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F40" w:rsidRPr="00A9129A" w:rsidRDefault="00552C76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9565" cy="4997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F40" w:rsidRPr="00A9129A" w:rsidRDefault="00260F40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60F40" w:rsidRPr="00A9129A" w:rsidRDefault="00260F40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29A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260F40" w:rsidRPr="00A9129A" w:rsidRDefault="00260F40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29A">
        <w:rPr>
          <w:rFonts w:ascii="Times New Roman" w:hAnsi="Times New Roman" w:cs="Times New Roman"/>
          <w:sz w:val="24"/>
          <w:szCs w:val="24"/>
          <w:lang w:val="uk-UA"/>
        </w:rPr>
        <w:t>ХМЕЛЬНИЦЬКА РАЙОННА ДЕРЖАВНА АДМІНІСТРАЦІЯ</w:t>
      </w:r>
    </w:p>
    <w:p w:rsidR="00260F40" w:rsidRPr="00A9129A" w:rsidRDefault="00260F40" w:rsidP="00896ED5">
      <w:pPr>
        <w:pBdr>
          <w:bottom w:val="thinThickSmallGap" w:sz="24" w:space="0" w:color="auto"/>
        </w:pBd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29A">
        <w:rPr>
          <w:rFonts w:ascii="Times New Roman" w:hAnsi="Times New Roman" w:cs="Times New Roman"/>
          <w:sz w:val="24"/>
          <w:szCs w:val="24"/>
          <w:lang w:val="uk-UA"/>
        </w:rPr>
        <w:t>ХМЕЛЬНИЦЬКОЇ ОБЛАСТІ</w:t>
      </w:r>
    </w:p>
    <w:p w:rsidR="00260F40" w:rsidRPr="00A9129A" w:rsidRDefault="00260F40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60F40" w:rsidRPr="00A9129A" w:rsidRDefault="00260F40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29A">
        <w:rPr>
          <w:rFonts w:ascii="Times New Roman" w:hAnsi="Times New Roman" w:cs="Times New Roman"/>
          <w:sz w:val="24"/>
          <w:szCs w:val="24"/>
          <w:lang w:val="uk-UA"/>
        </w:rPr>
        <w:t>РОЗПОРЯДЖЕННЯ</w:t>
      </w:r>
    </w:p>
    <w:p w:rsidR="00260F40" w:rsidRPr="00A9129A" w:rsidRDefault="00260F40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60F40" w:rsidRPr="00A9129A" w:rsidRDefault="00260F40" w:rsidP="00896ED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28.09.2018   </w:t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>Хмельницький</w:t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552C7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 xml:space="preserve">№  </w:t>
      </w:r>
      <w:r w:rsidR="00552C76">
        <w:rPr>
          <w:rFonts w:ascii="Times New Roman" w:hAnsi="Times New Roman" w:cs="Times New Roman"/>
          <w:sz w:val="24"/>
          <w:szCs w:val="24"/>
          <w:lang w:val="uk-UA"/>
        </w:rPr>
        <w:t>484</w:t>
      </w:r>
      <w:r>
        <w:rPr>
          <w:rFonts w:ascii="Times New Roman" w:hAnsi="Times New Roman" w:cs="Times New Roman"/>
          <w:sz w:val="24"/>
          <w:szCs w:val="24"/>
          <w:lang w:val="uk-UA"/>
        </w:rPr>
        <w:t>/2018-р</w:t>
      </w:r>
    </w:p>
    <w:p w:rsidR="00260F40" w:rsidRPr="00A9129A" w:rsidRDefault="00260F40" w:rsidP="00896ED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60F40" w:rsidRDefault="00260F40" w:rsidP="00896ED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F40" w:rsidRDefault="00260F40" w:rsidP="00896ED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F40" w:rsidRPr="00A9129A" w:rsidRDefault="00260F40" w:rsidP="00896ED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746"/>
      </w:tblGrid>
      <w:tr w:rsidR="00260F40" w:rsidRPr="00E34E85" w:rsidTr="00744DB1">
        <w:tc>
          <w:tcPr>
            <w:tcW w:w="3746" w:type="dxa"/>
            <w:shd w:val="clear" w:color="000000" w:fill="auto"/>
          </w:tcPr>
          <w:p w:rsidR="00260F40" w:rsidRPr="00E34E85" w:rsidRDefault="00260F40" w:rsidP="00F64FD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E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розпорядження голови районної державної адміністрації від 17.08.2010 № 1015/10-р</w:t>
            </w:r>
          </w:p>
        </w:tc>
      </w:tr>
    </w:tbl>
    <w:p w:rsidR="00260F40" w:rsidRPr="00E34E85" w:rsidRDefault="00260F40" w:rsidP="00896ED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F40" w:rsidRPr="00E34E85" w:rsidRDefault="00260F40" w:rsidP="00896ED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F40" w:rsidRPr="00E34E85" w:rsidRDefault="00260F40" w:rsidP="00DB07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На підставі статей 6, 45 Закону України «Про місцеві державні адміністрації», Постанови Кабінету Міністрів України від 11.12.1999 р. № 2263 «Про затвердження Типового регламенту місцевої державної адміністрації» (із змінами, внесеними згідно Постанови Кабінету Міністрів України від 23.05.2018 № 434):</w:t>
      </w:r>
    </w:p>
    <w:p w:rsidR="00260F40" w:rsidRPr="00E34E85" w:rsidRDefault="00260F40" w:rsidP="00DB07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F40" w:rsidRPr="00E34E85" w:rsidRDefault="00260F40" w:rsidP="00DB07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1. Внести зміни до розпорядження голови районної державної адміністрації від 17.08.2010 № 1015/10-р «Про затвердження регламенту Хмельницької районної державної адміністрації» (у редакції розпорядження голови районної державної адміністрації від 26.01.2018 № 19/2018-р):</w:t>
      </w:r>
    </w:p>
    <w:p w:rsidR="00260F40" w:rsidRPr="00E34E85" w:rsidRDefault="00260F4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1.1. Пункт 5 Регламенту викласти в наступній редакції:</w:t>
      </w:r>
    </w:p>
    <w:p w:rsidR="00260F40" w:rsidRPr="00E34E85" w:rsidRDefault="00260F4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«5. Положення про управління соціального захисту населення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райдержадміністрації, управління фінансів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райдержадміністрації, відділ агропромислового розвитку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райдержадміністрації; відділ освіти, культури, молоді та спорту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райдержадміністрації; відділ містобудування, архітектури, житлово-комунального господарства та будівництва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>
        <w:rPr>
          <w:rFonts w:ascii="Times New Roman" w:hAnsi="Times New Roman" w:cs="Times New Roman"/>
          <w:sz w:val="24"/>
          <w:szCs w:val="24"/>
          <w:lang w:val="uk-UA"/>
        </w:rPr>
        <w:t>; відділ державної реєстрації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 службу у справах дітей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 архівний сектор райдержадміністрації (далі - структурні підрозділи зі статусом юридичних осіб публічного права) розробляються керівниками цих підрозділів, погоджуються із заступниками голови райдержадміністрації відповідно до розподілу обов’язків, а також начальником юридичного відділу апарату адміністрації і затверджуються розпорядженням голови районної державної адміністрації.</w:t>
      </w:r>
    </w:p>
    <w:p w:rsidR="00260F40" w:rsidRPr="00E34E85" w:rsidRDefault="00260F4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Положення про відділ з організації діяльності центру </w:t>
      </w:r>
      <w:r>
        <w:rPr>
          <w:rFonts w:ascii="Times New Roman" w:hAnsi="Times New Roman" w:cs="Times New Roman"/>
          <w:sz w:val="24"/>
          <w:szCs w:val="24"/>
          <w:lang w:val="uk-UA"/>
        </w:rPr>
        <w:t>надання адміністративних послуг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Pr="007074F3">
        <w:rPr>
          <w:rFonts w:ascii="Times New Roman" w:hAnsi="Times New Roman" w:cs="Times New Roman"/>
          <w:color w:val="000080"/>
          <w:sz w:val="24"/>
          <w:szCs w:val="24"/>
          <w:lang w:val="uk-UA"/>
        </w:rPr>
        <w:t>відділ економічного розвитку, інфраструктури та торгівлі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 w:rsidRPr="007074F3">
        <w:rPr>
          <w:rFonts w:ascii="Times New Roman" w:hAnsi="Times New Roman" w:cs="Times New Roman"/>
          <w:color w:val="000080"/>
          <w:sz w:val="24"/>
          <w:szCs w:val="24"/>
          <w:lang w:val="uk-UA"/>
        </w:rPr>
        <w:t>;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 сектор з питань цивільного захисту населення райдержадміністрації (далі -</w:t>
      </w:r>
      <w:r w:rsidRPr="00E34E8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структурні підрозділи без статусу юридичних осіб публічного права) розробляються керівниками цих підрозділів, погоджуються із заступниками голови райдержадміністрації відповідно до розподілу обов’язків, керівником апарату</w:t>
      </w:r>
      <w:r w:rsidRPr="005B37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райдержадміністрації, а також з начальником юридичного відділу апарату адміністрації і затверджуються розпорядженням голови районної державної адміністрації.</w:t>
      </w:r>
    </w:p>
    <w:p w:rsidR="00260F40" w:rsidRDefault="00260F4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Положення про апарат районної державної адміністрації розробляється начальником юридичного відділу апарату, погоджується із керівником апарату райдержадміністрації і затверджується розпорядженням голови районної державної адміністрації.».</w:t>
      </w:r>
    </w:p>
    <w:p w:rsidR="00260F40" w:rsidRDefault="00260F40" w:rsidP="005B37C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</w:t>
      </w:r>
    </w:p>
    <w:p w:rsidR="00260F40" w:rsidRPr="00E34E85" w:rsidRDefault="00260F40" w:rsidP="005B37C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60F40" w:rsidRPr="00E34E85" w:rsidRDefault="00260F4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1.2. Пункт 21 Регламенту викласти в наступній редакції:</w:t>
      </w:r>
    </w:p>
    <w:p w:rsidR="00260F40" w:rsidRPr="00E34E85" w:rsidRDefault="00260F4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«21. Організація роботи з персоналом в апараті райдержадміністрації, відділі з організації діяльності центру надання адміністративних послуг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райдержадміністрації, </w:t>
      </w:r>
      <w:r w:rsidRPr="0069662F">
        <w:rPr>
          <w:rFonts w:ascii="Times New Roman" w:hAnsi="Times New Roman" w:cs="Times New Roman"/>
          <w:color w:val="000080"/>
          <w:sz w:val="24"/>
          <w:szCs w:val="24"/>
          <w:lang w:val="uk-UA"/>
        </w:rPr>
        <w:t>відділі економічного розвитку, інфраструктури та торгівлі райдержадміністрації,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 секторі з питань цивільного захисту населення райдержадміністрації</w:t>
      </w:r>
      <w:r w:rsidRPr="00E34E8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здійснюється за затвердженим керівником апарату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 w:rsidRPr="00E34E8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річним планом, який передбачає здійснення заходів з добору, підготовки, перепідготовки та підвищення кваліфікації працівників, а також з інших питань управління персоналом.</w:t>
      </w:r>
    </w:p>
    <w:p w:rsidR="00260F40" w:rsidRPr="00E34E85" w:rsidRDefault="00260F40" w:rsidP="00E64E4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Організація роботи з персоналом в управлінні соціального захисту населення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райдержадміністрації, управлінні фінансів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райдержадміністрації, відділі агропромислового розвитку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райдержадміністрації; відділі освіти, культури, молоді та спорту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райдержадміністрації; відділі містобудування, архітектури, житлово-комунального господарства та будівництва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 відділі державної реєстрації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 службі у справах дітей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 архівному секторі</w:t>
      </w:r>
      <w:r w:rsidRPr="00707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райдержадміністрації здійснюється за затвердженим керівником підрозділу річним планом, </w:t>
      </w:r>
      <w:r w:rsidRPr="00E34E85">
        <w:rPr>
          <w:rFonts w:ascii="Times New Roman" w:hAnsi="Times New Roman" w:cs="Times New Roman"/>
          <w:sz w:val="24"/>
          <w:szCs w:val="24"/>
          <w:lang w:val="uk-UA" w:eastAsia="uk-UA"/>
        </w:rPr>
        <w:t>який передбачає здійснення заходів з добору, підготовки, перепідготовки та підвищення кваліфікації працівників, а також з інших питань управління персоналом.».</w:t>
      </w:r>
    </w:p>
    <w:p w:rsidR="00260F40" w:rsidRPr="00035B79" w:rsidRDefault="00260F40" w:rsidP="00692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35B79">
        <w:rPr>
          <w:rFonts w:ascii="Times New Roman" w:hAnsi="Times New Roman" w:cs="Times New Roman"/>
          <w:sz w:val="24"/>
          <w:szCs w:val="24"/>
          <w:lang w:val="uk-UA"/>
        </w:rPr>
        <w:t>1.3. Пункт 22 Регламенту викласти в наступній редакції:</w:t>
      </w:r>
    </w:p>
    <w:p w:rsidR="00260F40" w:rsidRPr="00035B79" w:rsidRDefault="00260F40" w:rsidP="00035B79">
      <w:pPr>
        <w:pStyle w:val="a6"/>
        <w:ind w:firstLine="709"/>
        <w:jc w:val="both"/>
        <w:rPr>
          <w:rFonts w:ascii="Times New Roman" w:hAnsi="Times New Roman"/>
        </w:rPr>
      </w:pPr>
      <w:r w:rsidRPr="00035B79">
        <w:rPr>
          <w:rFonts w:ascii="Times New Roman" w:hAnsi="Times New Roman"/>
        </w:rPr>
        <w:t>«22. Організацію роботи з персоналом в апараті</w:t>
      </w:r>
      <w:r w:rsidRPr="00587B3C">
        <w:rPr>
          <w:rFonts w:ascii="Times New Roman" w:hAnsi="Times New Roman"/>
        </w:rPr>
        <w:t xml:space="preserve"> райдержадміністрації</w:t>
      </w:r>
      <w:r w:rsidRPr="00035B79">
        <w:rPr>
          <w:rFonts w:ascii="Times New Roman" w:hAnsi="Times New Roman"/>
        </w:rPr>
        <w:t>, відділі з організації діяльності центру надання адміністративних послуг райдержадміністрації, відділі економічного розвитку, інфраструктури та торгівлі райдержадміністрації, секторі з питань цивільного захисту населення райдержадміністрації</w:t>
      </w:r>
      <w:r w:rsidRPr="00035B79">
        <w:rPr>
          <w:rFonts w:ascii="Times New Roman" w:hAnsi="Times New Roman"/>
          <w:bCs/>
          <w:lang w:eastAsia="uk-UA"/>
        </w:rPr>
        <w:t xml:space="preserve"> </w:t>
      </w:r>
      <w:r w:rsidRPr="00035B79">
        <w:rPr>
          <w:rFonts w:ascii="Times New Roman" w:hAnsi="Times New Roman"/>
        </w:rPr>
        <w:t>здійснює відділ організаційно-кадрової роботи апарату райдержадміністрації.</w:t>
      </w:r>
    </w:p>
    <w:p w:rsidR="00260F40" w:rsidRPr="00035B79" w:rsidRDefault="00260F40" w:rsidP="00035B79">
      <w:pPr>
        <w:pStyle w:val="a6"/>
        <w:ind w:firstLine="709"/>
        <w:jc w:val="both"/>
        <w:rPr>
          <w:rFonts w:ascii="Times New Roman" w:hAnsi="Times New Roman"/>
        </w:rPr>
      </w:pPr>
      <w:r w:rsidRPr="00035B79">
        <w:rPr>
          <w:rFonts w:ascii="Times New Roman" w:hAnsi="Times New Roman"/>
        </w:rPr>
        <w:t>В управлінні соціального захисту населення</w:t>
      </w:r>
      <w:r>
        <w:rPr>
          <w:rFonts w:ascii="Times New Roman" w:hAnsi="Times New Roman"/>
        </w:rPr>
        <w:t xml:space="preserve"> </w:t>
      </w:r>
      <w:r w:rsidRPr="00035B79">
        <w:rPr>
          <w:rFonts w:ascii="Times New Roman" w:hAnsi="Times New Roman"/>
        </w:rPr>
        <w:t>райдержадміністрації, управлінні фінансів</w:t>
      </w:r>
      <w:r w:rsidRPr="00772051">
        <w:rPr>
          <w:rFonts w:ascii="Times New Roman" w:hAnsi="Times New Roman"/>
        </w:rPr>
        <w:t xml:space="preserve"> </w:t>
      </w:r>
      <w:r w:rsidRPr="00035B79">
        <w:rPr>
          <w:rFonts w:ascii="Times New Roman" w:hAnsi="Times New Roman"/>
        </w:rPr>
        <w:t>райдержадміністрації, відділі агропромислового розвитку</w:t>
      </w:r>
      <w:r w:rsidRPr="00772051">
        <w:rPr>
          <w:rFonts w:ascii="Times New Roman" w:hAnsi="Times New Roman"/>
        </w:rPr>
        <w:t xml:space="preserve"> </w:t>
      </w:r>
      <w:r w:rsidRPr="00035B79">
        <w:rPr>
          <w:rFonts w:ascii="Times New Roman" w:hAnsi="Times New Roman"/>
        </w:rPr>
        <w:t>райдержадміністрації; відділі освіти, культури, молоді та спорту райдержадміністрації, відділі містобудування, архітектури, житлово-комунального господарства та будівництва  райдержадміністрації, відділі державної реєстрації райдержадміністрації, службі у справах дітей райдержадміністрації,</w:t>
      </w:r>
      <w:r w:rsidRPr="00035B79">
        <w:rPr>
          <w:rFonts w:ascii="Times New Roman" w:hAnsi="Times New Roman"/>
          <w:bCs/>
          <w:lang w:eastAsia="uk-UA"/>
        </w:rPr>
        <w:t xml:space="preserve"> </w:t>
      </w:r>
      <w:r w:rsidRPr="00035B79">
        <w:rPr>
          <w:rFonts w:ascii="Times New Roman" w:hAnsi="Times New Roman"/>
        </w:rPr>
        <w:t>архівному секторі райдержадміністрації (далі - структурні підрозділи зі статусом юридичних осіб публічного права) виконання роботи з персоналом покладається за рішенням їх керівників на одного з працівників.</w:t>
      </w:r>
    </w:p>
    <w:p w:rsidR="00260F40" w:rsidRPr="00772051" w:rsidRDefault="00260F40" w:rsidP="00035B79">
      <w:pPr>
        <w:pStyle w:val="a6"/>
        <w:ind w:firstLine="708"/>
        <w:jc w:val="both"/>
        <w:rPr>
          <w:rFonts w:ascii="Times New Roman" w:hAnsi="Times New Roman"/>
        </w:rPr>
      </w:pPr>
      <w:r w:rsidRPr="00035B79">
        <w:rPr>
          <w:rFonts w:ascii="Times New Roman" w:hAnsi="Times New Roman"/>
        </w:rPr>
        <w:t xml:space="preserve">Робота з </w:t>
      </w:r>
      <w:r w:rsidRPr="00772051">
        <w:rPr>
          <w:rFonts w:ascii="Times New Roman" w:hAnsi="Times New Roman"/>
        </w:rPr>
        <w:t>персоналом в апараті та структурних підрозділах райдержадміністрації проводиться відкрито і спрямовується на всебічне вивчення та врахування можливостей працівників, найбільш повне застосування їх здібностей, розвиток ініціативності, створення атмосфери заінтересованості у професійному зростанні.».</w:t>
      </w:r>
    </w:p>
    <w:p w:rsidR="00260F40" w:rsidRPr="00772051" w:rsidRDefault="00260F40" w:rsidP="00035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72051">
        <w:rPr>
          <w:rFonts w:ascii="Times New Roman" w:hAnsi="Times New Roman" w:cs="Times New Roman"/>
          <w:sz w:val="24"/>
          <w:szCs w:val="24"/>
          <w:lang w:val="uk-UA"/>
        </w:rPr>
        <w:t>1.4. Пункт 27 Регламенту викласти в наступній редакції:</w:t>
      </w:r>
    </w:p>
    <w:p w:rsidR="00260F40" w:rsidRPr="00772051" w:rsidRDefault="00260F40" w:rsidP="00035B79">
      <w:pPr>
        <w:pStyle w:val="a6"/>
        <w:ind w:firstLine="708"/>
        <w:jc w:val="both"/>
        <w:rPr>
          <w:rFonts w:ascii="Times New Roman" w:hAnsi="Times New Roman"/>
          <w:color w:val="000000"/>
        </w:rPr>
      </w:pPr>
      <w:r w:rsidRPr="00772051">
        <w:rPr>
          <w:rFonts w:ascii="Times New Roman" w:hAnsi="Times New Roman"/>
        </w:rPr>
        <w:t>«</w:t>
      </w:r>
      <w:r w:rsidRPr="00772051">
        <w:rPr>
          <w:rFonts w:ascii="Times New Roman" w:hAnsi="Times New Roman"/>
          <w:color w:val="000000"/>
        </w:rPr>
        <w:t>27. Узагальнений облік робочого часу працівників апарату</w:t>
      </w:r>
      <w:r w:rsidRPr="00587B3C">
        <w:rPr>
          <w:rFonts w:ascii="Times New Roman" w:hAnsi="Times New Roman"/>
        </w:rPr>
        <w:t xml:space="preserve"> райдержадміністрації</w:t>
      </w:r>
      <w:r w:rsidRPr="00772051">
        <w:rPr>
          <w:rFonts w:ascii="Times New Roman" w:hAnsi="Times New Roman"/>
          <w:color w:val="000000"/>
        </w:rPr>
        <w:t>, відділу з організації діяльності центру надання адміністративних послуг</w:t>
      </w:r>
      <w:r w:rsidRPr="00772051">
        <w:rPr>
          <w:rFonts w:ascii="Times New Roman" w:hAnsi="Times New Roman"/>
        </w:rPr>
        <w:t xml:space="preserve"> райдержадміністрації</w:t>
      </w:r>
      <w:r w:rsidRPr="00772051">
        <w:rPr>
          <w:rFonts w:ascii="Times New Roman" w:hAnsi="Times New Roman"/>
          <w:color w:val="000000"/>
        </w:rPr>
        <w:t>, відділу економічного розвитку, інфраструктури та торгівлі</w:t>
      </w:r>
      <w:r w:rsidRPr="00772051">
        <w:rPr>
          <w:rFonts w:ascii="Times New Roman" w:hAnsi="Times New Roman"/>
        </w:rPr>
        <w:t xml:space="preserve"> райдержадміністрації</w:t>
      </w:r>
      <w:r w:rsidRPr="00772051">
        <w:rPr>
          <w:rFonts w:ascii="Times New Roman" w:hAnsi="Times New Roman"/>
          <w:color w:val="000000"/>
        </w:rPr>
        <w:t xml:space="preserve">, сектору з питань цивільного захисту населення </w:t>
      </w:r>
      <w:r w:rsidRPr="00772051">
        <w:rPr>
          <w:rFonts w:ascii="Times New Roman" w:hAnsi="Times New Roman"/>
        </w:rPr>
        <w:t>райдержадміністрації</w:t>
      </w:r>
      <w:r w:rsidRPr="00772051">
        <w:rPr>
          <w:rFonts w:ascii="Times New Roman" w:hAnsi="Times New Roman"/>
          <w:color w:val="000000"/>
        </w:rPr>
        <w:t xml:space="preserve"> здійснюється відділом організаційно-кадрової роботи апарату районної державної адміністрації за табелями встановленої форми. Підписані керівниками цих </w:t>
      </w:r>
      <w:r w:rsidRPr="00772051">
        <w:rPr>
          <w:rFonts w:ascii="Times New Roman" w:hAnsi="Times New Roman"/>
          <w:bCs/>
          <w:color w:val="000000"/>
          <w:lang w:eastAsia="uk-UA"/>
        </w:rPr>
        <w:t xml:space="preserve">підрозділів </w:t>
      </w:r>
      <w:r w:rsidRPr="00772051">
        <w:rPr>
          <w:rFonts w:ascii="Times New Roman" w:hAnsi="Times New Roman"/>
        </w:rPr>
        <w:t>райдержадміністрації</w:t>
      </w:r>
      <w:r w:rsidRPr="00772051">
        <w:rPr>
          <w:rFonts w:ascii="Times New Roman" w:hAnsi="Times New Roman"/>
          <w:color w:val="000000"/>
        </w:rPr>
        <w:t xml:space="preserve"> табелі обліку робочого часу у встановлені строки подаються до відділу організаційно-кадрової роботи для узагальнення. Узагальнений табель обліку робочого часу та затверджений керівником апарату районної державної адміністрації табель подається до відділу фінансово-господарського забезпечення апарату адміністрації для нарахування зарплати.</w:t>
      </w:r>
    </w:p>
    <w:p w:rsidR="00260F40" w:rsidRDefault="00260F40" w:rsidP="00035B79">
      <w:pPr>
        <w:pStyle w:val="a6"/>
        <w:ind w:firstLine="708"/>
        <w:jc w:val="both"/>
        <w:rPr>
          <w:rFonts w:ascii="Times New Roman" w:hAnsi="Times New Roman"/>
          <w:color w:val="000000"/>
        </w:rPr>
      </w:pPr>
      <w:r w:rsidRPr="00772051">
        <w:rPr>
          <w:rFonts w:ascii="Times New Roman" w:hAnsi="Times New Roman"/>
          <w:color w:val="000000"/>
        </w:rPr>
        <w:t xml:space="preserve">Узагальнений облік робочого часу працівників </w:t>
      </w:r>
      <w:r w:rsidRPr="00772051">
        <w:rPr>
          <w:rFonts w:ascii="Times New Roman" w:hAnsi="Times New Roman"/>
          <w:bCs/>
          <w:color w:val="000000"/>
          <w:lang w:eastAsia="uk-UA"/>
        </w:rPr>
        <w:t>відділу освіти, культури, молоді та спорту</w:t>
      </w:r>
      <w:r w:rsidRPr="00772051">
        <w:rPr>
          <w:rFonts w:ascii="Times New Roman" w:hAnsi="Times New Roman"/>
        </w:rPr>
        <w:t xml:space="preserve"> райдержадміністрації</w:t>
      </w:r>
      <w:r w:rsidRPr="00772051">
        <w:rPr>
          <w:rFonts w:ascii="Times New Roman" w:hAnsi="Times New Roman"/>
          <w:bCs/>
          <w:color w:val="000000"/>
          <w:lang w:eastAsia="uk-UA"/>
        </w:rPr>
        <w:t xml:space="preserve">, </w:t>
      </w:r>
      <w:r w:rsidRPr="00772051">
        <w:rPr>
          <w:rFonts w:ascii="Times New Roman" w:hAnsi="Times New Roman"/>
          <w:color w:val="000000"/>
        </w:rPr>
        <w:t xml:space="preserve">відділу містобудування, архітектури, житлово-комунального </w:t>
      </w:r>
    </w:p>
    <w:p w:rsidR="00260F40" w:rsidRDefault="00260F40" w:rsidP="0041436E">
      <w:pPr>
        <w:pStyle w:val="a6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  <w:r>
        <w:rPr>
          <w:rFonts w:ascii="Times New Roman" w:hAnsi="Times New Roman"/>
          <w:color w:val="000000"/>
        </w:rPr>
        <w:lastRenderedPageBreak/>
        <w:t>3</w:t>
      </w:r>
    </w:p>
    <w:p w:rsidR="00260F40" w:rsidRDefault="00260F40" w:rsidP="0041436E">
      <w:pPr>
        <w:pStyle w:val="a6"/>
        <w:jc w:val="center"/>
        <w:rPr>
          <w:rFonts w:ascii="Times New Roman" w:hAnsi="Times New Roman"/>
          <w:color w:val="000000"/>
        </w:rPr>
      </w:pPr>
    </w:p>
    <w:p w:rsidR="00260F40" w:rsidRPr="00587B3C" w:rsidRDefault="00260F40" w:rsidP="0041436E">
      <w:pPr>
        <w:pStyle w:val="a6"/>
        <w:jc w:val="both"/>
        <w:rPr>
          <w:rFonts w:ascii="Times New Roman" w:hAnsi="Times New Roman"/>
          <w:color w:val="000000"/>
        </w:rPr>
      </w:pPr>
      <w:r w:rsidRPr="00772051">
        <w:rPr>
          <w:rFonts w:ascii="Times New Roman" w:hAnsi="Times New Roman"/>
          <w:color w:val="000000"/>
        </w:rPr>
        <w:t>господарства та будівництва</w:t>
      </w:r>
      <w:r w:rsidRPr="00772051">
        <w:rPr>
          <w:rFonts w:ascii="Times New Roman" w:hAnsi="Times New Roman"/>
        </w:rPr>
        <w:t xml:space="preserve"> райдержадміністрації</w:t>
      </w:r>
      <w:r w:rsidRPr="00772051">
        <w:rPr>
          <w:rFonts w:ascii="Times New Roman" w:hAnsi="Times New Roman"/>
          <w:color w:val="000000"/>
        </w:rPr>
        <w:t>, відділу державної реєстрації</w:t>
      </w:r>
      <w:r>
        <w:rPr>
          <w:rFonts w:ascii="Times New Roman" w:hAnsi="Times New Roman"/>
          <w:color w:val="000000"/>
        </w:rPr>
        <w:t xml:space="preserve"> </w:t>
      </w:r>
      <w:r w:rsidRPr="00772051">
        <w:rPr>
          <w:rFonts w:ascii="Times New Roman" w:hAnsi="Times New Roman"/>
        </w:rPr>
        <w:t>райдержадміністрації</w:t>
      </w:r>
      <w:r w:rsidRPr="00772051">
        <w:rPr>
          <w:rFonts w:ascii="Times New Roman" w:hAnsi="Times New Roman"/>
          <w:color w:val="000000"/>
        </w:rPr>
        <w:t>, служби у справах дітей</w:t>
      </w:r>
      <w:r w:rsidRPr="00772051">
        <w:rPr>
          <w:rFonts w:ascii="Times New Roman" w:hAnsi="Times New Roman"/>
        </w:rPr>
        <w:t xml:space="preserve"> райдержадміністрації</w:t>
      </w:r>
      <w:r w:rsidRPr="00772051">
        <w:rPr>
          <w:rFonts w:ascii="Times New Roman" w:hAnsi="Times New Roman"/>
          <w:color w:val="000000"/>
        </w:rPr>
        <w:t xml:space="preserve">, архівного сектору </w:t>
      </w:r>
      <w:r w:rsidRPr="00772051">
        <w:rPr>
          <w:rFonts w:ascii="Times New Roman" w:hAnsi="Times New Roman"/>
        </w:rPr>
        <w:t>райдержадміністрації</w:t>
      </w:r>
      <w:r w:rsidRPr="00772051">
        <w:rPr>
          <w:rFonts w:ascii="Times New Roman" w:hAnsi="Times New Roman"/>
          <w:color w:val="000000"/>
        </w:rPr>
        <w:t xml:space="preserve"> здійснюють керівники цих підрозділів. Узагальнений табель обліку робочого часу та затверджений заступником голови районної державної адміністрації </w:t>
      </w:r>
      <w:r w:rsidRPr="00587B3C">
        <w:rPr>
          <w:rFonts w:ascii="Times New Roman" w:hAnsi="Times New Roman"/>
          <w:color w:val="000000"/>
        </w:rPr>
        <w:t>відповідно до розподілу обов’язків - подається до відділу фінансово-господарського забезпечення апарату адміністрації для нарахування зарплати.</w:t>
      </w:r>
    </w:p>
    <w:p w:rsidR="00260F40" w:rsidRPr="00587B3C" w:rsidRDefault="00260F40" w:rsidP="00035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7B3C">
        <w:rPr>
          <w:rFonts w:ascii="Times New Roman" w:hAnsi="Times New Roman" w:cs="Times New Roman"/>
          <w:sz w:val="24"/>
          <w:szCs w:val="24"/>
          <w:lang w:val="uk-UA"/>
        </w:rPr>
        <w:t>1.5. Пункт 28 Регламенту викласти в наступній редакції:</w:t>
      </w:r>
    </w:p>
    <w:p w:rsidR="00260F40" w:rsidRPr="00587B3C" w:rsidRDefault="00260F40" w:rsidP="0041436E">
      <w:pPr>
        <w:pStyle w:val="a6"/>
        <w:ind w:firstLine="708"/>
        <w:jc w:val="both"/>
        <w:rPr>
          <w:rFonts w:ascii="Times New Roman" w:hAnsi="Times New Roman"/>
          <w:color w:val="000000"/>
        </w:rPr>
      </w:pPr>
      <w:r w:rsidRPr="00587B3C">
        <w:rPr>
          <w:rFonts w:ascii="Times New Roman" w:hAnsi="Times New Roman"/>
          <w:color w:val="000000"/>
        </w:rPr>
        <w:t>«28. Відповідальність за реалізацію державної політики з питань управління персоналом, добір персоналу, документальне оформлення вступу на державну службу, її проходження та припинення, планування та організацію заходів з підвищення рівня професійної компетентності державних службовців апарату</w:t>
      </w:r>
      <w:r w:rsidRPr="00587B3C">
        <w:rPr>
          <w:rFonts w:ascii="Times New Roman" w:hAnsi="Times New Roman"/>
        </w:rPr>
        <w:t xml:space="preserve"> райдержадміністрації</w:t>
      </w:r>
      <w:r w:rsidRPr="00587B3C">
        <w:rPr>
          <w:rFonts w:ascii="Times New Roman" w:hAnsi="Times New Roman"/>
          <w:color w:val="000000"/>
        </w:rPr>
        <w:t>, відділу з організації діяльності центру надання адміністративних послуг</w:t>
      </w:r>
      <w:r w:rsidRPr="00587B3C">
        <w:rPr>
          <w:rFonts w:ascii="Times New Roman" w:hAnsi="Times New Roman"/>
          <w:color w:val="000080"/>
        </w:rPr>
        <w:t xml:space="preserve"> райдержадміністрації</w:t>
      </w:r>
      <w:r w:rsidRPr="00587B3C">
        <w:rPr>
          <w:rFonts w:ascii="Times New Roman" w:hAnsi="Times New Roman"/>
          <w:color w:val="000000"/>
        </w:rPr>
        <w:t xml:space="preserve">, </w:t>
      </w:r>
      <w:r w:rsidRPr="00587B3C">
        <w:rPr>
          <w:rFonts w:ascii="Times New Roman" w:hAnsi="Times New Roman"/>
          <w:color w:val="000080"/>
        </w:rPr>
        <w:t>відділу економічного розвитку, інфраструктури та торгівлі райдержадміністрації,</w:t>
      </w:r>
      <w:r w:rsidRPr="00587B3C">
        <w:rPr>
          <w:rFonts w:ascii="Times New Roman" w:hAnsi="Times New Roman"/>
          <w:color w:val="000000"/>
        </w:rPr>
        <w:t xml:space="preserve"> сектору з питань цивільного захисту населення </w:t>
      </w:r>
      <w:r w:rsidRPr="00587B3C">
        <w:rPr>
          <w:rFonts w:ascii="Times New Roman" w:hAnsi="Times New Roman"/>
          <w:color w:val="000080"/>
        </w:rPr>
        <w:t>райдержадміністрації,</w:t>
      </w:r>
      <w:r>
        <w:rPr>
          <w:rFonts w:ascii="Times New Roman" w:hAnsi="Times New Roman"/>
          <w:color w:val="000000"/>
        </w:rPr>
        <w:t xml:space="preserve"> керівників </w:t>
      </w:r>
      <w:r w:rsidRPr="00587B3C">
        <w:rPr>
          <w:rFonts w:ascii="Times New Roman" w:hAnsi="Times New Roman"/>
          <w:bCs/>
          <w:color w:val="000000"/>
          <w:lang w:eastAsia="uk-UA"/>
        </w:rPr>
        <w:t xml:space="preserve">структурних підрозділів </w:t>
      </w:r>
      <w:r w:rsidRPr="00587B3C">
        <w:rPr>
          <w:rFonts w:ascii="Times New Roman" w:hAnsi="Times New Roman"/>
          <w:color w:val="000080"/>
        </w:rPr>
        <w:t>райдержадміністрації</w:t>
      </w:r>
      <w:r w:rsidRPr="00587B3C">
        <w:rPr>
          <w:rFonts w:ascii="Times New Roman" w:hAnsi="Times New Roman"/>
          <w:bCs/>
          <w:color w:val="000000"/>
          <w:lang w:eastAsia="uk-UA"/>
        </w:rPr>
        <w:t xml:space="preserve"> зі статусом юридичних осіб публічного права</w:t>
      </w:r>
      <w:r w:rsidRPr="00587B3C">
        <w:rPr>
          <w:rFonts w:ascii="Times New Roman" w:hAnsi="Times New Roman"/>
          <w:color w:val="000000"/>
        </w:rPr>
        <w:t xml:space="preserve"> райдержадміністрації несе головний спеціаліст відділу організаційно-кадрової роботи апарату районної державної адміністрації (служба управління персоналом).».</w:t>
      </w:r>
    </w:p>
    <w:p w:rsidR="00260F40" w:rsidRDefault="00260F40" w:rsidP="00414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1.6. Пункт 30 Регламенту викласти в наступній редакції:</w:t>
      </w:r>
    </w:p>
    <w:p w:rsidR="00260F40" w:rsidRPr="00587B3C" w:rsidRDefault="00260F40" w:rsidP="0041436E">
      <w:pPr>
        <w:pStyle w:val="a6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«</w:t>
      </w:r>
      <w:r w:rsidRPr="00587B3C">
        <w:rPr>
          <w:rFonts w:ascii="Times New Roman" w:hAnsi="Times New Roman"/>
          <w:lang w:eastAsia="ru-RU"/>
        </w:rPr>
        <w:t>30. Голова райдержадміністрації, за погодженням з головою обласної державної адміністрації, на підставі листа-погодження обласної державної адміністрації видає розпорядження про своє відбуття у відпустку.</w:t>
      </w:r>
    </w:p>
    <w:p w:rsidR="00260F40" w:rsidRPr="00587B3C" w:rsidRDefault="00260F40" w:rsidP="0041436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7B3C">
        <w:rPr>
          <w:rFonts w:ascii="Times New Roman" w:hAnsi="Times New Roman" w:cs="Times New Roman"/>
          <w:sz w:val="24"/>
          <w:szCs w:val="24"/>
          <w:lang w:val="uk-UA"/>
        </w:rPr>
        <w:t>Відпустки заступникам голови, керівнику апарату райдержадміністрації надаються розпорядженням голови районної державної адміністрації.</w:t>
      </w:r>
    </w:p>
    <w:p w:rsidR="00260F40" w:rsidRPr="00587B3C" w:rsidRDefault="00260F40" w:rsidP="0041436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7B3C">
        <w:rPr>
          <w:rFonts w:ascii="Times New Roman" w:hAnsi="Times New Roman" w:cs="Times New Roman"/>
          <w:sz w:val="24"/>
          <w:szCs w:val="24"/>
          <w:lang w:val="uk-UA"/>
        </w:rPr>
        <w:t>Відпустки працівникам апарату райдержадміністрації, відділу з організації діяльності центру надання адміністративних послуг райдержадміністрації, відділу економічного розвитку, інфраструктури та торгівлі райдержадміністрації, сектору з питань цивільного захисту населення райдержадміністрації надаються наказами керівника апарату райдержадміністрації.».</w:t>
      </w:r>
    </w:p>
    <w:p w:rsidR="00260F40" w:rsidRPr="00E34E85" w:rsidRDefault="00260F40" w:rsidP="00414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F40" w:rsidRPr="00E34E85" w:rsidRDefault="00260F40" w:rsidP="00414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2. Керівникам структурних підрозділів райдержадміністрації та її апарату організувати ознайомлення працівників з регламентом Хмельницької районної державної адміністрації у частині внесених змін та зобов’язати їх керуватися ними у практичній діяльності.</w:t>
      </w:r>
    </w:p>
    <w:p w:rsidR="00260F40" w:rsidRPr="00E34E85" w:rsidRDefault="00260F40" w:rsidP="0069213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F40" w:rsidRPr="00E34E85" w:rsidRDefault="00260F40" w:rsidP="0069213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F40" w:rsidRPr="00E34E85" w:rsidRDefault="00260F40" w:rsidP="0069213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F40" w:rsidRPr="00E34E85" w:rsidRDefault="00260F40" w:rsidP="0069213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Голова адміністрації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     Л.Коменда</w:t>
      </w:r>
    </w:p>
    <w:sectPr w:rsidR="00260F40" w:rsidRPr="00E34E85" w:rsidSect="003279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92AA2"/>
    <w:multiLevelType w:val="hybridMultilevel"/>
    <w:tmpl w:val="8306DB58"/>
    <w:lvl w:ilvl="0" w:tplc="7F12392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41244441"/>
    <w:multiLevelType w:val="hybridMultilevel"/>
    <w:tmpl w:val="290055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EF2006"/>
    <w:multiLevelType w:val="hybridMultilevel"/>
    <w:tmpl w:val="D2BC2BDA"/>
    <w:lvl w:ilvl="0" w:tplc="EC5E864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compat/>
  <w:rsids>
    <w:rsidRoot w:val="00497A29"/>
    <w:rsid w:val="000018E8"/>
    <w:rsid w:val="000132E8"/>
    <w:rsid w:val="00035B79"/>
    <w:rsid w:val="0009588E"/>
    <w:rsid w:val="000A6678"/>
    <w:rsid w:val="00117AC1"/>
    <w:rsid w:val="00120849"/>
    <w:rsid w:val="001326E7"/>
    <w:rsid w:val="00143333"/>
    <w:rsid w:val="001F4032"/>
    <w:rsid w:val="0020106D"/>
    <w:rsid w:val="002168F5"/>
    <w:rsid w:val="00225C0E"/>
    <w:rsid w:val="0023278A"/>
    <w:rsid w:val="00235EE4"/>
    <w:rsid w:val="002457A5"/>
    <w:rsid w:val="00260F40"/>
    <w:rsid w:val="00262EA7"/>
    <w:rsid w:val="00263FA8"/>
    <w:rsid w:val="002672C9"/>
    <w:rsid w:val="00281D27"/>
    <w:rsid w:val="00293E95"/>
    <w:rsid w:val="002C1444"/>
    <w:rsid w:val="002D43D8"/>
    <w:rsid w:val="002E193E"/>
    <w:rsid w:val="002E1A3A"/>
    <w:rsid w:val="00306D94"/>
    <w:rsid w:val="00320E6A"/>
    <w:rsid w:val="00327987"/>
    <w:rsid w:val="00383AF8"/>
    <w:rsid w:val="003956A5"/>
    <w:rsid w:val="003B2E3B"/>
    <w:rsid w:val="00411DC1"/>
    <w:rsid w:val="00413FC4"/>
    <w:rsid w:val="0041436E"/>
    <w:rsid w:val="004870FB"/>
    <w:rsid w:val="004934E3"/>
    <w:rsid w:val="00497A29"/>
    <w:rsid w:val="004A3834"/>
    <w:rsid w:val="004F6EC7"/>
    <w:rsid w:val="00527DCF"/>
    <w:rsid w:val="00552C76"/>
    <w:rsid w:val="00560A7A"/>
    <w:rsid w:val="00560CC0"/>
    <w:rsid w:val="00587B3C"/>
    <w:rsid w:val="005A6389"/>
    <w:rsid w:val="005B37C5"/>
    <w:rsid w:val="005E5E02"/>
    <w:rsid w:val="00607530"/>
    <w:rsid w:val="006345CB"/>
    <w:rsid w:val="00692134"/>
    <w:rsid w:val="0069662F"/>
    <w:rsid w:val="006C4591"/>
    <w:rsid w:val="006C66B1"/>
    <w:rsid w:val="006C758F"/>
    <w:rsid w:val="006D79EF"/>
    <w:rsid w:val="007074F3"/>
    <w:rsid w:val="00727D01"/>
    <w:rsid w:val="00744DB1"/>
    <w:rsid w:val="00750D65"/>
    <w:rsid w:val="0076019F"/>
    <w:rsid w:val="00772051"/>
    <w:rsid w:val="007B7F2C"/>
    <w:rsid w:val="007C19CB"/>
    <w:rsid w:val="007C1DED"/>
    <w:rsid w:val="007E6BF1"/>
    <w:rsid w:val="007F3383"/>
    <w:rsid w:val="00801EC5"/>
    <w:rsid w:val="008074BB"/>
    <w:rsid w:val="00831CBB"/>
    <w:rsid w:val="008664B9"/>
    <w:rsid w:val="00873001"/>
    <w:rsid w:val="00876494"/>
    <w:rsid w:val="00896ED5"/>
    <w:rsid w:val="008A25E5"/>
    <w:rsid w:val="00931221"/>
    <w:rsid w:val="0095074D"/>
    <w:rsid w:val="00953209"/>
    <w:rsid w:val="009A242B"/>
    <w:rsid w:val="009C06BA"/>
    <w:rsid w:val="00A174C6"/>
    <w:rsid w:val="00A202AF"/>
    <w:rsid w:val="00A410ED"/>
    <w:rsid w:val="00A42893"/>
    <w:rsid w:val="00A43B1E"/>
    <w:rsid w:val="00A9129A"/>
    <w:rsid w:val="00A91345"/>
    <w:rsid w:val="00AC1267"/>
    <w:rsid w:val="00AC3B95"/>
    <w:rsid w:val="00AE2C02"/>
    <w:rsid w:val="00AF14B6"/>
    <w:rsid w:val="00B35D17"/>
    <w:rsid w:val="00B402BD"/>
    <w:rsid w:val="00B46507"/>
    <w:rsid w:val="00B6350A"/>
    <w:rsid w:val="00B97ED8"/>
    <w:rsid w:val="00BA69C9"/>
    <w:rsid w:val="00BB3237"/>
    <w:rsid w:val="00BB4D91"/>
    <w:rsid w:val="00BE40EF"/>
    <w:rsid w:val="00BE7734"/>
    <w:rsid w:val="00C05DCA"/>
    <w:rsid w:val="00C35D66"/>
    <w:rsid w:val="00C84A0B"/>
    <w:rsid w:val="00C92788"/>
    <w:rsid w:val="00CB364A"/>
    <w:rsid w:val="00CD22A9"/>
    <w:rsid w:val="00CD64D5"/>
    <w:rsid w:val="00CD7644"/>
    <w:rsid w:val="00D242AE"/>
    <w:rsid w:val="00D752FA"/>
    <w:rsid w:val="00D76683"/>
    <w:rsid w:val="00DB0796"/>
    <w:rsid w:val="00DC24A7"/>
    <w:rsid w:val="00E01C27"/>
    <w:rsid w:val="00E16DC8"/>
    <w:rsid w:val="00E2543C"/>
    <w:rsid w:val="00E34E85"/>
    <w:rsid w:val="00E4582F"/>
    <w:rsid w:val="00E64E4D"/>
    <w:rsid w:val="00E67E84"/>
    <w:rsid w:val="00F326D1"/>
    <w:rsid w:val="00F37067"/>
    <w:rsid w:val="00F64FDC"/>
    <w:rsid w:val="00F75D84"/>
    <w:rsid w:val="00F75FB1"/>
    <w:rsid w:val="00FC668E"/>
    <w:rsid w:val="00FD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EC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7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97A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A202AF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F37067"/>
    <w:pPr>
      <w:ind w:left="720"/>
    </w:pPr>
    <w:rPr>
      <w:lang w:eastAsia="en-US"/>
    </w:rPr>
  </w:style>
  <w:style w:type="paragraph" w:styleId="a6">
    <w:name w:val="Body Text"/>
    <w:basedOn w:val="a"/>
    <w:link w:val="a7"/>
    <w:uiPriority w:val="99"/>
    <w:rsid w:val="00896ED5"/>
    <w:pPr>
      <w:suppressAutoHyphens/>
      <w:spacing w:after="0" w:line="240" w:lineRule="auto"/>
    </w:pPr>
    <w:rPr>
      <w:rFonts w:cs="Times New Roman"/>
      <w:sz w:val="24"/>
      <w:szCs w:val="24"/>
      <w:lang w:val="uk-UA"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A174C6"/>
    <w:rPr>
      <w:rFonts w:cs="Times New Roman"/>
    </w:rPr>
  </w:style>
  <w:style w:type="paragraph" w:styleId="a8">
    <w:name w:val="Body Text Indent"/>
    <w:basedOn w:val="a"/>
    <w:link w:val="a9"/>
    <w:uiPriority w:val="99"/>
    <w:rsid w:val="00035B7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CD22A9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6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5618</Words>
  <Characters>3203</Characters>
  <Application>Microsoft Office Word</Application>
  <DocSecurity>0</DocSecurity>
  <Lines>26</Lines>
  <Paragraphs>17</Paragraphs>
  <ScaleCrop>false</ScaleCrop>
  <Company>HOME</Company>
  <LinksUpToDate>false</LinksUpToDate>
  <CharactersWithSpaces>8804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vika</cp:lastModifiedBy>
  <cp:revision>2</cp:revision>
  <cp:lastPrinted>2018-10-02T06:44:00Z</cp:lastPrinted>
  <dcterms:created xsi:type="dcterms:W3CDTF">2018-10-02T11:00:00Z</dcterms:created>
  <dcterms:modified xsi:type="dcterms:W3CDTF">2018-10-02T11:00:00Z</dcterms:modified>
</cp:coreProperties>
</file>