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7FB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47980" cy="50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УКРАЇНА</w:t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ХМЕЛЬНИЦЬКА РАЙОННА ДЕРЖАВНА АДМІНІСТРАЦІЯ</w:t>
      </w:r>
    </w:p>
    <w:p w:rsidR="009C2FE0" w:rsidRPr="00A847FB" w:rsidRDefault="009C2FE0" w:rsidP="009C2FE0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ХМЕЛЬНИЦЬКОЇ ОБЛАСТІ</w:t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47FB">
        <w:rPr>
          <w:rFonts w:ascii="Times New Roman" w:hAnsi="Times New Roman" w:cs="Times New Roman"/>
          <w:color w:val="000000"/>
          <w:sz w:val="24"/>
          <w:szCs w:val="24"/>
        </w:rPr>
        <w:t>РОЗПОРЯДЖЕННЯ</w:t>
      </w:r>
    </w:p>
    <w:p w:rsidR="009C2FE0" w:rsidRPr="00A847FB" w:rsidRDefault="009C2FE0" w:rsidP="009C2F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2FE0" w:rsidRPr="00A847FB" w:rsidRDefault="00323F2F" w:rsidP="009C2F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10.04.2018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21BA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>Хмельницький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E21B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C2FE0" w:rsidRPr="00A847FB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179/2018-р</w:t>
      </w:r>
    </w:p>
    <w:p w:rsidR="009C2FE0" w:rsidRDefault="009C2FE0" w:rsidP="009C2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Default="00AE7776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D8F" w:rsidRDefault="00093D8F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0BC" w:rsidRDefault="007D00BC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C68" w:rsidRPr="007B225D" w:rsidRDefault="00AE7776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</w:t>
      </w:r>
      <w:r w:rsidR="007B225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«Компанія ЛАН»</w:t>
      </w:r>
    </w:p>
    <w:p w:rsidR="001A1337" w:rsidRPr="007B225D" w:rsidRDefault="000C6C68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7B225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землеустрою щодо відведення</w:t>
      </w:r>
      <w:r w:rsidR="001A1337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225D" w:rsidRPr="007B225D" w:rsidRDefault="000C6C68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="007B225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ділянок у зв’язку зі зміною </w:t>
      </w:r>
    </w:p>
    <w:p w:rsidR="007B225D" w:rsidRPr="007B225D" w:rsidRDefault="001A1337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r w:rsidR="007B225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02B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межами </w:t>
      </w:r>
      <w:r w:rsidR="00187294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населених </w:t>
      </w:r>
    </w:p>
    <w:p w:rsidR="00AE7776" w:rsidRPr="007B225D" w:rsidRDefault="00187294" w:rsidP="00AE7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 w:rsidR="007B225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Ружичанської</w:t>
      </w:r>
      <w:proofErr w:type="spellEnd"/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AE7776" w:rsidRPr="007B225D" w:rsidRDefault="00AE7776" w:rsidP="00AE7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93C" w:rsidRDefault="00E8093C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7B225D" w:rsidRDefault="00AE7776" w:rsidP="00E80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Керуючись ст. 13 Закону України «Про місцеві державні адміністрації»,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ст. ст. 17, 20, 122, 126, 186-1 Земельного кодексу України, </w:t>
      </w:r>
      <w:r w:rsidR="007B225D" w:rsidRPr="007B225D">
        <w:rPr>
          <w:rFonts w:ascii="Times New Roman" w:hAnsi="Times New Roman" w:cs="Times New Roman"/>
          <w:color w:val="000000" w:themeColor="text1"/>
          <w:sz w:val="24"/>
          <w:szCs w:val="24"/>
        </w:rPr>
        <w:t>Законом України «Про добровільне об’єднання територіальних громад» від 05.02.2015 року №</w:t>
      </w:r>
      <w:r w:rsidR="007B225D" w:rsidRPr="007B225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B225D" w:rsidRPr="007B225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157-VIII, </w:t>
      </w:r>
      <w:r w:rsidR="007B225D" w:rsidRPr="007B22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рішення сесії Хмельницької обласної ради </w:t>
      </w:r>
      <w:r w:rsidR="007B225D" w:rsidRPr="007B22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 13 серпня 2015 року № 23-33/2015</w:t>
      </w:r>
      <w:r w:rsidR="007B225D" w:rsidRPr="007B225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6" w:history="1">
        <w:r w:rsidR="007B225D" w:rsidRPr="007B225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«Про утворення Розсошанської сільської об'єднаної територіальної громади і призначення перших місцевих виборів депутатів Розсошанської сільської ради об'єднаної територіальної громади та </w:t>
        </w:r>
        <w:proofErr w:type="spellStart"/>
        <w:r w:rsidR="007B225D" w:rsidRPr="007B225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Розсошанського</w:t>
        </w:r>
        <w:proofErr w:type="spellEnd"/>
        <w:r w:rsidR="007B225D" w:rsidRPr="007B225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сільського голови»</w:t>
        </w:r>
      </w:hyperlink>
      <w:r w:rsidR="007B225D" w:rsidRPr="007B225D">
        <w:rPr>
          <w:rFonts w:ascii="Times New Roman" w:hAnsi="Times New Roman" w:cs="Times New Roman"/>
          <w:sz w:val="24"/>
          <w:szCs w:val="24"/>
        </w:rPr>
        <w:t xml:space="preserve">, 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до пропозицій відділу у Хмельницькому районі Головного управління Держгеокадастру у Хмельницькій області, розглянувши проект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землеустрою щодо відведення земельн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r w:rsidR="00A22C82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ділян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ок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зв’язку </w:t>
      </w:r>
      <w:r w:rsidR="007D46DE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зі зміною </w:t>
      </w:r>
      <w:r w:rsidR="00AE102B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 призначення</w:t>
      </w:r>
      <w:r w:rsidR="007D46DE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22C82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подан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заяву</w:t>
      </w:r>
      <w:r w:rsidR="00D62C35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(вх. № </w:t>
      </w:r>
      <w:r w:rsidR="00AE102B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40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712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AE102B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06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  <w:r w:rsidR="00AE102B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62C35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30.03</w:t>
      </w:r>
      <w:r w:rsidR="00D62C35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.201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року):</w:t>
      </w:r>
    </w:p>
    <w:p w:rsidR="00AE7776" w:rsidRPr="007B225D" w:rsidRDefault="00AE7776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7B225D" w:rsidRDefault="00AE7776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проект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землеустрою щодо відведенн</w:t>
      </w:r>
      <w:r w:rsidR="00D62C35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земельн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«Компанія ЛАН» у зв’язку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зі зміною </w:t>
      </w:r>
      <w:r w:rsidR="00AE102B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 призначення</w:t>
      </w:r>
      <w:r w:rsid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змінивши категорію земель з «землі сільськогосподарського призначення» «для іншого сільськогосподарського призначення» на «землі промисловості, транспорту, зв’язку, енергетики, оборони та іншого призначення» для розміщення 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експлуатації основних, підсобних і допоміжних будівель та споруд підприємств переробної, машинобудівної та іншої промисловості на території </w:t>
      </w:r>
      <w:proofErr w:type="spellStart"/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Ружичанської</w:t>
      </w:r>
      <w:proofErr w:type="spellEnd"/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ради, що увійшла до складу Розсошанської сільської ради 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Хмельницького району Хмельницької області.</w:t>
      </w:r>
    </w:p>
    <w:p w:rsidR="00AE7776" w:rsidRPr="007B225D" w:rsidRDefault="00AE7776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7B225D" w:rsidRDefault="00AE7776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Змінити </w:t>
      </w:r>
      <w:r w:rsidR="00A4538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4538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призначення 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земельної ділянки площею 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0,4661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(кадастровий номер 68250</w:t>
      </w:r>
      <w:r w:rsidR="00A4538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="00A4538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38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38D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0065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належить 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«Компанія ЛАН»</w:t>
      </w:r>
      <w:r w:rsidR="0026035A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праві власності</w:t>
      </w:r>
      <w:r w:rsid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підставі договору купівлі-продажу земельної ділянки від 08.09.2017 року № 1431 та підтверджується Витягом з Державного реєстру речових прав на нерухоме майно про реєстрацію права власності щодо об’єкту нерухомого майна № 1338628368250 від 08.09.2017 року, зарахувавши її до категорії земель промисловості, транспорту, зв’язку, енергетики, оборони та іншого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Розсошанської сільської ради Хмельницького району Хмельницької області.</w:t>
      </w:r>
    </w:p>
    <w:p w:rsidR="009C2FE0" w:rsidRPr="007B225D" w:rsidRDefault="009C2FE0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CBE" w:rsidRDefault="00295CBE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93C" w:rsidRDefault="00E8093C" w:rsidP="00E809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E8093C" w:rsidRDefault="00E8093C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CBE" w:rsidRDefault="00295CBE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Змінити 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призначення земельної ділянки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E8093C">
        <w:rPr>
          <w:rFonts w:ascii="Times New Roman" w:eastAsia="Times New Roman" w:hAnsi="Times New Roman" w:cs="Times New Roman"/>
          <w:sz w:val="24"/>
          <w:szCs w:val="24"/>
          <w:lang w:eastAsia="ru-RU"/>
        </w:rPr>
        <w:t>5338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(кадастровий номер 682508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006</w:t>
      </w:r>
      <w:r w:rsidR="00E8093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«Компанія ЛАН»</w:t>
      </w:r>
      <w:r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праві власності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підставі договору купівлі-продажу земельної ділянки від 08.09.2017 року № 143</w:t>
      </w:r>
      <w:r w:rsidR="00E809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підтверджується Витягом з Державного реєстру речових прав на нерухоме майно про реєстрацію права власності щодо об’єкту нерухомого майна № 1338</w:t>
      </w:r>
      <w:r w:rsidR="00E8093C">
        <w:rPr>
          <w:rFonts w:ascii="Times New Roman" w:eastAsia="Times New Roman" w:hAnsi="Times New Roman" w:cs="Times New Roman"/>
          <w:sz w:val="24"/>
          <w:szCs w:val="24"/>
          <w:lang w:eastAsia="ru-RU"/>
        </w:rPr>
        <w:t>718468250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08.09.2017 року, зарахувавши її до категорії земель промисловості, транспорту, зв’язку, енергетики, оборони та іншого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Розсошанської сільської ради Хмельницького району Хмельницької області.</w:t>
      </w:r>
    </w:p>
    <w:p w:rsidR="00295CBE" w:rsidRDefault="00295CBE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7B225D" w:rsidRDefault="00E8093C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Відділу у Хмельницькому районі Головного управління Держгеокадастру у Хмельницькій області внести зміни до Державного земельного кадастру.</w:t>
      </w:r>
    </w:p>
    <w:p w:rsidR="00AE7776" w:rsidRPr="007B225D" w:rsidRDefault="00AE7776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76" w:rsidRPr="007B225D" w:rsidRDefault="00E8093C" w:rsidP="00E80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цього</w:t>
      </w:r>
      <w:r w:rsidR="009C2FE0" w:rsidRPr="007B22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E7776" w:rsidRPr="007B2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 покласти на заступника голови районної державної адміністрації відповідно до розподілу обов’язків.</w:t>
      </w:r>
    </w:p>
    <w:p w:rsidR="00AE7776" w:rsidRDefault="00AE7776" w:rsidP="00AE7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93C" w:rsidRPr="007B225D" w:rsidRDefault="00E8093C" w:rsidP="00AE7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0C" w:rsidRPr="007B225D" w:rsidRDefault="00602C0C" w:rsidP="00AE7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FE0" w:rsidRPr="007B225D" w:rsidRDefault="009C2FE0" w:rsidP="009C2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D">
        <w:rPr>
          <w:rFonts w:ascii="Times New Roman" w:hAnsi="Times New Roman" w:cs="Times New Roman"/>
          <w:sz w:val="24"/>
          <w:szCs w:val="24"/>
        </w:rPr>
        <w:t>Голова адміністрації</w:t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</w:r>
      <w:r w:rsidRPr="007B225D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E8093C">
        <w:rPr>
          <w:rFonts w:ascii="Times New Roman" w:hAnsi="Times New Roman" w:cs="Times New Roman"/>
          <w:sz w:val="24"/>
          <w:szCs w:val="24"/>
        </w:rPr>
        <w:t xml:space="preserve"> </w:t>
      </w:r>
      <w:r w:rsidRPr="007B225D">
        <w:rPr>
          <w:rFonts w:ascii="Times New Roman" w:hAnsi="Times New Roman" w:cs="Times New Roman"/>
          <w:sz w:val="24"/>
          <w:szCs w:val="24"/>
        </w:rPr>
        <w:t xml:space="preserve"> Л.Коменда</w:t>
      </w:r>
    </w:p>
    <w:sectPr w:rsidR="009C2FE0" w:rsidRPr="007B225D" w:rsidSect="00602C0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37383"/>
    <w:rsid w:val="00000218"/>
    <w:rsid w:val="00000727"/>
    <w:rsid w:val="000050C8"/>
    <w:rsid w:val="00076EEB"/>
    <w:rsid w:val="00093D8F"/>
    <w:rsid w:val="000B051D"/>
    <w:rsid w:val="000C6C68"/>
    <w:rsid w:val="000D3C38"/>
    <w:rsid w:val="000E21BA"/>
    <w:rsid w:val="0012095A"/>
    <w:rsid w:val="00124BCF"/>
    <w:rsid w:val="001332FC"/>
    <w:rsid w:val="00161AC6"/>
    <w:rsid w:val="00167774"/>
    <w:rsid w:val="00173F42"/>
    <w:rsid w:val="001857F9"/>
    <w:rsid w:val="00187294"/>
    <w:rsid w:val="001A1337"/>
    <w:rsid w:val="001C052B"/>
    <w:rsid w:val="001D1956"/>
    <w:rsid w:val="001F7036"/>
    <w:rsid w:val="00207F70"/>
    <w:rsid w:val="002149B3"/>
    <w:rsid w:val="00214B5B"/>
    <w:rsid w:val="00246788"/>
    <w:rsid w:val="0026035A"/>
    <w:rsid w:val="00280EB6"/>
    <w:rsid w:val="00284E8A"/>
    <w:rsid w:val="00295CBE"/>
    <w:rsid w:val="002C1D8D"/>
    <w:rsid w:val="00300006"/>
    <w:rsid w:val="00302FEB"/>
    <w:rsid w:val="00307FD5"/>
    <w:rsid w:val="00313131"/>
    <w:rsid w:val="00313188"/>
    <w:rsid w:val="00323F2F"/>
    <w:rsid w:val="00353BF2"/>
    <w:rsid w:val="0036747B"/>
    <w:rsid w:val="00371910"/>
    <w:rsid w:val="00380F59"/>
    <w:rsid w:val="003B5EAA"/>
    <w:rsid w:val="003C72CB"/>
    <w:rsid w:val="003D255D"/>
    <w:rsid w:val="003E5FAA"/>
    <w:rsid w:val="003F3690"/>
    <w:rsid w:val="0041052E"/>
    <w:rsid w:val="004150E0"/>
    <w:rsid w:val="004329E5"/>
    <w:rsid w:val="004A4CA6"/>
    <w:rsid w:val="004B38CB"/>
    <w:rsid w:val="005204D4"/>
    <w:rsid w:val="005B49CF"/>
    <w:rsid w:val="005F2D21"/>
    <w:rsid w:val="00602C0C"/>
    <w:rsid w:val="00614437"/>
    <w:rsid w:val="006236D0"/>
    <w:rsid w:val="00667B37"/>
    <w:rsid w:val="00685E58"/>
    <w:rsid w:val="00690E4B"/>
    <w:rsid w:val="00792560"/>
    <w:rsid w:val="007A356E"/>
    <w:rsid w:val="007B225D"/>
    <w:rsid w:val="007C1793"/>
    <w:rsid w:val="007D00BC"/>
    <w:rsid w:val="007D46DE"/>
    <w:rsid w:val="007F6A1A"/>
    <w:rsid w:val="008025D4"/>
    <w:rsid w:val="00815168"/>
    <w:rsid w:val="0084052D"/>
    <w:rsid w:val="008545A9"/>
    <w:rsid w:val="0087524E"/>
    <w:rsid w:val="00880912"/>
    <w:rsid w:val="00882E2F"/>
    <w:rsid w:val="008A7501"/>
    <w:rsid w:val="008C71E3"/>
    <w:rsid w:val="008D6E04"/>
    <w:rsid w:val="00915521"/>
    <w:rsid w:val="00941EA9"/>
    <w:rsid w:val="009B3950"/>
    <w:rsid w:val="009C21A2"/>
    <w:rsid w:val="009C2FE0"/>
    <w:rsid w:val="009C7E7F"/>
    <w:rsid w:val="009D03CB"/>
    <w:rsid w:val="009D3B67"/>
    <w:rsid w:val="009E2E7B"/>
    <w:rsid w:val="00A22C82"/>
    <w:rsid w:val="00A410E4"/>
    <w:rsid w:val="00A4538D"/>
    <w:rsid w:val="00A7793D"/>
    <w:rsid w:val="00A83A04"/>
    <w:rsid w:val="00A874B9"/>
    <w:rsid w:val="00AE102B"/>
    <w:rsid w:val="00AE58AB"/>
    <w:rsid w:val="00AE7776"/>
    <w:rsid w:val="00AF6C1A"/>
    <w:rsid w:val="00B059CC"/>
    <w:rsid w:val="00B11EEC"/>
    <w:rsid w:val="00B137A1"/>
    <w:rsid w:val="00B267B4"/>
    <w:rsid w:val="00B37383"/>
    <w:rsid w:val="00BF34A7"/>
    <w:rsid w:val="00C05451"/>
    <w:rsid w:val="00C224DD"/>
    <w:rsid w:val="00C351EB"/>
    <w:rsid w:val="00C65E1B"/>
    <w:rsid w:val="00C86F61"/>
    <w:rsid w:val="00C94A15"/>
    <w:rsid w:val="00CB2C6F"/>
    <w:rsid w:val="00CB73EE"/>
    <w:rsid w:val="00CC48A6"/>
    <w:rsid w:val="00CE0768"/>
    <w:rsid w:val="00CE3EB5"/>
    <w:rsid w:val="00CE4338"/>
    <w:rsid w:val="00CF2CBD"/>
    <w:rsid w:val="00D34C7A"/>
    <w:rsid w:val="00D62C35"/>
    <w:rsid w:val="00DD48F4"/>
    <w:rsid w:val="00E26155"/>
    <w:rsid w:val="00E4326A"/>
    <w:rsid w:val="00E64322"/>
    <w:rsid w:val="00E653E9"/>
    <w:rsid w:val="00E8093C"/>
    <w:rsid w:val="00EB0E53"/>
    <w:rsid w:val="00EC4AEE"/>
    <w:rsid w:val="00ED724F"/>
    <w:rsid w:val="00EE2FF6"/>
    <w:rsid w:val="00EE5920"/>
    <w:rsid w:val="00EE74F7"/>
    <w:rsid w:val="00F1305B"/>
    <w:rsid w:val="00F3181E"/>
    <w:rsid w:val="00F40DBC"/>
    <w:rsid w:val="00F7555F"/>
    <w:rsid w:val="00FC029F"/>
    <w:rsid w:val="00FD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77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B225D"/>
  </w:style>
  <w:style w:type="character" w:styleId="a5">
    <w:name w:val="Hyperlink"/>
    <w:basedOn w:val="a0"/>
    <w:uiPriority w:val="99"/>
    <w:semiHidden/>
    <w:unhideWhenUsed/>
    <w:rsid w:val="007B22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viewerng/viewer?url=http://oblrada.km.ua/userfiles/23_%20%D0%A0%D0%BE%D0%B7%D1%81%D0%BE%D1%88%D0%B0%D0%BD%D1%81%D1%8C%D0%BA%D0%B0%20%D1%81%D1%96%D0%BB%D1%8C%D1%81%D1%8C%D0%BA%D0%B0-1(1).rtf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7C827-2CB1-4C33-B00B-EF206424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Urist_1</dc:creator>
  <cp:lastModifiedBy>vika</cp:lastModifiedBy>
  <cp:revision>12</cp:revision>
  <cp:lastPrinted>2018-04-10T11:46:00Z</cp:lastPrinted>
  <dcterms:created xsi:type="dcterms:W3CDTF">2017-10-18T11:09:00Z</dcterms:created>
  <dcterms:modified xsi:type="dcterms:W3CDTF">2018-04-10T11:51:00Z</dcterms:modified>
</cp:coreProperties>
</file>