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306" w:rsidRPr="00640306" w:rsidRDefault="001025E8" w:rsidP="0064030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="00640306" w:rsidRPr="00640306">
        <w:rPr>
          <w:rFonts w:ascii="Times New Roman" w:eastAsia="Times New Roman" w:hAnsi="Times New Roman" w:cs="Times New Roman"/>
          <w:noProof/>
          <w:szCs w:val="20"/>
          <w:lang w:val="ru-RU" w:eastAsia="ru-RU"/>
        </w:rPr>
        <w:drawing>
          <wp:inline distT="0" distB="0" distL="0" distR="0">
            <wp:extent cx="352425" cy="504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306" w:rsidRPr="00640306" w:rsidRDefault="00640306" w:rsidP="006403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030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</w:t>
      </w:r>
    </w:p>
    <w:p w:rsidR="00640306" w:rsidRPr="00640306" w:rsidRDefault="00640306" w:rsidP="006403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6403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УКРАЇНА</w:t>
      </w:r>
    </w:p>
    <w:p w:rsidR="00640306" w:rsidRPr="00640306" w:rsidRDefault="00640306" w:rsidP="006403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6403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ХМЕЛЬНИЦЬКА РАЙОННА ДЕРЖАВНА АДМІНІСТРАЦІЯ</w:t>
      </w:r>
    </w:p>
    <w:p w:rsidR="00640306" w:rsidRPr="00640306" w:rsidRDefault="00640306" w:rsidP="00640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640306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ХМЕЛЬНИЦЬКА РАЙОННА ВІЙСЬКОВА АДМІНІСТРАЦІЯ</w:t>
      </w:r>
    </w:p>
    <w:p w:rsidR="00640306" w:rsidRPr="00640306" w:rsidRDefault="00640306" w:rsidP="00640306">
      <w:pPr>
        <w:pBdr>
          <w:bottom w:val="thinThickSmallGap" w:sz="2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640306" w:rsidRPr="00640306" w:rsidRDefault="00640306" w:rsidP="006403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640306" w:rsidRPr="00640306" w:rsidRDefault="00640306" w:rsidP="006403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6403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РОЗПОРЯДЖЕННЯ</w:t>
      </w:r>
    </w:p>
    <w:p w:rsidR="00AC3DA5" w:rsidRDefault="00AC3DA5" w:rsidP="006403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640306" w:rsidRPr="00640306" w:rsidRDefault="00AC3DA5" w:rsidP="006403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06.02.2024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640306" w:rsidRPr="006403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="00C86D0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</w:t>
      </w:r>
      <w:r w:rsidR="00C86D0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 </w:t>
      </w:r>
      <w:r w:rsidR="00C86D0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         Хмельницький</w:t>
      </w:r>
      <w:r w:rsidR="00C86D0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C86D0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C86D0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</w:t>
      </w:r>
      <w:bookmarkStart w:id="0" w:name="_GoBack"/>
      <w:bookmarkEnd w:id="0"/>
      <w:r w:rsidR="00C86D0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№ 20/2024-р</w:t>
      </w:r>
    </w:p>
    <w:p w:rsidR="00640306" w:rsidRPr="00640306" w:rsidRDefault="00640306" w:rsidP="0064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40306" w:rsidRDefault="00640306" w:rsidP="0064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242990" w:rsidTr="00C86D0E">
        <w:tc>
          <w:tcPr>
            <w:tcW w:w="4503" w:type="dxa"/>
          </w:tcPr>
          <w:p w:rsidR="00242990" w:rsidRDefault="00242990" w:rsidP="004F69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</w:t>
            </w:r>
            <w:r w:rsidR="004F6990" w:rsidRPr="004F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скасування карантинного</w:t>
            </w:r>
            <w:r w:rsidR="004F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F6990" w:rsidRPr="004F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режиму на території села </w:t>
            </w:r>
            <w:proofErr w:type="spellStart"/>
            <w:r w:rsidR="004F6990" w:rsidRPr="004F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Ільківці</w:t>
            </w:r>
            <w:proofErr w:type="spellEnd"/>
            <w:r w:rsidR="004F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F6990" w:rsidRPr="004F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Хмельницького району</w:t>
            </w:r>
          </w:p>
        </w:tc>
      </w:tr>
    </w:tbl>
    <w:p w:rsidR="00242990" w:rsidRPr="00640306" w:rsidRDefault="00242990" w:rsidP="0064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0306" w:rsidRPr="00640306" w:rsidRDefault="00640306" w:rsidP="0064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0306" w:rsidRPr="00640306" w:rsidRDefault="00640306" w:rsidP="004F69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30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пункту 8 частини шостої статті 15 Закону України «Про правовий режим воєнного стану», статей 6, 13</w:t>
      </w:r>
      <w:r w:rsidR="004F6990">
        <w:rPr>
          <w:rFonts w:ascii="Times New Roman" w:eastAsia="Times New Roman" w:hAnsi="Times New Roman" w:cs="Times New Roman"/>
          <w:sz w:val="24"/>
          <w:szCs w:val="24"/>
          <w:lang w:eastAsia="ru-RU"/>
        </w:rPr>
        <w:t>, 21, 41</w:t>
      </w:r>
      <w:r w:rsidRPr="00640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Закону України «Про місцеві державні адміністрації», </w:t>
      </w:r>
      <w:r w:rsidR="004F6990" w:rsidRPr="004F699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r w:rsidR="004F6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33 Закону України «Про карантин рослин»</w:t>
      </w:r>
      <w:r w:rsidR="004F6990" w:rsidRPr="004F6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40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Указу Президента України від </w:t>
      </w:r>
      <w:r w:rsidR="00070DF5">
        <w:rPr>
          <w:rFonts w:ascii="Times New Roman" w:eastAsia="Times New Roman" w:hAnsi="Times New Roman" w:cs="Times New Roman"/>
          <w:sz w:val="24"/>
          <w:szCs w:val="24"/>
          <w:lang w:eastAsia="ru-RU"/>
        </w:rPr>
        <w:t>24 лютого 2022 року № 64/2022 «</w:t>
      </w:r>
      <w:r w:rsidRPr="006403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введення воєнного стану в Україні», враховуючи розпорядження голови районно</w:t>
      </w:r>
      <w:r w:rsidR="00C86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ї державної адміністрації від </w:t>
      </w:r>
      <w:r w:rsidRPr="00640306">
        <w:rPr>
          <w:rFonts w:ascii="Times New Roman" w:eastAsia="Times New Roman" w:hAnsi="Times New Roman" w:cs="Times New Roman"/>
          <w:sz w:val="24"/>
          <w:szCs w:val="24"/>
          <w:lang w:eastAsia="ru-RU"/>
        </w:rPr>
        <w:t>25 лютого 2022 року № 27/2022-р «Про утворення Хмельницької районної військової адміністрації Хмел</w:t>
      </w:r>
      <w:r w:rsidR="002E1FBE">
        <w:rPr>
          <w:rFonts w:ascii="Times New Roman" w:eastAsia="Times New Roman" w:hAnsi="Times New Roman" w:cs="Times New Roman"/>
          <w:sz w:val="24"/>
          <w:szCs w:val="24"/>
          <w:lang w:eastAsia="ru-RU"/>
        </w:rPr>
        <w:t>ьницької області», розпорядження</w:t>
      </w:r>
      <w:r w:rsidRPr="00640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начальника районно</w:t>
      </w:r>
      <w:r w:rsidR="00C86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ї військової адміністрації від </w:t>
      </w:r>
      <w:r w:rsidRPr="00640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03 травня 2022 року </w:t>
      </w:r>
      <w:r w:rsidR="004F6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640306">
        <w:rPr>
          <w:rFonts w:ascii="Times New Roman" w:eastAsia="Times New Roman" w:hAnsi="Times New Roman" w:cs="Times New Roman"/>
          <w:sz w:val="24"/>
          <w:szCs w:val="24"/>
          <w:lang w:eastAsia="ru-RU"/>
        </w:rPr>
        <w:t>№ 13/2022-р «Про набуття статусу начальника Хмельницької районної військової адмі</w:t>
      </w:r>
      <w:r w:rsidR="0060372F">
        <w:rPr>
          <w:rFonts w:ascii="Times New Roman" w:eastAsia="Times New Roman" w:hAnsi="Times New Roman" w:cs="Times New Roman"/>
          <w:sz w:val="24"/>
          <w:szCs w:val="24"/>
          <w:lang w:eastAsia="ru-RU"/>
        </w:rPr>
        <w:t>ні</w:t>
      </w:r>
      <w:r w:rsidR="00070DF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страції Хмельницької області»,</w:t>
      </w:r>
      <w:r w:rsidR="004F6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1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05 січня </w:t>
      </w:r>
      <w:r w:rsidR="0060372F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="00441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</w:t>
      </w:r>
      <w:r w:rsidR="00603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02/2024-р «</w:t>
      </w:r>
      <w:r w:rsidR="00234F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розподіл обов’язків між головою, першим заступником голови, заступниками голови районної державної адміністрації</w:t>
      </w:r>
      <w:r w:rsidR="0060372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70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лист</w:t>
      </w:r>
      <w:r w:rsidR="004F6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Державної служби України з питань безпечності харчових продуктів та захисту споживачів Головного управління </w:t>
      </w:r>
      <w:proofErr w:type="spellStart"/>
      <w:r w:rsidR="004F69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Держпродспоживслужби</w:t>
      </w:r>
      <w:proofErr w:type="spellEnd"/>
      <w:r w:rsidR="004F6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Хмельн</w:t>
      </w:r>
      <w:r w:rsidR="00E26392">
        <w:rPr>
          <w:rFonts w:ascii="Times New Roman" w:eastAsia="Times New Roman" w:hAnsi="Times New Roman" w:cs="Times New Roman"/>
          <w:sz w:val="24"/>
          <w:szCs w:val="24"/>
          <w:lang w:eastAsia="ru-RU"/>
        </w:rPr>
        <w:t>ицькій області від 0</w:t>
      </w:r>
      <w:r w:rsidR="004F699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26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лютого 20</w:t>
      </w:r>
      <w:r w:rsidR="004F6990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E26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</w:t>
      </w:r>
      <w:r w:rsidR="004F6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3-1/1/438</w:t>
      </w:r>
      <w:r w:rsidRPr="0064030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40306" w:rsidRPr="00640306" w:rsidRDefault="00640306" w:rsidP="004F69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90" w:rsidRDefault="004F6990" w:rsidP="004F69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Скасувати карантинний режим по </w:t>
      </w:r>
      <w:proofErr w:type="spellStart"/>
      <w:r w:rsidRPr="004F699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неповірусу</w:t>
      </w:r>
      <w:proofErr w:type="spellEnd"/>
      <w:r w:rsidRPr="004F6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кільцевої плямистості тютюну (</w:t>
      </w:r>
      <w:proofErr w:type="spellStart"/>
      <w:r w:rsidRPr="004F69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Tobacco</w:t>
      </w:r>
      <w:proofErr w:type="spellEnd"/>
      <w:r w:rsidRPr="004F69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4F69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Ringspot</w:t>
      </w:r>
      <w:proofErr w:type="spellEnd"/>
      <w:r w:rsidRPr="004F69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4F69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Virus</w:t>
      </w:r>
      <w:proofErr w:type="spellEnd"/>
      <w:r w:rsidRPr="004F6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E263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території села</w:t>
      </w:r>
      <w:r w:rsidRPr="004F6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990">
        <w:rPr>
          <w:rFonts w:ascii="Times New Roman" w:eastAsia="Times New Roman" w:hAnsi="Times New Roman" w:cs="Times New Roman"/>
          <w:sz w:val="24"/>
          <w:szCs w:val="24"/>
          <w:lang w:eastAsia="ru-RU"/>
        </w:rPr>
        <w:t>Ільківці</w:t>
      </w:r>
      <w:proofErr w:type="spellEnd"/>
      <w:r w:rsidRPr="004F6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Хмельницького району</w:t>
      </w:r>
      <w:r w:rsidR="00E26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площі            65,6 гектарів</w:t>
      </w:r>
      <w:r w:rsidRPr="004F69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6392" w:rsidRPr="004F6990" w:rsidRDefault="00E26392" w:rsidP="004F69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90" w:rsidRPr="004F6990" w:rsidRDefault="004F6990" w:rsidP="004F69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990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Визнати таким, що втратило чинність, розпорядження</w:t>
      </w:r>
      <w:r w:rsidR="00E26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голови </w:t>
      </w:r>
      <w:proofErr w:type="spellStart"/>
      <w:r w:rsidR="00E2639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Теофіпольської</w:t>
      </w:r>
      <w:proofErr w:type="spellEnd"/>
      <w:r w:rsidR="00E26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районної державної адміністрації</w:t>
      </w:r>
      <w:r w:rsidRPr="004F6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11.09.2018 №</w:t>
      </w:r>
      <w:r w:rsidR="00E26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6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223/2018-р </w:t>
      </w:r>
      <w:r w:rsidR="00E2639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F6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запровадження карантинного режиму на території села </w:t>
      </w:r>
      <w:proofErr w:type="spellStart"/>
      <w:r w:rsidRPr="004F6990">
        <w:rPr>
          <w:rFonts w:ascii="Times New Roman" w:eastAsia="Times New Roman" w:hAnsi="Times New Roman" w:cs="Times New Roman"/>
          <w:sz w:val="24"/>
          <w:szCs w:val="24"/>
          <w:lang w:eastAsia="ru-RU"/>
        </w:rPr>
        <w:t>Ільківці</w:t>
      </w:r>
      <w:proofErr w:type="spellEnd"/>
      <w:r w:rsidRPr="004F6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99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Теофіпольського</w:t>
      </w:r>
      <w:proofErr w:type="spellEnd"/>
      <w:r w:rsidRPr="004F6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</w:t>
      </w:r>
      <w:r w:rsidR="00E2639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F69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0306" w:rsidRPr="00640306" w:rsidRDefault="00640306" w:rsidP="0064030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0306" w:rsidRDefault="00640306" w:rsidP="0064030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392" w:rsidRPr="00640306" w:rsidRDefault="00E26392" w:rsidP="0064030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0306" w:rsidRPr="00640306" w:rsidRDefault="00DE3F83" w:rsidP="0064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Перший заступник голови районної державної</w:t>
      </w:r>
      <w:r w:rsidR="00640306" w:rsidRPr="00640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міністрації                Віктор ПАЛАМАРЧУК</w:t>
      </w:r>
    </w:p>
    <w:sectPr w:rsidR="00640306" w:rsidRPr="00640306" w:rsidSect="00C86D0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67DC2"/>
    <w:multiLevelType w:val="hybridMultilevel"/>
    <w:tmpl w:val="A94E9124"/>
    <w:lvl w:ilvl="0" w:tplc="15F6DBA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CB61689"/>
    <w:multiLevelType w:val="hybridMultilevel"/>
    <w:tmpl w:val="99D6264A"/>
    <w:lvl w:ilvl="0" w:tplc="945ACCA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287"/>
    <w:rsid w:val="00070DF5"/>
    <w:rsid w:val="001025E8"/>
    <w:rsid w:val="00234FC1"/>
    <w:rsid w:val="00242990"/>
    <w:rsid w:val="002E1FBE"/>
    <w:rsid w:val="003E6E60"/>
    <w:rsid w:val="00441C64"/>
    <w:rsid w:val="004F6990"/>
    <w:rsid w:val="0060372F"/>
    <w:rsid w:val="00640306"/>
    <w:rsid w:val="00AC3DA5"/>
    <w:rsid w:val="00AF66C9"/>
    <w:rsid w:val="00BD4CA5"/>
    <w:rsid w:val="00C72287"/>
    <w:rsid w:val="00C86D0E"/>
    <w:rsid w:val="00DE3F83"/>
    <w:rsid w:val="00E2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5E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242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86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5E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242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86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Служба ХМ РДА</dc:creator>
  <cp:lastModifiedBy>Пользователь Windows</cp:lastModifiedBy>
  <cp:revision>4</cp:revision>
  <cp:lastPrinted>2024-02-07T10:08:00Z</cp:lastPrinted>
  <dcterms:created xsi:type="dcterms:W3CDTF">2024-02-09T10:45:00Z</dcterms:created>
  <dcterms:modified xsi:type="dcterms:W3CDTF">2024-02-09T13:34:00Z</dcterms:modified>
</cp:coreProperties>
</file>