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3FD04" w14:textId="77777777" w:rsidR="002E7D52" w:rsidRPr="008E78B5" w:rsidRDefault="002E7D52" w:rsidP="00061D0A">
      <w:pPr>
        <w:pStyle w:val="1"/>
      </w:pPr>
      <w:bookmarkStart w:id="0" w:name="_Toc205998812"/>
      <w:bookmarkStart w:id="1" w:name="_Hlk165657084"/>
      <w:r>
        <w:t>2.</w:t>
      </w:r>
      <w:r w:rsidRPr="008E78B5">
        <w:t>16.</w:t>
      </w:r>
      <w:r w:rsidRPr="008E78B5">
        <w:tab/>
        <w:t>Інформація про отримання дозволу для ознайомлення з нею громадськості</w:t>
      </w:r>
      <w:bookmarkEnd w:id="0"/>
    </w:p>
    <w:p w14:paraId="40DE5EB1" w14:textId="03A489F8" w:rsidR="002E7D52" w:rsidRDefault="002E7D52" w:rsidP="002E7D52">
      <w:pPr>
        <w:ind w:firstLine="567"/>
        <w:rPr>
          <w:lang w:eastAsia="ru-RU"/>
        </w:rPr>
      </w:pPr>
    </w:p>
    <w:p w14:paraId="01AFBB22" w14:textId="77777777" w:rsidR="00533473" w:rsidRPr="008B06E5" w:rsidRDefault="00533473" w:rsidP="008B06E5">
      <w:pPr>
        <w:pStyle w:val="a7"/>
        <w:spacing w:after="0"/>
        <w:ind w:left="0" w:firstLine="567"/>
        <w:jc w:val="both"/>
        <w:rPr>
          <w:b/>
          <w:lang w:val="uk-UA"/>
        </w:rPr>
      </w:pPr>
      <w:r w:rsidRPr="008B06E5">
        <w:rPr>
          <w:b/>
          <w:lang w:val="uk-UA"/>
        </w:rPr>
        <w:t>2.16.1</w:t>
      </w:r>
      <w:r w:rsidRPr="008B06E5">
        <w:rPr>
          <w:b/>
          <w:lang w:val="uk-UA"/>
        </w:rPr>
        <w:tab/>
      </w:r>
      <w:r w:rsidRPr="008B06E5">
        <w:rPr>
          <w:b/>
          <w:lang w:val="uk-UA"/>
        </w:rPr>
        <w:tab/>
        <w:t>Повне та скорочене найменування суб’єкта господарювання</w:t>
      </w:r>
    </w:p>
    <w:p w14:paraId="45CB1ADE" w14:textId="671E6BE8" w:rsidR="00FC2DC8" w:rsidRDefault="00FC2DC8" w:rsidP="00FC2DC8">
      <w:pPr>
        <w:pStyle w:val="21"/>
        <w:jc w:val="both"/>
        <w:rPr>
          <w:rStyle w:val="tx1"/>
          <w:rFonts w:eastAsiaTheme="majorEastAsia"/>
          <w:b w:val="0"/>
          <w:bCs w:val="0"/>
          <w:sz w:val="24"/>
          <w:szCs w:val="24"/>
          <w:lang w:eastAsia="uk-UA"/>
        </w:rPr>
      </w:pPr>
      <w:r>
        <w:rPr>
          <w:sz w:val="24"/>
          <w:szCs w:val="24"/>
        </w:rPr>
        <w:t xml:space="preserve"> </w:t>
      </w:r>
      <w:r>
        <w:rPr>
          <w:i/>
          <w:sz w:val="24"/>
          <w:szCs w:val="24"/>
          <w:u w:val="single"/>
        </w:rPr>
        <w:t xml:space="preserve">Акціонерне товариство " </w:t>
      </w:r>
      <w:r>
        <w:rPr>
          <w:i/>
          <w:sz w:val="24"/>
          <w:szCs w:val="24"/>
          <w:u w:val="single"/>
          <w:lang w:val="uk-UA"/>
        </w:rPr>
        <w:t>УКРЗАЛІЗНИЦЯ</w:t>
      </w:r>
      <w:r>
        <w:rPr>
          <w:i/>
          <w:sz w:val="24"/>
          <w:szCs w:val="24"/>
          <w:u w:val="single"/>
        </w:rPr>
        <w:t xml:space="preserve"> "</w:t>
      </w:r>
      <w:r>
        <w:rPr>
          <w:sz w:val="24"/>
          <w:szCs w:val="24"/>
          <w:lang w:eastAsia="uk-UA"/>
        </w:rPr>
        <w:t xml:space="preserve"> </w:t>
      </w:r>
      <w:r>
        <w:rPr>
          <w:i/>
          <w:sz w:val="24"/>
          <w:szCs w:val="24"/>
          <w:u w:val="single"/>
        </w:rPr>
        <w:t xml:space="preserve">/ АТ " </w:t>
      </w:r>
      <w:r>
        <w:rPr>
          <w:i/>
          <w:sz w:val="24"/>
          <w:szCs w:val="24"/>
          <w:u w:val="single"/>
          <w:lang w:val="uk-UA"/>
        </w:rPr>
        <w:t>УКРЗАЛІЗНИЦЯ</w:t>
      </w:r>
      <w:r>
        <w:rPr>
          <w:i/>
          <w:sz w:val="24"/>
          <w:szCs w:val="24"/>
          <w:u w:val="single"/>
        </w:rPr>
        <w:t xml:space="preserve"> ".</w:t>
      </w:r>
      <w:r>
        <w:rPr>
          <w:rStyle w:val="tx1"/>
          <w:rFonts w:eastAsiaTheme="majorEastAsia"/>
          <w:b w:val="0"/>
          <w:bCs w:val="0"/>
          <w:i/>
          <w:szCs w:val="24"/>
          <w:u w:val="single"/>
        </w:rPr>
        <w:t xml:space="preserve"> </w:t>
      </w:r>
    </w:p>
    <w:p w14:paraId="06E29EBE" w14:textId="77777777" w:rsidR="008B06E5" w:rsidRDefault="008B06E5" w:rsidP="008B06E5">
      <w:pPr>
        <w:pStyle w:val="a7"/>
        <w:spacing w:after="0"/>
        <w:ind w:left="0"/>
        <w:jc w:val="both"/>
        <w:rPr>
          <w:b/>
          <w:lang w:val="uk-UA"/>
        </w:rPr>
      </w:pPr>
      <w:r>
        <w:rPr>
          <w:b/>
          <w:lang w:val="uk-UA"/>
        </w:rPr>
        <w:t xml:space="preserve">          </w:t>
      </w:r>
    </w:p>
    <w:p w14:paraId="43943731" w14:textId="60208EEF" w:rsidR="00FC7163" w:rsidRPr="008B06E5" w:rsidRDefault="008B06E5" w:rsidP="008B06E5">
      <w:pPr>
        <w:pStyle w:val="a7"/>
        <w:spacing w:after="0"/>
        <w:ind w:left="0"/>
        <w:jc w:val="both"/>
        <w:rPr>
          <w:rStyle w:val="tx1"/>
          <w:b w:val="0"/>
          <w:bCs w:val="0"/>
        </w:rPr>
      </w:pPr>
      <w:r>
        <w:rPr>
          <w:b/>
          <w:lang w:val="uk-UA"/>
        </w:rPr>
        <w:t xml:space="preserve">         </w:t>
      </w:r>
      <w:r w:rsidR="00533473" w:rsidRPr="008B06E5">
        <w:rPr>
          <w:b/>
        </w:rPr>
        <w:t>2.16.2</w:t>
      </w:r>
      <w:r w:rsidR="00533473" w:rsidRPr="008B06E5">
        <w:rPr>
          <w:b/>
        </w:rPr>
        <w:tab/>
      </w:r>
      <w:r w:rsidR="00533473" w:rsidRPr="008B06E5">
        <w:rPr>
          <w:b/>
        </w:rPr>
        <w:tab/>
      </w:r>
      <w:r w:rsidR="00FC7163" w:rsidRPr="00FC2DC8">
        <w:rPr>
          <w:b/>
        </w:rPr>
        <w:t>Ідентифікаційний код юридичної особи в Єдиному державному реєстрі підприємств та організацій України;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FC7163" w:rsidRPr="008B06E5">
        <w:t xml:space="preserve">  </w:t>
      </w:r>
      <w:r w:rsidR="00FC2DC8">
        <w:rPr>
          <w:rStyle w:val="tx1"/>
          <w:rFonts w:eastAsiaTheme="majorEastAsia"/>
          <w:b w:val="0"/>
          <w:bCs w:val="0"/>
          <w:i/>
          <w:u w:val="single"/>
        </w:rPr>
        <w:t>40075815</w:t>
      </w:r>
      <w:r w:rsidR="00FC7163" w:rsidRPr="008B06E5">
        <w:rPr>
          <w:rStyle w:val="tx1"/>
          <w:b w:val="0"/>
          <w:bCs w:val="0"/>
        </w:rPr>
        <w:t>.</w:t>
      </w:r>
    </w:p>
    <w:p w14:paraId="46CEE10B" w14:textId="77777777" w:rsidR="00FC7163" w:rsidRPr="008B06E5" w:rsidRDefault="00FC7163" w:rsidP="008B06E5">
      <w:pPr>
        <w:pStyle w:val="a7"/>
        <w:spacing w:after="0"/>
        <w:ind w:left="0"/>
        <w:jc w:val="both"/>
      </w:pPr>
    </w:p>
    <w:p w14:paraId="277CD288" w14:textId="28161BEF" w:rsidR="00533473" w:rsidRPr="008B06E5" w:rsidRDefault="00533473" w:rsidP="008B06E5">
      <w:pPr>
        <w:ind w:firstLine="567"/>
        <w:jc w:val="both"/>
        <w:rPr>
          <w:b/>
        </w:rPr>
      </w:pPr>
      <w:r w:rsidRPr="008B06E5">
        <w:rPr>
          <w:b/>
        </w:rPr>
        <w:t>2.16.3</w:t>
      </w:r>
      <w:r w:rsidRPr="008B06E5">
        <w:rPr>
          <w:b/>
        </w:rPr>
        <w:tab/>
      </w:r>
      <w:r w:rsidRPr="008B06E5">
        <w:rPr>
          <w:b/>
        </w:rPr>
        <w:tab/>
        <w:t>Місцезнаходження суб’єкта господарювання, контактний номер телефону, адресу електронної пошти суб’єкта господарювання</w:t>
      </w:r>
    </w:p>
    <w:p w14:paraId="4C9D7170" w14:textId="77777777" w:rsidR="00FC2DC8" w:rsidRDefault="00FC2DC8" w:rsidP="00FC2DC8">
      <w:pPr>
        <w:jc w:val="both"/>
        <w:rPr>
          <w:lang w:eastAsia="x-none"/>
        </w:rPr>
      </w:pPr>
      <w:r>
        <w:rPr>
          <w:i/>
          <w:iCs/>
          <w:u w:val="single"/>
        </w:rPr>
        <w:t xml:space="preserve">03150, Україна, м. Київ, вул. Єжи Ґедройця, буд. 5, </w:t>
      </w:r>
      <w:r>
        <w:rPr>
          <w:i/>
          <w:iCs/>
          <w:u w:val="single"/>
          <w:shd w:val="clear" w:color="auto" w:fill="FFFFFF"/>
        </w:rPr>
        <w:t xml:space="preserve">  </w:t>
      </w:r>
      <w:r>
        <w:rPr>
          <w:i/>
          <w:iCs/>
          <w:u w:val="single"/>
        </w:rPr>
        <w:t xml:space="preserve">Тел : (+380 2)694-359,, e-mail: </w:t>
      </w:r>
      <w:r>
        <w:rPr>
          <w:i/>
          <w:iCs/>
          <w:u w:val="single"/>
          <w:lang w:val="en-US"/>
        </w:rPr>
        <w:t>pch</w:t>
      </w:r>
      <w:r>
        <w:rPr>
          <w:i/>
          <w:iCs/>
          <w:u w:val="single"/>
        </w:rPr>
        <w:t>19_</w:t>
      </w:r>
      <w:r>
        <w:rPr>
          <w:i/>
          <w:iCs/>
          <w:u w:val="single"/>
          <w:lang w:val="en-US"/>
        </w:rPr>
        <w:t>op</w:t>
      </w:r>
      <w:r>
        <w:rPr>
          <w:i/>
          <w:iCs/>
          <w:u w:val="single"/>
        </w:rPr>
        <w:t>@</w:t>
      </w:r>
      <w:r>
        <w:rPr>
          <w:i/>
          <w:iCs/>
          <w:u w:val="single"/>
          <w:lang w:val="en-US"/>
        </w:rPr>
        <w:t>sw</w:t>
      </w:r>
      <w:r>
        <w:rPr>
          <w:i/>
          <w:iCs/>
          <w:u w:val="single"/>
        </w:rPr>
        <w:t>.</w:t>
      </w:r>
      <w:r>
        <w:rPr>
          <w:i/>
          <w:iCs/>
          <w:u w:val="single"/>
          <w:lang w:val="en-US"/>
        </w:rPr>
        <w:t>uz</w:t>
      </w:r>
      <w:r>
        <w:rPr>
          <w:i/>
          <w:iCs/>
          <w:u w:val="single"/>
        </w:rPr>
        <w:t>.</w:t>
      </w:r>
      <w:r>
        <w:rPr>
          <w:i/>
          <w:iCs/>
          <w:u w:val="single"/>
          <w:lang w:val="en-US"/>
        </w:rPr>
        <w:t>gov</w:t>
      </w:r>
      <w:r>
        <w:rPr>
          <w:i/>
          <w:iCs/>
          <w:u w:val="single"/>
        </w:rPr>
        <w:t>.</w:t>
      </w:r>
      <w:r>
        <w:rPr>
          <w:i/>
          <w:iCs/>
          <w:u w:val="single"/>
          <w:lang w:val="en-US"/>
        </w:rPr>
        <w:t>ua</w:t>
      </w:r>
      <w:r w:rsidRPr="008B06E5">
        <w:rPr>
          <w:lang w:eastAsia="x-none"/>
        </w:rPr>
        <w:t xml:space="preserve"> </w:t>
      </w:r>
    </w:p>
    <w:p w14:paraId="17D8FD60" w14:textId="77777777" w:rsidR="00FC2DC8" w:rsidRDefault="00FC2DC8" w:rsidP="00FC2DC8">
      <w:pPr>
        <w:jc w:val="both"/>
        <w:rPr>
          <w:lang w:eastAsia="x-none"/>
        </w:rPr>
      </w:pPr>
      <w:r>
        <w:rPr>
          <w:b/>
          <w:bCs/>
          <w:lang w:eastAsia="x-none"/>
        </w:rPr>
        <w:t xml:space="preserve">                </w:t>
      </w:r>
      <w:r w:rsidRPr="00FC2DC8">
        <w:rPr>
          <w:b/>
          <w:bCs/>
          <w:lang w:eastAsia="x-none"/>
        </w:rPr>
        <w:t>Місцезнаходження виробничого підрозділу суб’єкта господарювання та контакти</w:t>
      </w:r>
      <w:r>
        <w:rPr>
          <w:lang w:eastAsia="x-none"/>
        </w:rPr>
        <w:t xml:space="preserve">: </w:t>
      </w:r>
    </w:p>
    <w:p w14:paraId="5DBEF513" w14:textId="0922D1D8" w:rsidR="00FC2DC8" w:rsidRDefault="00FC2DC8" w:rsidP="00FC2DC8">
      <w:pPr>
        <w:jc w:val="both"/>
        <w:rPr>
          <w:i/>
          <w:iCs/>
          <w:u w:val="single"/>
        </w:rPr>
      </w:pPr>
      <w:r>
        <w:rPr>
          <w:i/>
          <w:u w:val="single"/>
          <w:lang w:eastAsia="x-none"/>
        </w:rPr>
        <w:t xml:space="preserve">  </w:t>
      </w:r>
      <w:r>
        <w:rPr>
          <w:i/>
          <w:iCs/>
          <w:u w:val="single"/>
        </w:rPr>
        <w:t xml:space="preserve">04116, м. Хмельницький, вул. Чорновола 3/3, тел. (+3802)694-359, факс +3802694-359, електронна пошта </w:t>
      </w:r>
      <w:r>
        <w:rPr>
          <w:i/>
          <w:iCs/>
          <w:u w:val="single"/>
          <w:lang w:val="en-US"/>
        </w:rPr>
        <w:t>pch</w:t>
      </w:r>
      <w:r>
        <w:rPr>
          <w:i/>
          <w:iCs/>
          <w:u w:val="single"/>
        </w:rPr>
        <w:t>19_</w:t>
      </w:r>
      <w:r>
        <w:rPr>
          <w:i/>
          <w:iCs/>
          <w:u w:val="single"/>
          <w:lang w:val="en-US"/>
        </w:rPr>
        <w:t>op</w:t>
      </w:r>
      <w:r>
        <w:rPr>
          <w:i/>
          <w:iCs/>
          <w:u w:val="single"/>
        </w:rPr>
        <w:t>@</w:t>
      </w:r>
      <w:r>
        <w:rPr>
          <w:i/>
          <w:iCs/>
          <w:u w:val="single"/>
          <w:lang w:val="en-US"/>
        </w:rPr>
        <w:t>sw</w:t>
      </w:r>
      <w:r>
        <w:rPr>
          <w:i/>
          <w:iCs/>
          <w:u w:val="single"/>
        </w:rPr>
        <w:t>.</w:t>
      </w:r>
      <w:r>
        <w:rPr>
          <w:i/>
          <w:iCs/>
          <w:u w:val="single"/>
          <w:lang w:val="en-US"/>
        </w:rPr>
        <w:t>uz</w:t>
      </w:r>
      <w:r>
        <w:rPr>
          <w:i/>
          <w:iCs/>
          <w:u w:val="single"/>
        </w:rPr>
        <w:t>.</w:t>
      </w:r>
      <w:r>
        <w:rPr>
          <w:i/>
          <w:iCs/>
          <w:u w:val="single"/>
          <w:lang w:val="en-US"/>
        </w:rPr>
        <w:t>gov</w:t>
      </w:r>
      <w:r>
        <w:rPr>
          <w:i/>
          <w:iCs/>
          <w:u w:val="single"/>
        </w:rPr>
        <w:t>.</w:t>
      </w:r>
      <w:r>
        <w:rPr>
          <w:i/>
          <w:iCs/>
          <w:u w:val="single"/>
          <w:lang w:val="en-US"/>
        </w:rPr>
        <w:t>ua</w:t>
      </w:r>
    </w:p>
    <w:p w14:paraId="7289F68F" w14:textId="77777777" w:rsidR="00FC7163" w:rsidRPr="006E5749" w:rsidRDefault="00FC7163" w:rsidP="008B06E5">
      <w:pPr>
        <w:pStyle w:val="a7"/>
        <w:ind w:left="0" w:firstLine="567"/>
        <w:jc w:val="both"/>
        <w:rPr>
          <w:i/>
          <w:iCs/>
          <w:u w:val="single"/>
          <w:shd w:val="clear" w:color="auto" w:fill="FFFFFF"/>
          <w:lang w:val="en-US"/>
        </w:rPr>
      </w:pPr>
    </w:p>
    <w:p w14:paraId="781381B3" w14:textId="2834B32E" w:rsidR="00FC2DC8" w:rsidRPr="00FC2DC8" w:rsidRDefault="00533473" w:rsidP="00FC2DC8">
      <w:pPr>
        <w:jc w:val="both"/>
        <w:rPr>
          <w:i/>
          <w:iCs/>
          <w:u w:val="single"/>
        </w:rPr>
      </w:pPr>
      <w:r w:rsidRPr="006E5749">
        <w:rPr>
          <w:b/>
        </w:rPr>
        <w:t>2.16.4</w:t>
      </w:r>
      <w:r w:rsidRPr="006E5749">
        <w:rPr>
          <w:b/>
        </w:rPr>
        <w:tab/>
      </w:r>
      <w:r w:rsidRPr="006E5749">
        <w:rPr>
          <w:b/>
        </w:rPr>
        <w:tab/>
      </w:r>
      <w:r w:rsidR="00FC7163" w:rsidRPr="006E5749">
        <w:rPr>
          <w:b/>
          <w:bCs/>
        </w:rPr>
        <w:t>Назва об’єкта/промислового майданчика</w:t>
      </w:r>
      <w:r w:rsidR="00FC7163" w:rsidRPr="006E5749">
        <w:t xml:space="preserve">: </w:t>
      </w:r>
      <w:r w:rsidR="00FC2DC8">
        <w:rPr>
          <w:i/>
          <w:iCs/>
          <w:u w:val="single"/>
        </w:rPr>
        <w:t>Виробничий майданчик №1 ст. Хмельницький  виробничого підрозділу Хмельницька дистанція колії</w:t>
      </w:r>
      <w:r w:rsidR="00FC2DC8">
        <w:rPr>
          <w:b/>
          <w:bCs/>
          <w:i/>
          <w:iCs/>
          <w:color w:val="FF0000"/>
          <w:u w:val="single"/>
        </w:rPr>
        <w:t xml:space="preserve">   </w:t>
      </w:r>
      <w:r w:rsidR="00FC2DC8">
        <w:rPr>
          <w:i/>
          <w:iCs/>
          <w:u w:val="single"/>
        </w:rPr>
        <w:t>АТ «УКРЗАЛІЗНИЦЯ»</w:t>
      </w:r>
    </w:p>
    <w:p w14:paraId="5583D334" w14:textId="77777777" w:rsidR="00FC2DC8" w:rsidRDefault="00FC7163" w:rsidP="00FC2DC8">
      <w:pPr>
        <w:jc w:val="both"/>
        <w:rPr>
          <w:bCs/>
          <w:i/>
          <w:iCs/>
          <w:u w:val="single"/>
        </w:rPr>
      </w:pPr>
      <w:r w:rsidRPr="006E5749">
        <w:rPr>
          <w:b/>
          <w:bCs/>
        </w:rPr>
        <w:t>Місцезнаходження об’єкта/промислового майданчика</w:t>
      </w:r>
      <w:r w:rsidRPr="006E5749">
        <w:t xml:space="preserve">: </w:t>
      </w:r>
      <w:r w:rsidR="00FC2DC8">
        <w:rPr>
          <w:i/>
          <w:iCs/>
          <w:u w:val="single"/>
        </w:rPr>
        <w:t>29000, Україна,  Хмельницька обл., м. Хмельницький, вул. Чорновола 3/3</w:t>
      </w:r>
      <w:r w:rsidR="00FC2DC8">
        <w:rPr>
          <w:bCs/>
          <w:i/>
          <w:iCs/>
          <w:u w:val="single"/>
        </w:rPr>
        <w:t xml:space="preserve">            </w:t>
      </w:r>
    </w:p>
    <w:p w14:paraId="48BAC8FF" w14:textId="3D4A4FA0" w:rsidR="00533473" w:rsidRPr="007B47AD" w:rsidRDefault="00533473" w:rsidP="00FC2DC8">
      <w:pPr>
        <w:pStyle w:val="21"/>
        <w:ind w:firstLine="720"/>
        <w:jc w:val="both"/>
        <w:rPr>
          <w:b/>
          <w:lang w:val="uk-UA"/>
        </w:rPr>
      </w:pPr>
    </w:p>
    <w:p w14:paraId="40BDA9CA" w14:textId="77777777" w:rsidR="00533473" w:rsidRPr="00D73BE1" w:rsidRDefault="00533473" w:rsidP="00533473">
      <w:pPr>
        <w:pStyle w:val="a7"/>
        <w:spacing w:after="0"/>
        <w:ind w:left="0" w:firstLine="567"/>
        <w:jc w:val="both"/>
        <w:rPr>
          <w:b/>
          <w:lang w:val="uk-UA"/>
        </w:rPr>
      </w:pPr>
      <w:r w:rsidRPr="00D73BE1">
        <w:rPr>
          <w:b/>
          <w:lang w:val="uk-UA"/>
        </w:rPr>
        <w:t>2.16.5</w:t>
      </w:r>
      <w:r w:rsidRPr="00D73BE1">
        <w:rPr>
          <w:b/>
          <w:lang w:val="uk-UA"/>
        </w:rPr>
        <w:tab/>
      </w:r>
      <w:r w:rsidRPr="00D73BE1">
        <w:rPr>
          <w:b/>
          <w:lang w:val="uk-UA"/>
        </w:rPr>
        <w:tab/>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14:paraId="2D82C3AA" w14:textId="77777777" w:rsidR="00E77555" w:rsidRPr="008C222F" w:rsidRDefault="008B06E5" w:rsidP="00E77555">
      <w:pPr>
        <w:jc w:val="both"/>
      </w:pPr>
      <w:r>
        <w:t xml:space="preserve">             </w:t>
      </w:r>
      <w:r w:rsidR="006E5749" w:rsidRPr="00A82458">
        <w:t>АТ «</w:t>
      </w:r>
      <w:r w:rsidR="00FC2DC8">
        <w:rPr>
          <w:i/>
          <w:u w:val="single"/>
        </w:rPr>
        <w:t>УКРЗАЛІЗНИЦЯ</w:t>
      </w:r>
      <w:r w:rsidR="006E5749" w:rsidRPr="00A82458">
        <w:t>»</w:t>
      </w:r>
      <w:r w:rsidR="00FC2DC8">
        <w:t xml:space="preserve"> </w:t>
      </w:r>
      <w:r w:rsidR="006E5749" w:rsidRPr="00A82458">
        <w:t>на виконання ст. 11</w:t>
      </w:r>
      <w:r w:rsidR="006E5749" w:rsidRPr="00A82458">
        <w:rPr>
          <w:vertAlign w:val="superscript"/>
        </w:rPr>
        <w:t>1</w:t>
      </w:r>
      <w:r w:rsidR="006E5749" w:rsidRPr="00A82458">
        <w:t xml:space="preserve"> Закону України «Про охорону </w:t>
      </w:r>
      <w:bookmarkStart w:id="2" w:name="_Hlk181613750"/>
      <w:r w:rsidR="00E77555" w:rsidRPr="008C222F">
        <w:t xml:space="preserve">           </w:t>
      </w:r>
      <w:bookmarkEnd w:id="2"/>
      <w:r w:rsidR="00E77555" w:rsidRPr="008C222F">
        <w:t xml:space="preserve"> АТ «УКРЗАЛІЗНИЦЯ»</w:t>
      </w:r>
      <w:r w:rsidR="00E77555">
        <w:t xml:space="preserve"> </w:t>
      </w:r>
      <w:r w:rsidR="00E77555" w:rsidRPr="008C222F">
        <w:t>на виконання ст. 11</w:t>
      </w:r>
      <w:r w:rsidR="00E77555" w:rsidRPr="008C222F">
        <w:rPr>
          <w:vertAlign w:val="superscript"/>
        </w:rPr>
        <w:t>1</w:t>
      </w:r>
      <w:r w:rsidR="00E77555" w:rsidRPr="008C222F">
        <w:t xml:space="preserve"> Закону України «Про охорону атмосферного повітря», вимог ч. 2 та ч. 3 Закону України «Про оцінку впливу на довкілля» та критеріїв визначення планованої діяльності, яка не підлягає оцінці впливу на довкілля та критеріїв визначення розширень і змін діяльності затверджених постановою Кабінету Міністрів України від 13.12.2017 №1010, діяльність суб’єкта господарювання, а саме:</w:t>
      </w:r>
    </w:p>
    <w:p w14:paraId="0C992BF3" w14:textId="77777777" w:rsidR="00E77555" w:rsidRPr="008C222F" w:rsidRDefault="00E77555" w:rsidP="00E77555">
      <w:pPr>
        <w:ind w:right="-108"/>
        <w:jc w:val="both"/>
        <w:rPr>
          <w:shd w:val="clear" w:color="auto" w:fill="FFFFFF"/>
        </w:rPr>
      </w:pPr>
      <w:r w:rsidRPr="008C222F">
        <w:t xml:space="preserve">        Основний вид виробництва на  промисловому майданчику, що розглядається – ремонт та утримання залізничної колії. На проммайданчику, що знаходиться за адресою 29000, Україна,  Хмельницька обл., м. Хмельницький, вул. Чорновола 3/3</w:t>
      </w:r>
      <w:r>
        <w:rPr>
          <w:bCs/>
        </w:rPr>
        <w:t>,</w:t>
      </w:r>
      <w:r w:rsidRPr="008C222F">
        <w:rPr>
          <w:bCs/>
        </w:rPr>
        <w:t xml:space="preserve">   </w:t>
      </w:r>
      <w:r w:rsidRPr="008C222F">
        <w:t xml:space="preserve"> облаштовано будівлі та споруди для обслуговування наземного транспорту. Виробнича діяльність, яку здійснює підприємство на майданчику, що розглядається не підлягає оцінці впливу на довкілля та не передбачена вимогами ч. 2 та ч. 3 ст. 3 Закону України «Про оцінку впливу на довкілля», а також згідно з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затверджених постановою Кабінету Міністрів України від 13.12.2017 р.  №1010.</w:t>
      </w:r>
    </w:p>
    <w:p w14:paraId="53196418" w14:textId="54E5DEDB" w:rsidR="00533473" w:rsidRPr="00D73BE1" w:rsidRDefault="00533473" w:rsidP="00E77555">
      <w:pPr>
        <w:jc w:val="both"/>
        <w:rPr>
          <w:sz w:val="22"/>
          <w:szCs w:val="22"/>
          <w:lang w:eastAsia="uk-UA"/>
        </w:rPr>
      </w:pPr>
    </w:p>
    <w:p w14:paraId="1021BE3E" w14:textId="77777777" w:rsidR="00533473" w:rsidRPr="00D73BE1" w:rsidRDefault="00533473" w:rsidP="00533473">
      <w:pPr>
        <w:ind w:firstLine="567"/>
        <w:jc w:val="both"/>
        <w:rPr>
          <w:b/>
        </w:rPr>
      </w:pPr>
      <w:r w:rsidRPr="00D73BE1">
        <w:rPr>
          <w:b/>
        </w:rPr>
        <w:t>2.16.6</w:t>
      </w:r>
      <w:r w:rsidRPr="00D73BE1">
        <w:rPr>
          <w:b/>
        </w:rPr>
        <w:tab/>
      </w:r>
      <w:r w:rsidRPr="00D73BE1">
        <w:rPr>
          <w:b/>
        </w:rPr>
        <w:tab/>
        <w:t>Перелік та загальний опис виробництв, технологічних процесів, технологічного устаткування об’єкта.</w:t>
      </w:r>
    </w:p>
    <w:p w14:paraId="798C1BF9" w14:textId="77777777" w:rsidR="00533473" w:rsidRPr="00D73BE1" w:rsidRDefault="00533473" w:rsidP="00533473">
      <w:pPr>
        <w:ind w:firstLine="567"/>
        <w:jc w:val="both"/>
        <w:rPr>
          <w:sz w:val="22"/>
          <w:szCs w:val="22"/>
          <w:lang w:eastAsia="uk-UA"/>
        </w:rPr>
      </w:pPr>
    </w:p>
    <w:p w14:paraId="06182B76" w14:textId="77777777" w:rsidR="00FC2DC8" w:rsidRDefault="006E5749" w:rsidP="00FC2DC8">
      <w:pPr>
        <w:ind w:firstLine="680"/>
        <w:jc w:val="both"/>
      </w:pPr>
      <w:r>
        <w:lastRenderedPageBreak/>
        <w:t>  </w:t>
      </w:r>
      <w:r w:rsidR="00FC2DC8">
        <w:t>Основний вид виробництва на даному промисловому майданчику – ремонт та утримання залізничної колії. На проммайданчику облаштовано будівлі та споруди для обслуговування наземного транспорту.</w:t>
      </w:r>
    </w:p>
    <w:p w14:paraId="6847FF65" w14:textId="77777777" w:rsidR="00FC2DC8" w:rsidRDefault="00FC2DC8" w:rsidP="00FC2DC8">
      <w:pPr>
        <w:ind w:firstLine="680"/>
        <w:jc w:val="both"/>
      </w:pPr>
    </w:p>
    <w:p w14:paraId="2D1DA201" w14:textId="77777777" w:rsidR="00FC2DC8" w:rsidRDefault="00FC2DC8" w:rsidP="00FC2DC8">
      <w:pPr>
        <w:tabs>
          <w:tab w:val="left" w:pos="0"/>
        </w:tabs>
        <w:ind w:right="-1"/>
        <w:jc w:val="center"/>
        <w:rPr>
          <w:b/>
        </w:rPr>
      </w:pPr>
      <w:r>
        <w:rPr>
          <w:b/>
        </w:rPr>
        <w:t>1 ЕНЕРГЕТИКА</w:t>
      </w:r>
    </w:p>
    <w:p w14:paraId="64DCD1CF" w14:textId="77777777" w:rsidR="00FC2DC8" w:rsidRDefault="00FC2DC8" w:rsidP="00FC2DC8">
      <w:pPr>
        <w:pStyle w:val="230"/>
        <w:tabs>
          <w:tab w:val="left" w:pos="3945"/>
        </w:tabs>
        <w:ind w:right="-1"/>
        <w:rPr>
          <w:b/>
        </w:rPr>
      </w:pPr>
      <w:r>
        <w:rPr>
          <w:b/>
        </w:rPr>
        <w:t>1.А Горіння</w:t>
      </w:r>
    </w:p>
    <w:p w14:paraId="0669DD0D" w14:textId="77777777" w:rsidR="00FC2DC8" w:rsidRDefault="00FC2DC8" w:rsidP="00FC2DC8">
      <w:pPr>
        <w:pStyle w:val="230"/>
        <w:tabs>
          <w:tab w:val="left" w:pos="3945"/>
        </w:tabs>
        <w:ind w:right="-1"/>
        <w:rPr>
          <w:b/>
        </w:rPr>
      </w:pPr>
      <w:r>
        <w:rPr>
          <w:b/>
        </w:rPr>
        <w:t>1.A.4 Мале горіння</w:t>
      </w:r>
    </w:p>
    <w:p w14:paraId="2651EFF3" w14:textId="77777777" w:rsidR="00FC2DC8" w:rsidRDefault="00FC2DC8" w:rsidP="00FC2DC8">
      <w:pPr>
        <w:pStyle w:val="230"/>
        <w:tabs>
          <w:tab w:val="left" w:pos="3945"/>
        </w:tabs>
        <w:ind w:right="-1"/>
        <w:rPr>
          <w:b/>
        </w:rPr>
      </w:pPr>
      <w:r>
        <w:rPr>
          <w:b/>
        </w:rPr>
        <w:t>1.A.4.b.i  - побутові установки</w:t>
      </w:r>
    </w:p>
    <w:p w14:paraId="306F07E8" w14:textId="77777777" w:rsidR="00FC2DC8" w:rsidRDefault="00FC2DC8" w:rsidP="00FC2DC8">
      <w:pPr>
        <w:pStyle w:val="230"/>
        <w:tabs>
          <w:tab w:val="left" w:pos="3945"/>
        </w:tabs>
        <w:ind w:right="-1"/>
        <w:rPr>
          <w:iCs/>
        </w:rPr>
      </w:pPr>
      <w:r>
        <w:rPr>
          <w:b/>
        </w:rPr>
        <w:t>020202 – Комунально-побутовий сектор, установки для спалювання менше 50 МВт</w:t>
      </w:r>
    </w:p>
    <w:p w14:paraId="2E8F25D3" w14:textId="77777777" w:rsidR="00FC2DC8" w:rsidRDefault="00FC2DC8" w:rsidP="00FC2DC8">
      <w:pPr>
        <w:pStyle w:val="ac"/>
        <w:numPr>
          <w:ilvl w:val="0"/>
          <w:numId w:val="41"/>
        </w:numPr>
        <w:ind w:right="8"/>
        <w:jc w:val="both"/>
      </w:pPr>
      <w:r>
        <w:rPr>
          <w:iCs/>
        </w:rPr>
        <w:t xml:space="preserve">Газові котли </w:t>
      </w:r>
      <w:r>
        <w:rPr>
          <w:bCs/>
        </w:rPr>
        <w:t>Данко 24 кВт та Данко 20 кВт (резервний)</w:t>
      </w:r>
      <w:r>
        <w:rPr>
          <w:iCs/>
        </w:rPr>
        <w:t>, (організоване джерело викиду №1)</w:t>
      </w:r>
      <w:r>
        <w:t xml:space="preserve"> призначені для виробництва теплової енергії на теплопостачання адміністративного  приміщення в холодний період року. Паливо –  природний газ в кількості 9114 м3/рік. Димові гази відводяться спільною димовою трубою діаметром 0,12 м, висотою 6 м. При експлуатації обладнання в атмосферу викидаються:, Оксиди азоту (у перерахунку на діоксид азоту [NO + NO2]), оксид вуглецю та парникові гази в тому числі Азоту(1) оксид (N2O), Вуглецю діоксид, Метан. Фонд робочого часу джерела викидів 3800</w:t>
      </w:r>
      <w:r>
        <w:rPr>
          <w:color w:val="FF0000"/>
        </w:rPr>
        <w:t xml:space="preserve"> </w:t>
      </w:r>
      <w:r>
        <w:t>год/рік.</w:t>
      </w:r>
    </w:p>
    <w:p w14:paraId="44AAE1A0" w14:textId="77777777" w:rsidR="00FC2DC8" w:rsidRDefault="00FC2DC8" w:rsidP="00FC2DC8">
      <w:pPr>
        <w:pStyle w:val="ac"/>
        <w:numPr>
          <w:ilvl w:val="0"/>
          <w:numId w:val="41"/>
        </w:numPr>
        <w:ind w:right="8"/>
        <w:jc w:val="both"/>
      </w:pPr>
      <w:r>
        <w:rPr>
          <w:iCs/>
        </w:rPr>
        <w:t xml:space="preserve">Газовий котел </w:t>
      </w:r>
      <w:r>
        <w:rPr>
          <w:bCs/>
        </w:rPr>
        <w:t>Данко 24 кВт</w:t>
      </w:r>
      <w:r>
        <w:rPr>
          <w:iCs/>
        </w:rPr>
        <w:t>, (організоване джерело викиду №2)</w:t>
      </w:r>
      <w:r>
        <w:t xml:space="preserve"> призначений для виробництва теплової енергії на теплопостачання залу засідань в холодний період року. Паливо –  природний газ в кількості 9114 м3/рік. Димові гази відводяться спільною димовою трубою діаметром 0,12 м, висотою 6 м. При експлуатації обладнання в атмосферу викидаються:, Оксиди азоту (у перерахунку на діоксид азоту [NO + NO2]), оксид вуглецю та парникові гази в тому числі Азоту(1) оксид (N2O), Вуглецю діоксид, Метан. Фонд робочого часу джерела викидів 3800</w:t>
      </w:r>
      <w:r>
        <w:rPr>
          <w:color w:val="FF0000"/>
        </w:rPr>
        <w:t xml:space="preserve"> </w:t>
      </w:r>
      <w:r>
        <w:t>год/рік.</w:t>
      </w:r>
    </w:p>
    <w:p w14:paraId="6A9E8606" w14:textId="77777777" w:rsidR="00FC2DC8" w:rsidRDefault="00FC2DC8" w:rsidP="00FC2DC8">
      <w:pPr>
        <w:pStyle w:val="ac"/>
        <w:numPr>
          <w:ilvl w:val="0"/>
          <w:numId w:val="41"/>
        </w:numPr>
        <w:ind w:right="8"/>
        <w:jc w:val="both"/>
      </w:pPr>
      <w:r>
        <w:rPr>
          <w:iCs/>
        </w:rPr>
        <w:t xml:space="preserve">Газові котли </w:t>
      </w:r>
      <w:r>
        <w:rPr>
          <w:bCs/>
        </w:rPr>
        <w:t>Рівнетерм-72 кВт (2 шт.) (один резервний)</w:t>
      </w:r>
      <w:r>
        <w:rPr>
          <w:iCs/>
        </w:rPr>
        <w:t>, (організоване джерело викиду №3)</w:t>
      </w:r>
      <w:r>
        <w:t xml:space="preserve"> призначені для виробництва теплової енергії на теплопостачання механічної майстерні</w:t>
      </w:r>
      <w:r>
        <w:rPr>
          <w:color w:val="FF0000"/>
        </w:rPr>
        <w:t xml:space="preserve"> </w:t>
      </w:r>
      <w:r>
        <w:t>в холодний період року. Паливо –  природний газ в кількості 12900 м3/рік. Димові гази відводяться спільною димовою трубою діаметром 0,15 м, висотою 4 м. При експлуатації обладнання в атмосферу викидаються:, Оксиди азоту (у перерахунку на діоксид азоту [NO + NO2]), оксид вуглецю та парникові гази в тому числі Азоту(1) оксид (N2O), Вуглецю діоксид, Метан. Фонд робочого часу джерела викидів 3800</w:t>
      </w:r>
      <w:r>
        <w:rPr>
          <w:color w:val="FF0000"/>
        </w:rPr>
        <w:t xml:space="preserve"> </w:t>
      </w:r>
      <w:r>
        <w:t>год/рік.</w:t>
      </w:r>
    </w:p>
    <w:p w14:paraId="5E887848" w14:textId="77777777" w:rsidR="00FC2DC8" w:rsidRDefault="00FC2DC8" w:rsidP="00FC2DC8">
      <w:pPr>
        <w:pStyle w:val="ac"/>
        <w:numPr>
          <w:ilvl w:val="0"/>
          <w:numId w:val="41"/>
        </w:numPr>
        <w:ind w:right="8"/>
        <w:jc w:val="both"/>
      </w:pPr>
      <w:r>
        <w:rPr>
          <w:iCs/>
        </w:rPr>
        <w:t xml:space="preserve">Газовий котел </w:t>
      </w:r>
      <w:r>
        <w:rPr>
          <w:bCs/>
        </w:rPr>
        <w:t>Данко 12 кВт</w:t>
      </w:r>
      <w:r>
        <w:rPr>
          <w:iCs/>
        </w:rPr>
        <w:t>, (організоване джерело викиду №5)</w:t>
      </w:r>
      <w:r>
        <w:t xml:space="preserve"> призначений для виробництва теплової енергії на теплопостачання будинку монтерів колії в холодний період року. Паливо –  природний газ в кількості 3420 м3/рік. Димові гази відводяться димовою трубою діаметром 0,1 м, висотою 4 м. При експлуатації обладнання в атмосферу викидаються:, Оксиди азоту (у перерахунку на діоксид азоту [NO + NO2]), оксид вуглецю та парникові гази в тому числі Азоту(1) оксид (N2O), Вуглецю діоксид, Метан. Фонд робочого часу джерела викидів 3800</w:t>
      </w:r>
      <w:r>
        <w:rPr>
          <w:color w:val="FF0000"/>
        </w:rPr>
        <w:t xml:space="preserve"> </w:t>
      </w:r>
      <w:r>
        <w:t>год/рік.</w:t>
      </w:r>
    </w:p>
    <w:p w14:paraId="347B55C6" w14:textId="77777777" w:rsidR="00FC2DC8" w:rsidRDefault="00FC2DC8" w:rsidP="00FC2DC8">
      <w:pPr>
        <w:pStyle w:val="21"/>
        <w:ind w:left="360"/>
        <w:rPr>
          <w:b/>
          <w:sz w:val="24"/>
          <w:szCs w:val="24"/>
        </w:rPr>
      </w:pPr>
      <w:r>
        <w:rPr>
          <w:b/>
          <w:sz w:val="24"/>
          <w:szCs w:val="24"/>
        </w:rPr>
        <w:t>1 ЕНЕРГЕТИКА</w:t>
      </w:r>
    </w:p>
    <w:p w14:paraId="7A964AD1" w14:textId="77777777" w:rsidR="00FC2DC8" w:rsidRDefault="00FC2DC8" w:rsidP="00FC2DC8">
      <w:pPr>
        <w:pStyle w:val="21"/>
        <w:rPr>
          <w:b/>
          <w:sz w:val="24"/>
          <w:szCs w:val="24"/>
        </w:rPr>
      </w:pPr>
      <w:r>
        <w:rPr>
          <w:b/>
          <w:sz w:val="24"/>
          <w:szCs w:val="24"/>
        </w:rPr>
        <w:t>1.А Горіння</w:t>
      </w:r>
    </w:p>
    <w:p w14:paraId="72C13579" w14:textId="77777777" w:rsidR="00FC2DC8" w:rsidRDefault="00FC2DC8" w:rsidP="00FC2DC8">
      <w:pPr>
        <w:pStyle w:val="230"/>
        <w:tabs>
          <w:tab w:val="left" w:pos="3945"/>
        </w:tabs>
        <w:ind w:right="-1"/>
        <w:rPr>
          <w:b/>
        </w:rPr>
      </w:pPr>
      <w:r>
        <w:rPr>
          <w:b/>
        </w:rPr>
        <w:t>1.A.4 Мале горіння</w:t>
      </w:r>
    </w:p>
    <w:p w14:paraId="792D6567" w14:textId="77777777" w:rsidR="00FC2DC8" w:rsidRDefault="00FC2DC8" w:rsidP="00FC2DC8">
      <w:pPr>
        <w:pStyle w:val="21"/>
        <w:rPr>
          <w:b/>
          <w:sz w:val="24"/>
          <w:szCs w:val="24"/>
        </w:rPr>
      </w:pPr>
      <w:r>
        <w:rPr>
          <w:b/>
          <w:sz w:val="24"/>
          <w:szCs w:val="24"/>
        </w:rPr>
        <w:t>1.A.4.</w:t>
      </w:r>
      <w:r>
        <w:rPr>
          <w:b/>
          <w:sz w:val="24"/>
          <w:szCs w:val="24"/>
          <w:lang w:val="en-US"/>
        </w:rPr>
        <w:t>b</w:t>
      </w:r>
      <w:r>
        <w:rPr>
          <w:b/>
          <w:sz w:val="24"/>
          <w:szCs w:val="24"/>
        </w:rPr>
        <w:t>.i  - побутові установки</w:t>
      </w:r>
    </w:p>
    <w:p w14:paraId="5D9829C3" w14:textId="77777777" w:rsidR="00FC2DC8" w:rsidRDefault="00FC2DC8" w:rsidP="00FC2DC8">
      <w:pPr>
        <w:pStyle w:val="21"/>
        <w:ind w:left="720"/>
        <w:rPr>
          <w:rStyle w:val="tx1"/>
          <w:bCs w:val="0"/>
          <w:i/>
        </w:rPr>
      </w:pPr>
      <w:r>
        <w:rPr>
          <w:b/>
          <w:sz w:val="24"/>
          <w:szCs w:val="24"/>
        </w:rPr>
        <w:t>020205 - Комунально-побутовий сектор, інше обладнання (печі, каміни, плити)</w:t>
      </w:r>
    </w:p>
    <w:p w14:paraId="3186F5BB" w14:textId="77777777" w:rsidR="00FC2DC8" w:rsidRDefault="00FC2DC8" w:rsidP="00FC2DC8">
      <w:pPr>
        <w:pStyle w:val="21"/>
        <w:numPr>
          <w:ilvl w:val="0"/>
          <w:numId w:val="42"/>
        </w:numPr>
        <w:suppressAutoHyphens/>
        <w:jc w:val="both"/>
      </w:pPr>
      <w:r>
        <w:rPr>
          <w:sz w:val="24"/>
          <w:szCs w:val="24"/>
        </w:rPr>
        <w:t xml:space="preserve">Ковальський горн </w:t>
      </w:r>
      <w:r>
        <w:rPr>
          <w:sz w:val="24"/>
          <w:szCs w:val="24"/>
          <w:lang w:val="uk-UA"/>
        </w:rPr>
        <w:t xml:space="preserve"> </w:t>
      </w:r>
      <w:r>
        <w:rPr>
          <w:iCs/>
          <w:sz w:val="24"/>
          <w:szCs w:val="24"/>
        </w:rPr>
        <w:t>(організоване джерело викиду №</w:t>
      </w:r>
      <w:r>
        <w:rPr>
          <w:iCs/>
          <w:sz w:val="24"/>
          <w:szCs w:val="24"/>
          <w:lang w:val="uk-UA"/>
        </w:rPr>
        <w:t>7</w:t>
      </w:r>
      <w:r>
        <w:rPr>
          <w:iCs/>
          <w:sz w:val="24"/>
          <w:szCs w:val="24"/>
        </w:rPr>
        <w:t>)</w:t>
      </w:r>
      <w:r>
        <w:rPr>
          <w:sz w:val="24"/>
          <w:szCs w:val="24"/>
        </w:rPr>
        <w:t xml:space="preserve"> призначений для виконання ремонтних робіт. Паливом для горна  служить вугілля в кількості 1 т/рік. Димові гази від обладнання відводяться димовою трубою діаметром 0,1 м, висота викиду 6,0 м. При експлуатації обладнання в атмосферу викидаються: Оксиди азоту (у перерахунку на діоксид азоту [NO + NO2]), </w:t>
      </w:r>
      <w:r>
        <w:rPr>
          <w:sz w:val="24"/>
          <w:szCs w:val="24"/>
          <w:lang w:val="uk-UA"/>
        </w:rPr>
        <w:t xml:space="preserve"> </w:t>
      </w:r>
      <w:r>
        <w:rPr>
          <w:sz w:val="24"/>
          <w:szCs w:val="24"/>
        </w:rPr>
        <w:t>оксид вуглецю</w:t>
      </w:r>
      <w:r>
        <w:rPr>
          <w:sz w:val="24"/>
          <w:szCs w:val="24"/>
          <w:lang w:val="uk-UA"/>
        </w:rPr>
        <w:t xml:space="preserve">, </w:t>
      </w:r>
      <w:r>
        <w:rPr>
          <w:sz w:val="24"/>
          <w:szCs w:val="24"/>
        </w:rPr>
        <w:t>Діоксид сірки (діоксид та триоксид) у перерахунку на діоксид сірки</w:t>
      </w:r>
      <w:r>
        <w:rPr>
          <w:sz w:val="24"/>
          <w:szCs w:val="24"/>
          <w:lang w:val="uk-UA"/>
        </w:rPr>
        <w:t xml:space="preserve">, </w:t>
      </w:r>
      <w:r>
        <w:rPr>
          <w:sz w:val="24"/>
          <w:szCs w:val="24"/>
        </w:rPr>
        <w:t xml:space="preserve">Речовини у вигляді суспендованих твердих частинок, недиференційованих за складом та парникові гази в тому числі Азоту(1) оксид (N2O), Вуглецю діоксид, Метан. Фонд робочого часу джерела викидів </w:t>
      </w:r>
      <w:r>
        <w:rPr>
          <w:sz w:val="24"/>
          <w:szCs w:val="24"/>
          <w:lang w:val="uk-UA"/>
        </w:rPr>
        <w:t>1360</w:t>
      </w:r>
      <w:r>
        <w:rPr>
          <w:sz w:val="24"/>
          <w:szCs w:val="24"/>
        </w:rPr>
        <w:t xml:space="preserve"> год/рік.</w:t>
      </w:r>
    </w:p>
    <w:p w14:paraId="218DE33F" w14:textId="77777777" w:rsidR="00FC2DC8" w:rsidRDefault="00FC2DC8" w:rsidP="00FC2DC8">
      <w:pPr>
        <w:pStyle w:val="21"/>
        <w:ind w:left="360"/>
        <w:rPr>
          <w:b/>
          <w:sz w:val="24"/>
          <w:szCs w:val="24"/>
        </w:rPr>
      </w:pPr>
      <w:r>
        <w:rPr>
          <w:b/>
          <w:sz w:val="24"/>
          <w:szCs w:val="24"/>
        </w:rPr>
        <w:t>2 ПРОМИСЛОВІ ПРОЦЕСИ ТА ВИКОРИСТАННЯ ПРОДУКЦІЇ</w:t>
      </w:r>
    </w:p>
    <w:p w14:paraId="5B53B955" w14:textId="77777777" w:rsidR="00FC2DC8" w:rsidRDefault="00FC2DC8" w:rsidP="00FC2DC8">
      <w:pPr>
        <w:pStyle w:val="21"/>
        <w:rPr>
          <w:b/>
          <w:sz w:val="24"/>
          <w:szCs w:val="24"/>
        </w:rPr>
      </w:pPr>
      <w:r>
        <w:rPr>
          <w:b/>
          <w:sz w:val="24"/>
          <w:szCs w:val="24"/>
        </w:rPr>
        <w:lastRenderedPageBreak/>
        <w:t>2.І Деревообробна промисловість</w:t>
      </w:r>
    </w:p>
    <w:p w14:paraId="35F9DCBA" w14:textId="77777777" w:rsidR="00FC2DC8" w:rsidRDefault="00FC2DC8" w:rsidP="00FC2DC8">
      <w:pPr>
        <w:pStyle w:val="21"/>
        <w:ind w:left="720"/>
        <w:rPr>
          <w:b/>
          <w:bCs/>
          <w:sz w:val="24"/>
          <w:szCs w:val="24"/>
        </w:rPr>
      </w:pPr>
      <w:r>
        <w:rPr>
          <w:b/>
          <w:bCs/>
          <w:sz w:val="24"/>
          <w:szCs w:val="24"/>
        </w:rPr>
        <w:t>040620  обробна промисловість</w:t>
      </w:r>
    </w:p>
    <w:p w14:paraId="4D95A628" w14:textId="77777777" w:rsidR="00FC2DC8" w:rsidRDefault="00FC2DC8" w:rsidP="00FC2DC8">
      <w:pPr>
        <w:numPr>
          <w:ilvl w:val="0"/>
          <w:numId w:val="43"/>
        </w:numPr>
        <w:jc w:val="both"/>
        <w:rPr>
          <w:rFonts w:eastAsia="SimSun"/>
          <w:b/>
          <w:u w:val="single"/>
          <w:lang w:eastAsia="uk-UA"/>
        </w:rPr>
      </w:pPr>
      <w:r>
        <w:rPr>
          <w:rFonts w:eastAsia="SimSun"/>
          <w:bCs/>
          <w:lang w:eastAsia="uk-UA"/>
        </w:rPr>
        <w:t xml:space="preserve">Циклон ЦН-600 </w:t>
      </w:r>
      <w:r>
        <w:rPr>
          <w:iCs/>
        </w:rPr>
        <w:t>(організоване джерело викиду №9)</w:t>
      </w:r>
      <w:r>
        <w:rPr>
          <w:bdr w:val="none" w:sz="0" w:space="0" w:color="auto" w:frame="1"/>
        </w:rPr>
        <w:t xml:space="preserve"> – призначений для відводу тирси та пилу від  </w:t>
      </w:r>
      <w:r>
        <w:t>деревообробних верстатів: фрезерний станок, рейсмусний станок, фуговочний станок, верстат циркулярний прокольний, верстат циркулярний торцевий</w:t>
      </w:r>
      <w:r>
        <w:rPr>
          <w:bCs/>
        </w:rPr>
        <w:t xml:space="preserve">.   </w:t>
      </w:r>
      <w:r>
        <w:t xml:space="preserve">Фонд робочого часу джерела викидів 480 </w:t>
      </w:r>
      <w:r>
        <w:rPr>
          <w:color w:val="FF0000"/>
        </w:rPr>
        <w:t xml:space="preserve"> </w:t>
      </w:r>
      <w:r>
        <w:t>год/рік. Забруднюючі речовини відводяться вентвикидом діаметром 0,35 м, висотою 6,0 м. При експлуатації обладнання в атмосферу викидаються: Речовини у вигляді суспендованих твердих частинок, недиференційованих за складом.</w:t>
      </w:r>
    </w:p>
    <w:p w14:paraId="01143D87" w14:textId="77777777" w:rsidR="00FC2DC8" w:rsidRDefault="00FC2DC8" w:rsidP="00FC2DC8">
      <w:pPr>
        <w:numPr>
          <w:ilvl w:val="0"/>
          <w:numId w:val="43"/>
        </w:numPr>
        <w:jc w:val="both"/>
        <w:rPr>
          <w:rFonts w:eastAsia="SimSun"/>
          <w:b/>
          <w:u w:val="single"/>
          <w:lang w:eastAsia="uk-UA"/>
        </w:rPr>
      </w:pPr>
      <w:r>
        <w:rPr>
          <w:rFonts w:eastAsia="SimSun"/>
          <w:bCs/>
          <w:lang w:eastAsia="uk-UA"/>
        </w:rPr>
        <w:t xml:space="preserve">Накопичувальний бункер для тирси </w:t>
      </w:r>
      <w:r>
        <w:rPr>
          <w:iCs/>
        </w:rPr>
        <w:t>(організоване джерело викиду №10)</w:t>
      </w:r>
      <w:r>
        <w:rPr>
          <w:bdr w:val="none" w:sz="0" w:space="0" w:color="auto" w:frame="1"/>
        </w:rPr>
        <w:t xml:space="preserve"> – призначений для зберігання тирси та опилок від  </w:t>
      </w:r>
      <w:r>
        <w:t>деревообробних верстатів.</w:t>
      </w:r>
      <w:r>
        <w:rPr>
          <w:bCs/>
        </w:rPr>
        <w:t xml:space="preserve"> </w:t>
      </w:r>
      <w:r>
        <w:t xml:space="preserve">Фонд робочого часу джерела викидів 200 </w:t>
      </w:r>
      <w:r>
        <w:rPr>
          <w:color w:val="FF0000"/>
        </w:rPr>
        <w:t xml:space="preserve"> </w:t>
      </w:r>
      <w:r>
        <w:t>год/рік. Забруднюючі речовини відводяться отвором діаметром 0,5 м, висотою 1,5 м. При експлуатації обладнання в атмосферу викидаються: Речовини у вигляді суспендованих твердих частинок, недиференційованих за складом.</w:t>
      </w:r>
    </w:p>
    <w:p w14:paraId="0089143A" w14:textId="77777777" w:rsidR="00FC2DC8" w:rsidRDefault="00FC2DC8" w:rsidP="00FC2DC8">
      <w:pPr>
        <w:numPr>
          <w:ilvl w:val="0"/>
          <w:numId w:val="43"/>
        </w:numPr>
        <w:jc w:val="both"/>
        <w:rPr>
          <w:rFonts w:eastAsia="SimSun"/>
          <w:b/>
          <w:u w:val="single"/>
          <w:lang w:eastAsia="uk-UA"/>
        </w:rPr>
      </w:pPr>
      <w:r>
        <w:rPr>
          <w:rFonts w:eastAsia="SimSun"/>
          <w:bCs/>
          <w:lang w:eastAsia="uk-UA"/>
        </w:rPr>
        <w:t xml:space="preserve">Циклон ЦН-800 </w:t>
      </w:r>
      <w:r>
        <w:rPr>
          <w:iCs/>
        </w:rPr>
        <w:t>(організоване джерело викиду №11)</w:t>
      </w:r>
      <w:r>
        <w:rPr>
          <w:bdr w:val="none" w:sz="0" w:space="0" w:color="auto" w:frame="1"/>
        </w:rPr>
        <w:t xml:space="preserve"> – призначений для відводу тирси та пилу від  </w:t>
      </w:r>
      <w:r>
        <w:t>деревообробних верстатів: фрезерний станок, рейсмусний станок, фуговочний станок, верстат циркулярний прокольний, верстат циркулярний торцевий</w:t>
      </w:r>
      <w:r>
        <w:rPr>
          <w:bCs/>
        </w:rPr>
        <w:t xml:space="preserve">.   </w:t>
      </w:r>
      <w:r>
        <w:t xml:space="preserve">Фонд робочого часу джерела викидів 480 </w:t>
      </w:r>
      <w:r>
        <w:rPr>
          <w:color w:val="FF0000"/>
        </w:rPr>
        <w:t xml:space="preserve"> </w:t>
      </w:r>
      <w:r>
        <w:t>год/рік. Забруднюючі речовини відводяться вентвикидом діаметром 0,47 м, висотою 8,0 м. При експлуатації обладнання в атмосферу викидаються: Речовини у вигляді суспендованих твердих частинок, недиференційованих за складом.</w:t>
      </w:r>
    </w:p>
    <w:p w14:paraId="25D9A0AF" w14:textId="77777777" w:rsidR="00FC2DC8" w:rsidRDefault="00FC2DC8" w:rsidP="00FC2DC8">
      <w:pPr>
        <w:numPr>
          <w:ilvl w:val="0"/>
          <w:numId w:val="43"/>
        </w:numPr>
        <w:jc w:val="both"/>
        <w:rPr>
          <w:rFonts w:eastAsia="SimSun"/>
          <w:b/>
          <w:u w:val="single"/>
          <w:lang w:eastAsia="uk-UA"/>
        </w:rPr>
      </w:pPr>
      <w:r>
        <w:rPr>
          <w:rFonts w:eastAsia="SimSun"/>
          <w:bCs/>
          <w:lang w:eastAsia="uk-UA"/>
        </w:rPr>
        <w:t xml:space="preserve">Накопичувальний бункер для тирси </w:t>
      </w:r>
      <w:r>
        <w:rPr>
          <w:iCs/>
        </w:rPr>
        <w:t>(організоване джерело викиду №12)</w:t>
      </w:r>
      <w:r>
        <w:rPr>
          <w:bdr w:val="none" w:sz="0" w:space="0" w:color="auto" w:frame="1"/>
        </w:rPr>
        <w:t xml:space="preserve"> – призначений для зберігання тирси та опилок від  </w:t>
      </w:r>
      <w:r>
        <w:t>деревообробних верстатів.</w:t>
      </w:r>
      <w:r>
        <w:rPr>
          <w:bCs/>
        </w:rPr>
        <w:t xml:space="preserve"> </w:t>
      </w:r>
      <w:r>
        <w:t xml:space="preserve">Фонд робочого часу джерела викидів 200 </w:t>
      </w:r>
      <w:r>
        <w:rPr>
          <w:color w:val="FF0000"/>
        </w:rPr>
        <w:t xml:space="preserve"> </w:t>
      </w:r>
      <w:r>
        <w:t>год/рік. Забруднюючі речовини відводяться отвором діаметром 0,5 м, висотою 1,5 м. При експлуатації обладнання в атмосферу викидаються: Речовини у вигляді суспендованих твердих частинок, недиференційованих за складом.</w:t>
      </w:r>
    </w:p>
    <w:p w14:paraId="28F60D9C" w14:textId="77777777" w:rsidR="00FC2DC8" w:rsidRDefault="00FC2DC8" w:rsidP="00FC2DC8">
      <w:pPr>
        <w:pStyle w:val="21"/>
        <w:rPr>
          <w:b/>
          <w:sz w:val="24"/>
          <w:szCs w:val="24"/>
        </w:rPr>
      </w:pPr>
      <w:r>
        <w:rPr>
          <w:b/>
          <w:sz w:val="24"/>
          <w:szCs w:val="24"/>
        </w:rPr>
        <w:t>2 ПРОМИСЛОВІ ПРОЦЕСИ ТА ВИКОРИСТАННЯ ПРОДУКЦІЇ</w:t>
      </w:r>
    </w:p>
    <w:p w14:paraId="0274F56D" w14:textId="77777777" w:rsidR="00FC2DC8" w:rsidRDefault="00FC2DC8" w:rsidP="00FC2DC8">
      <w:pPr>
        <w:pStyle w:val="21"/>
        <w:rPr>
          <w:b/>
          <w:sz w:val="24"/>
          <w:szCs w:val="24"/>
        </w:rPr>
      </w:pPr>
      <w:r>
        <w:rPr>
          <w:b/>
          <w:sz w:val="24"/>
          <w:szCs w:val="24"/>
        </w:rPr>
        <w:t>2.</w:t>
      </w:r>
      <w:r>
        <w:rPr>
          <w:b/>
          <w:sz w:val="24"/>
          <w:szCs w:val="24"/>
          <w:lang w:val="en-US"/>
        </w:rPr>
        <w:t>D</w:t>
      </w:r>
      <w:r>
        <w:rPr>
          <w:b/>
          <w:sz w:val="24"/>
          <w:szCs w:val="24"/>
        </w:rPr>
        <w:t xml:space="preserve"> Інші розчинники і використання продукції</w:t>
      </w:r>
    </w:p>
    <w:p w14:paraId="5BF806F6" w14:textId="77777777" w:rsidR="00FC2DC8" w:rsidRDefault="00FC2DC8" w:rsidP="00FC2DC8">
      <w:pPr>
        <w:pStyle w:val="21"/>
        <w:rPr>
          <w:b/>
          <w:sz w:val="24"/>
          <w:szCs w:val="24"/>
        </w:rPr>
      </w:pPr>
      <w:r>
        <w:rPr>
          <w:b/>
          <w:sz w:val="24"/>
          <w:szCs w:val="24"/>
        </w:rPr>
        <w:t>2.</w:t>
      </w:r>
      <w:r>
        <w:rPr>
          <w:b/>
          <w:sz w:val="24"/>
          <w:szCs w:val="24"/>
          <w:lang w:val="en-US"/>
        </w:rPr>
        <w:t>D</w:t>
      </w:r>
      <w:r>
        <w:rPr>
          <w:b/>
          <w:sz w:val="24"/>
          <w:szCs w:val="24"/>
        </w:rPr>
        <w:t>.</w:t>
      </w:r>
      <w:r>
        <w:rPr>
          <w:b/>
          <w:sz w:val="24"/>
          <w:szCs w:val="24"/>
          <w:lang w:val="en-US"/>
        </w:rPr>
        <w:t>3</w:t>
      </w:r>
      <w:r>
        <w:rPr>
          <w:b/>
          <w:sz w:val="24"/>
          <w:szCs w:val="24"/>
        </w:rPr>
        <w:t>.</w:t>
      </w:r>
      <w:r>
        <w:rPr>
          <w:b/>
          <w:sz w:val="24"/>
          <w:szCs w:val="24"/>
          <w:lang w:val="en-US"/>
        </w:rPr>
        <w:t>d</w:t>
      </w:r>
      <w:r>
        <w:rPr>
          <w:b/>
          <w:sz w:val="24"/>
          <w:szCs w:val="24"/>
        </w:rPr>
        <w:t xml:space="preserve">  використання покриття</w:t>
      </w:r>
    </w:p>
    <w:p w14:paraId="553001F1" w14:textId="77777777" w:rsidR="00FC2DC8" w:rsidRDefault="00FC2DC8" w:rsidP="00FC2DC8">
      <w:pPr>
        <w:pStyle w:val="21"/>
        <w:rPr>
          <w:b/>
          <w:sz w:val="24"/>
          <w:szCs w:val="24"/>
        </w:rPr>
      </w:pPr>
      <w:r>
        <w:rPr>
          <w:b/>
          <w:sz w:val="24"/>
          <w:szCs w:val="24"/>
        </w:rPr>
        <w:t>060109 – інше непромислове використання фарб</w:t>
      </w:r>
    </w:p>
    <w:p w14:paraId="2DC7694C" w14:textId="77777777" w:rsidR="00FC2DC8" w:rsidRDefault="00FC2DC8" w:rsidP="00FC2DC8">
      <w:pPr>
        <w:numPr>
          <w:ilvl w:val="0"/>
          <w:numId w:val="43"/>
        </w:numPr>
        <w:jc w:val="both"/>
        <w:rPr>
          <w:lang w:val="en-US"/>
        </w:rPr>
      </w:pPr>
      <w:r>
        <w:t xml:space="preserve">пост фарбування та сушки деталей (неорганізоване джерело викиду №6) -  функціонує для підфарбовування металевих конструкцій (різноманітних деталей, кронштейнів та труб). Сировина – фарба типу ПФ-115 в кількості  120 кг/рік. В результаті проведення фарбувальних робіт та висихання виробів відбувається викид забруднюючих речовин таких як: НМЛОС  (уайт спірит) та ксилол.  </w:t>
      </w:r>
      <w:r>
        <w:rPr>
          <w:rStyle w:val="tx1"/>
          <w:b w:val="0"/>
          <w:bCs w:val="0"/>
          <w:iCs/>
        </w:rPr>
        <w:t xml:space="preserve">Фонд робочого часу джерела викидів 190 год/рік. </w:t>
      </w:r>
    </w:p>
    <w:p w14:paraId="561F4DEB" w14:textId="77777777" w:rsidR="00FC2DC8" w:rsidRDefault="00FC2DC8" w:rsidP="00FC2DC8">
      <w:pPr>
        <w:pStyle w:val="21"/>
        <w:ind w:left="360"/>
        <w:rPr>
          <w:b/>
          <w:sz w:val="24"/>
          <w:szCs w:val="24"/>
        </w:rPr>
      </w:pPr>
      <w:r>
        <w:rPr>
          <w:b/>
          <w:sz w:val="24"/>
          <w:szCs w:val="24"/>
        </w:rPr>
        <w:t>2 ПРОМИСЛОВІ ПРОЦЕСИ ТА ВИКОРИСТАННЯ ПРОДУКЦІЇ</w:t>
      </w:r>
    </w:p>
    <w:p w14:paraId="09FD0AE3" w14:textId="77777777" w:rsidR="00FC2DC8" w:rsidRDefault="00FC2DC8" w:rsidP="00FC2DC8">
      <w:pPr>
        <w:pStyle w:val="21"/>
        <w:rPr>
          <w:b/>
          <w:sz w:val="24"/>
          <w:szCs w:val="24"/>
        </w:rPr>
      </w:pPr>
      <w:r>
        <w:rPr>
          <w:b/>
          <w:sz w:val="24"/>
          <w:szCs w:val="24"/>
        </w:rPr>
        <w:t>2.С Виробництво металів</w:t>
      </w:r>
    </w:p>
    <w:p w14:paraId="4B976A20" w14:textId="77777777" w:rsidR="00FC2DC8" w:rsidRDefault="00FC2DC8" w:rsidP="00FC2DC8">
      <w:pPr>
        <w:pStyle w:val="21"/>
        <w:rPr>
          <w:b/>
          <w:sz w:val="24"/>
          <w:szCs w:val="24"/>
        </w:rPr>
      </w:pPr>
      <w:r>
        <w:rPr>
          <w:b/>
          <w:sz w:val="24"/>
          <w:szCs w:val="24"/>
        </w:rPr>
        <w:t>2.С.7.с Виробництво інших металів</w:t>
      </w:r>
    </w:p>
    <w:p w14:paraId="0ACF284B" w14:textId="77777777" w:rsidR="00FC2DC8" w:rsidRDefault="00FC2DC8" w:rsidP="00FC2DC8">
      <w:pPr>
        <w:pStyle w:val="21"/>
        <w:rPr>
          <w:b/>
          <w:sz w:val="24"/>
          <w:szCs w:val="24"/>
        </w:rPr>
      </w:pPr>
      <w:r>
        <w:rPr>
          <w:b/>
          <w:sz w:val="24"/>
          <w:szCs w:val="24"/>
        </w:rPr>
        <w:t>040309 – інше</w:t>
      </w:r>
    </w:p>
    <w:p w14:paraId="4849707B" w14:textId="77777777" w:rsidR="00FC2DC8" w:rsidRDefault="00FC2DC8" w:rsidP="00FC2DC8">
      <w:pPr>
        <w:pStyle w:val="ac"/>
        <w:numPr>
          <w:ilvl w:val="0"/>
          <w:numId w:val="43"/>
        </w:numPr>
        <w:jc w:val="both"/>
        <w:rPr>
          <w:rStyle w:val="tx1"/>
          <w:bCs w:val="0"/>
          <w:lang w:eastAsia="x-none"/>
        </w:rPr>
      </w:pPr>
      <w:r>
        <w:t xml:space="preserve">дільниця зварювальних та газорізальних робіт </w:t>
      </w:r>
      <w:r>
        <w:rPr>
          <w:iCs/>
        </w:rPr>
        <w:t xml:space="preserve">(організоване джерело викиду №8). В механічній майстерні облаштовано </w:t>
      </w:r>
      <w:r>
        <w:t xml:space="preserve">інверторний зварювальний апарат та пропан-бутанова різка. Сировина для зварювання– електроди типу АНО-4 в кількості 1000 кг/рік, для різки – пропан-бутанова суміш в кількості 50 балонів/рік. </w:t>
      </w:r>
      <w:r>
        <w:rPr>
          <w:lang w:eastAsia="x-none"/>
        </w:rPr>
        <w:t>Газоповітряна суміш від дільниці відводиться вентвикидом діаметром 0,3 м, висота викиду 3,5 м</w:t>
      </w:r>
      <w:r>
        <w:t xml:space="preserve">. При експлуатації обладнання в атмосферу викидаються: </w:t>
      </w:r>
      <w:r>
        <w:rPr>
          <w:lang w:val="en-US"/>
        </w:rPr>
        <w:t>Заліза оксид (в переpахунку на залізо)</w:t>
      </w:r>
      <w:r>
        <w:t xml:space="preserve">, </w:t>
      </w:r>
      <w:r>
        <w:rPr>
          <w:lang w:val="en-US"/>
        </w:rPr>
        <w:t>Манган та його сполуки в перерахунку на діоксид манган</w:t>
      </w:r>
      <w:r>
        <w:t xml:space="preserve">у, Оксиди азоту (у перерахунку на діоксид азоту [NO + NO2])  та оксид вуглецю.   </w:t>
      </w:r>
      <w:r>
        <w:rPr>
          <w:rStyle w:val="tx1"/>
          <w:b w:val="0"/>
          <w:bCs w:val="0"/>
          <w:iCs/>
        </w:rPr>
        <w:t xml:space="preserve">Фонд робочого часу джерела викидів 700 год/рік. </w:t>
      </w:r>
    </w:p>
    <w:p w14:paraId="657F5D06" w14:textId="446CF11B" w:rsidR="00533473" w:rsidRDefault="00533473" w:rsidP="00FC2DC8">
      <w:pPr>
        <w:ind w:firstLine="680"/>
        <w:jc w:val="both"/>
        <w:rPr>
          <w:b/>
        </w:rPr>
      </w:pPr>
    </w:p>
    <w:p w14:paraId="77BC0E08" w14:textId="774E967A" w:rsidR="00533473" w:rsidRDefault="00533473" w:rsidP="00533473">
      <w:pPr>
        <w:ind w:firstLine="567"/>
        <w:jc w:val="both"/>
        <w:rPr>
          <w:b/>
        </w:rPr>
      </w:pPr>
      <w:r w:rsidRPr="00D73BE1">
        <w:rPr>
          <w:b/>
        </w:rPr>
        <w:t>2.16.7</w:t>
      </w:r>
      <w:r w:rsidRPr="00D73BE1">
        <w:rPr>
          <w:b/>
        </w:rPr>
        <w:tab/>
      </w:r>
      <w:r w:rsidRPr="00D73BE1">
        <w:rPr>
          <w:b/>
        </w:rPr>
        <w:tab/>
        <w:t>Відомості щодо виду та обсягів викидів забруднюючих речовин в атмосферне повітря стаціонарними джерелами.</w:t>
      </w:r>
    </w:p>
    <w:p w14:paraId="3B8EC0B6" w14:textId="77777777" w:rsidR="00FC2DC8" w:rsidRDefault="00FC2DC8" w:rsidP="00FC2DC8">
      <w:pPr>
        <w:ind w:firstLine="567"/>
        <w:jc w:val="both"/>
      </w:pPr>
      <w:bookmarkStart w:id="3" w:name="_Hlk219920867"/>
      <w:r>
        <w:lastRenderedPageBreak/>
        <w:t>Відповідно до Переліку найбільш поширених і небезпечних забруднюючих речовин, викиди яких в атмосферне повітря підлягають регулюванню, затвердженого постановою Кабінету Міністрів України від 29.11.2001 року під № 1598, та Переліку забруднюючих речовин та порогових значень потенційних викидів, за якими здійснюється державний облік (додаток І до Інструкції про порядок та критерії взяття на державний облік об’єктів, які справляють або можуть справити шкідливий викид на здоров’я людей і стан атмосферного повітря, видів та обсягів забруднюючих речовин, що викидаються в атмосферне повітря, затвердженої наказом Мінекоресурсів України від 10.05.2002 року під № 177 та зареєстрованої у Міністерстві юстиції України 22.05.2002 року за №445/6733) надаються:</w:t>
      </w:r>
    </w:p>
    <w:p w14:paraId="6E83D277" w14:textId="77777777" w:rsidR="00FC2DC8" w:rsidRDefault="00FC2DC8" w:rsidP="00FC2DC8">
      <w:pPr>
        <w:ind w:firstLine="567"/>
        <w:jc w:val="both"/>
      </w:pPr>
      <w:r>
        <w:t>– перелік найбільш поширених забруднюючих речовин та їх обсяги, викиди яких підлягають регулюванню та за якими здійснюється державний облік;</w:t>
      </w:r>
    </w:p>
    <w:p w14:paraId="522E22F4" w14:textId="77777777" w:rsidR="00FC2DC8" w:rsidRDefault="00FC2DC8" w:rsidP="00FC2DC8">
      <w:pPr>
        <w:ind w:firstLine="567"/>
        <w:jc w:val="both"/>
      </w:pPr>
      <w:r>
        <w:t>– перелік небезпечних забруднюючих речовин та їх обсяги, викиди яких підлягають регулюванню та за якими здійснюється державний облік;</w:t>
      </w:r>
    </w:p>
    <w:p w14:paraId="4EFFD111" w14:textId="77777777" w:rsidR="00FC2DC8" w:rsidRDefault="00FC2DC8" w:rsidP="00FC2DC8">
      <w:pPr>
        <w:ind w:firstLine="567"/>
        <w:jc w:val="both"/>
      </w:pPr>
      <w:r>
        <w:t>– перелік інших забруднюючих речовин та їх обсяги, які викидаються в атмосферне повітря стаціонарними джерелами;</w:t>
      </w:r>
    </w:p>
    <w:p w14:paraId="47045EA1" w14:textId="77777777" w:rsidR="00FC2DC8" w:rsidRDefault="00FC2DC8" w:rsidP="00FC2DC8">
      <w:pPr>
        <w:ind w:firstLine="567"/>
        <w:jc w:val="both"/>
      </w:pPr>
      <w:r>
        <w:t>– перелік забруднюючих речовин та їх обсяги, для яких не встановлені ГДК (ОБРВ), в атмосферному повітрі населених міст.</w:t>
      </w:r>
    </w:p>
    <w:p w14:paraId="0DAF1E15" w14:textId="77777777" w:rsidR="00FC2DC8" w:rsidRDefault="00FC2DC8" w:rsidP="00FC2DC8">
      <w:pPr>
        <w:pStyle w:val="1"/>
      </w:pPr>
      <w:r>
        <w:rPr>
          <w:b w:val="0"/>
          <w:bCs w:val="0"/>
        </w:rPr>
        <w:t xml:space="preserve">Перелік видів та обсягів забруднюючих речовин, які викидаються в атмосферне повітря стаціонарними джерелами приведений в таблиці 6.1. </w:t>
      </w:r>
    </w:p>
    <w:p w14:paraId="1221CC12" w14:textId="77777777" w:rsidR="00FC2DC8" w:rsidRDefault="00FC2DC8" w:rsidP="00FC2DC8">
      <w:pPr>
        <w:pStyle w:val="1"/>
        <w:rPr>
          <w:b w:val="0"/>
          <w:bCs w:val="0"/>
        </w:rPr>
      </w:pPr>
    </w:p>
    <w:tbl>
      <w:tblPr>
        <w:tblW w:w="5000" w:type="pct"/>
        <w:jc w:val="center"/>
        <w:tblCellMar>
          <w:left w:w="0" w:type="dxa"/>
          <w:right w:w="0" w:type="dxa"/>
        </w:tblCellMar>
        <w:tblLook w:val="04A0" w:firstRow="1" w:lastRow="0" w:firstColumn="1" w:lastColumn="0" w:noHBand="0" w:noVBand="1"/>
      </w:tblPr>
      <w:tblGrid>
        <w:gridCol w:w="890"/>
        <w:gridCol w:w="1016"/>
        <w:gridCol w:w="4048"/>
        <w:gridCol w:w="1220"/>
        <w:gridCol w:w="1275"/>
        <w:gridCol w:w="1190"/>
      </w:tblGrid>
      <w:tr w:rsidR="00FC2DC8" w14:paraId="1E251729" w14:textId="77777777" w:rsidTr="00FC2DC8">
        <w:trPr>
          <w:trHeight w:val="632"/>
          <w:jc w:val="center"/>
        </w:trPr>
        <w:tc>
          <w:tcPr>
            <w:tcW w:w="5000" w:type="pct"/>
            <w:gridSpan w:val="6"/>
            <w:tcMar>
              <w:top w:w="15" w:type="dxa"/>
              <w:left w:w="15" w:type="dxa"/>
              <w:bottom w:w="0" w:type="dxa"/>
              <w:right w:w="15" w:type="dxa"/>
            </w:tcMar>
            <w:vAlign w:val="bottom"/>
            <w:hideMark/>
          </w:tcPr>
          <w:p w14:paraId="359E8A1C" w14:textId="77777777" w:rsidR="00FC2DC8" w:rsidRDefault="00FC2DC8">
            <w:pPr>
              <w:spacing w:line="256" w:lineRule="auto"/>
              <w:jc w:val="center"/>
              <w:rPr>
                <w:b/>
                <w:bCs/>
                <w:kern w:val="2"/>
                <w:sz w:val="20"/>
                <w:szCs w:val="20"/>
                <w14:ligatures w14:val="standardContextual"/>
              </w:rPr>
            </w:pPr>
            <w:r>
              <w:rPr>
                <w:b/>
                <w:bCs/>
                <w:kern w:val="2"/>
                <w:sz w:val="20"/>
                <w:szCs w:val="20"/>
                <w14:ligatures w14:val="standardContextual"/>
              </w:rPr>
              <w:t>Перелік видів та обсягів забруднюючих речовин, які викидаються в атмосферне повітря стаціонарними джерелами</w:t>
            </w:r>
          </w:p>
        </w:tc>
      </w:tr>
      <w:tr w:rsidR="00FC2DC8" w14:paraId="5E4F2B4F" w14:textId="77777777" w:rsidTr="00FC2DC8">
        <w:trPr>
          <w:trHeight w:val="258"/>
          <w:jc w:val="center"/>
        </w:trPr>
        <w:tc>
          <w:tcPr>
            <w:tcW w:w="422" w:type="pct"/>
            <w:noWrap/>
            <w:tcMar>
              <w:top w:w="15" w:type="dxa"/>
              <w:left w:w="15" w:type="dxa"/>
              <w:bottom w:w="0" w:type="dxa"/>
              <w:right w:w="15" w:type="dxa"/>
            </w:tcMar>
            <w:vAlign w:val="bottom"/>
            <w:hideMark/>
          </w:tcPr>
          <w:p w14:paraId="0FF64236" w14:textId="77777777" w:rsidR="00FC2DC8" w:rsidRDefault="00FC2DC8">
            <w:pPr>
              <w:rPr>
                <w:b/>
                <w:bCs/>
                <w:kern w:val="2"/>
                <w:sz w:val="20"/>
                <w:szCs w:val="20"/>
                <w14:ligatures w14:val="standardContextual"/>
              </w:rPr>
            </w:pPr>
          </w:p>
        </w:tc>
        <w:tc>
          <w:tcPr>
            <w:tcW w:w="527" w:type="pct"/>
            <w:noWrap/>
            <w:tcMar>
              <w:top w:w="15" w:type="dxa"/>
              <w:left w:w="15" w:type="dxa"/>
              <w:bottom w:w="0" w:type="dxa"/>
              <w:right w:w="15" w:type="dxa"/>
            </w:tcMar>
            <w:vAlign w:val="bottom"/>
            <w:hideMark/>
          </w:tcPr>
          <w:p w14:paraId="7556BB93" w14:textId="77777777" w:rsidR="00FC2DC8" w:rsidRDefault="00FC2DC8">
            <w:pPr>
              <w:spacing w:line="256" w:lineRule="auto"/>
              <w:rPr>
                <w:rFonts w:asciiTheme="minorHAnsi" w:hAnsiTheme="minorHAnsi" w:cstheme="minorBidi"/>
                <w:sz w:val="20"/>
                <w:szCs w:val="20"/>
                <w:lang w:eastAsia="uk-UA"/>
              </w:rPr>
            </w:pPr>
          </w:p>
        </w:tc>
        <w:tc>
          <w:tcPr>
            <w:tcW w:w="2110" w:type="pct"/>
            <w:noWrap/>
            <w:tcMar>
              <w:top w:w="15" w:type="dxa"/>
              <w:left w:w="15" w:type="dxa"/>
              <w:bottom w:w="0" w:type="dxa"/>
              <w:right w:w="15" w:type="dxa"/>
            </w:tcMar>
            <w:vAlign w:val="bottom"/>
            <w:hideMark/>
          </w:tcPr>
          <w:p w14:paraId="1B66EBD1" w14:textId="77777777" w:rsidR="00FC2DC8" w:rsidRDefault="00FC2DC8">
            <w:pPr>
              <w:spacing w:line="256" w:lineRule="auto"/>
              <w:rPr>
                <w:rFonts w:asciiTheme="minorHAnsi" w:hAnsiTheme="minorHAnsi" w:cstheme="minorBidi"/>
                <w:sz w:val="20"/>
                <w:szCs w:val="20"/>
                <w:lang w:eastAsia="uk-UA"/>
              </w:rPr>
            </w:pPr>
          </w:p>
        </w:tc>
        <w:tc>
          <w:tcPr>
            <w:tcW w:w="643" w:type="pct"/>
            <w:noWrap/>
            <w:tcMar>
              <w:top w:w="15" w:type="dxa"/>
              <w:left w:w="15" w:type="dxa"/>
              <w:bottom w:w="0" w:type="dxa"/>
              <w:right w:w="15" w:type="dxa"/>
            </w:tcMar>
            <w:vAlign w:val="bottom"/>
            <w:hideMark/>
          </w:tcPr>
          <w:p w14:paraId="56717CAD" w14:textId="77777777" w:rsidR="00FC2DC8" w:rsidRDefault="00FC2DC8">
            <w:pPr>
              <w:spacing w:line="256" w:lineRule="auto"/>
              <w:rPr>
                <w:rFonts w:asciiTheme="minorHAnsi" w:hAnsiTheme="minorHAnsi" w:cstheme="minorBidi"/>
                <w:sz w:val="20"/>
                <w:szCs w:val="20"/>
                <w:lang w:eastAsia="uk-UA"/>
              </w:rPr>
            </w:pPr>
          </w:p>
        </w:tc>
        <w:tc>
          <w:tcPr>
            <w:tcW w:w="671" w:type="pct"/>
            <w:noWrap/>
            <w:tcMar>
              <w:top w:w="15" w:type="dxa"/>
              <w:left w:w="15" w:type="dxa"/>
              <w:bottom w:w="0" w:type="dxa"/>
              <w:right w:w="15" w:type="dxa"/>
            </w:tcMar>
            <w:vAlign w:val="bottom"/>
            <w:hideMark/>
          </w:tcPr>
          <w:p w14:paraId="5AC8EB30" w14:textId="77777777" w:rsidR="00FC2DC8" w:rsidRDefault="00FC2DC8">
            <w:pPr>
              <w:spacing w:line="256" w:lineRule="auto"/>
              <w:rPr>
                <w:rFonts w:asciiTheme="minorHAnsi" w:hAnsiTheme="minorHAnsi" w:cstheme="minorBidi"/>
                <w:sz w:val="20"/>
                <w:szCs w:val="20"/>
                <w:lang w:eastAsia="uk-UA"/>
              </w:rPr>
            </w:pPr>
          </w:p>
        </w:tc>
        <w:tc>
          <w:tcPr>
            <w:tcW w:w="627" w:type="pct"/>
            <w:noWrap/>
            <w:tcMar>
              <w:top w:w="15" w:type="dxa"/>
              <w:left w:w="15" w:type="dxa"/>
              <w:bottom w:w="0" w:type="dxa"/>
              <w:right w:w="15" w:type="dxa"/>
            </w:tcMar>
            <w:vAlign w:val="bottom"/>
            <w:hideMark/>
          </w:tcPr>
          <w:p w14:paraId="68F37151" w14:textId="77777777" w:rsidR="00FC2DC8" w:rsidRDefault="00FC2DC8">
            <w:pPr>
              <w:spacing w:line="256" w:lineRule="auto"/>
              <w:rPr>
                <w:rFonts w:asciiTheme="minorHAnsi" w:hAnsiTheme="minorHAnsi" w:cstheme="minorBidi"/>
                <w:sz w:val="20"/>
                <w:szCs w:val="20"/>
                <w:lang w:eastAsia="uk-UA"/>
              </w:rPr>
            </w:pPr>
          </w:p>
        </w:tc>
      </w:tr>
      <w:tr w:rsidR="00FC2DC8" w14:paraId="4E97E412" w14:textId="77777777" w:rsidTr="00FC2DC8">
        <w:trPr>
          <w:trHeight w:val="255"/>
          <w:jc w:val="center"/>
        </w:trPr>
        <w:tc>
          <w:tcPr>
            <w:tcW w:w="422" w:type="pct"/>
            <w:noWrap/>
            <w:tcMar>
              <w:top w:w="15" w:type="dxa"/>
              <w:left w:w="15" w:type="dxa"/>
              <w:bottom w:w="0" w:type="dxa"/>
              <w:right w:w="15" w:type="dxa"/>
            </w:tcMar>
            <w:vAlign w:val="bottom"/>
            <w:hideMark/>
          </w:tcPr>
          <w:p w14:paraId="1E3D4B58" w14:textId="77777777" w:rsidR="00FC2DC8" w:rsidRDefault="00FC2DC8">
            <w:pPr>
              <w:spacing w:line="256" w:lineRule="auto"/>
              <w:rPr>
                <w:rFonts w:asciiTheme="minorHAnsi" w:hAnsiTheme="minorHAnsi" w:cstheme="minorBidi"/>
                <w:sz w:val="20"/>
                <w:szCs w:val="20"/>
                <w:lang w:eastAsia="uk-UA"/>
              </w:rPr>
            </w:pPr>
          </w:p>
        </w:tc>
        <w:tc>
          <w:tcPr>
            <w:tcW w:w="527" w:type="pct"/>
            <w:noWrap/>
            <w:tcMar>
              <w:top w:w="15" w:type="dxa"/>
              <w:left w:w="15" w:type="dxa"/>
              <w:bottom w:w="0" w:type="dxa"/>
              <w:right w:w="15" w:type="dxa"/>
            </w:tcMar>
            <w:vAlign w:val="bottom"/>
            <w:hideMark/>
          </w:tcPr>
          <w:p w14:paraId="30803A0C" w14:textId="77777777" w:rsidR="00FC2DC8" w:rsidRDefault="00FC2DC8">
            <w:pPr>
              <w:spacing w:line="256" w:lineRule="auto"/>
              <w:rPr>
                <w:rFonts w:asciiTheme="minorHAnsi" w:hAnsiTheme="minorHAnsi" w:cstheme="minorBidi"/>
                <w:sz w:val="20"/>
                <w:szCs w:val="20"/>
                <w:lang w:eastAsia="uk-UA"/>
              </w:rPr>
            </w:pPr>
          </w:p>
        </w:tc>
        <w:tc>
          <w:tcPr>
            <w:tcW w:w="2110" w:type="pct"/>
            <w:noWrap/>
            <w:tcMar>
              <w:top w:w="15" w:type="dxa"/>
              <w:left w:w="15" w:type="dxa"/>
              <w:bottom w:w="0" w:type="dxa"/>
              <w:right w:w="15" w:type="dxa"/>
            </w:tcMar>
            <w:vAlign w:val="bottom"/>
            <w:hideMark/>
          </w:tcPr>
          <w:p w14:paraId="423FB859" w14:textId="77777777" w:rsidR="00FC2DC8" w:rsidRDefault="00FC2DC8">
            <w:pPr>
              <w:spacing w:line="256" w:lineRule="auto"/>
              <w:rPr>
                <w:rFonts w:asciiTheme="minorHAnsi" w:hAnsiTheme="minorHAnsi" w:cstheme="minorBidi"/>
                <w:sz w:val="20"/>
                <w:szCs w:val="20"/>
                <w:lang w:eastAsia="uk-UA"/>
              </w:rPr>
            </w:pPr>
          </w:p>
        </w:tc>
        <w:tc>
          <w:tcPr>
            <w:tcW w:w="643" w:type="pct"/>
            <w:noWrap/>
            <w:tcMar>
              <w:top w:w="15" w:type="dxa"/>
              <w:left w:w="15" w:type="dxa"/>
              <w:bottom w:w="0" w:type="dxa"/>
              <w:right w:w="15" w:type="dxa"/>
            </w:tcMar>
            <w:vAlign w:val="bottom"/>
            <w:hideMark/>
          </w:tcPr>
          <w:p w14:paraId="21900DF1" w14:textId="77777777" w:rsidR="00FC2DC8" w:rsidRDefault="00FC2DC8">
            <w:pPr>
              <w:spacing w:line="256" w:lineRule="auto"/>
              <w:rPr>
                <w:rFonts w:asciiTheme="minorHAnsi" w:hAnsiTheme="minorHAnsi" w:cstheme="minorBidi"/>
                <w:sz w:val="20"/>
                <w:szCs w:val="20"/>
                <w:lang w:eastAsia="uk-UA"/>
              </w:rPr>
            </w:pPr>
          </w:p>
        </w:tc>
        <w:tc>
          <w:tcPr>
            <w:tcW w:w="671" w:type="pct"/>
            <w:noWrap/>
            <w:tcMar>
              <w:top w:w="15" w:type="dxa"/>
              <w:left w:w="15" w:type="dxa"/>
              <w:bottom w:w="0" w:type="dxa"/>
              <w:right w:w="15" w:type="dxa"/>
            </w:tcMar>
            <w:vAlign w:val="bottom"/>
            <w:hideMark/>
          </w:tcPr>
          <w:p w14:paraId="2E73A7B3" w14:textId="77777777" w:rsidR="00FC2DC8" w:rsidRDefault="00FC2DC8">
            <w:pPr>
              <w:spacing w:line="256" w:lineRule="auto"/>
              <w:rPr>
                <w:rFonts w:asciiTheme="minorHAnsi" w:hAnsiTheme="minorHAnsi" w:cstheme="minorBidi"/>
                <w:sz w:val="20"/>
                <w:szCs w:val="20"/>
                <w:lang w:eastAsia="uk-UA"/>
              </w:rPr>
            </w:pPr>
          </w:p>
        </w:tc>
        <w:tc>
          <w:tcPr>
            <w:tcW w:w="627" w:type="pct"/>
            <w:noWrap/>
            <w:tcMar>
              <w:top w:w="15" w:type="dxa"/>
              <w:left w:w="15" w:type="dxa"/>
              <w:bottom w:w="0" w:type="dxa"/>
              <w:right w:w="15" w:type="dxa"/>
            </w:tcMar>
            <w:vAlign w:val="bottom"/>
            <w:hideMark/>
          </w:tcPr>
          <w:p w14:paraId="25F54D01" w14:textId="77777777" w:rsidR="00FC2DC8" w:rsidRDefault="00FC2DC8">
            <w:pPr>
              <w:spacing w:line="256" w:lineRule="auto"/>
              <w:jc w:val="right"/>
              <w:rPr>
                <w:i/>
                <w:iCs/>
                <w:kern w:val="2"/>
                <w:sz w:val="20"/>
                <w:szCs w:val="20"/>
                <w14:ligatures w14:val="standardContextual"/>
              </w:rPr>
            </w:pPr>
            <w:r>
              <w:rPr>
                <w:i/>
                <w:iCs/>
                <w:kern w:val="2"/>
                <w:sz w:val="20"/>
                <w:szCs w:val="20"/>
                <w14:ligatures w14:val="standardContextual"/>
              </w:rPr>
              <w:t>Таблиця 6.1</w:t>
            </w:r>
          </w:p>
        </w:tc>
      </w:tr>
      <w:tr w:rsidR="00FC2DC8" w14:paraId="264CF2C5" w14:textId="77777777" w:rsidTr="00FC2DC8">
        <w:trPr>
          <w:trHeight w:val="258"/>
          <w:jc w:val="center"/>
        </w:trPr>
        <w:tc>
          <w:tcPr>
            <w:tcW w:w="422"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415760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з/п</w:t>
            </w:r>
          </w:p>
        </w:tc>
        <w:tc>
          <w:tcPr>
            <w:tcW w:w="2637" w:type="pct"/>
            <w:gridSpan w:val="2"/>
            <w:tcBorders>
              <w:top w:val="single" w:sz="4" w:space="0" w:color="auto"/>
              <w:left w:val="nil"/>
              <w:bottom w:val="nil"/>
              <w:right w:val="nil"/>
            </w:tcBorders>
            <w:tcMar>
              <w:top w:w="15" w:type="dxa"/>
              <w:left w:w="15" w:type="dxa"/>
              <w:bottom w:w="0" w:type="dxa"/>
              <w:right w:w="15" w:type="dxa"/>
            </w:tcMar>
            <w:vAlign w:val="center"/>
            <w:hideMark/>
          </w:tcPr>
          <w:p w14:paraId="365DF58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Забруднююча речовина</w:t>
            </w:r>
          </w:p>
        </w:tc>
        <w:tc>
          <w:tcPr>
            <w:tcW w:w="643"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DA1606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Фактичний обсяг викидів (т/рік)</w:t>
            </w:r>
          </w:p>
        </w:tc>
        <w:tc>
          <w:tcPr>
            <w:tcW w:w="671"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2FD701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Потенційний обсяг викидів</w:t>
            </w:r>
            <w:r>
              <w:rPr>
                <w:kern w:val="2"/>
                <w:sz w:val="20"/>
                <w:szCs w:val="20"/>
                <w14:ligatures w14:val="standardContextual"/>
              </w:rPr>
              <w:br/>
              <w:t>(т/рік)</w:t>
            </w:r>
          </w:p>
        </w:tc>
        <w:tc>
          <w:tcPr>
            <w:tcW w:w="627"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0FC2268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Порогові значення потенційних викидів для взяття на державний облік</w:t>
            </w:r>
            <w:r>
              <w:rPr>
                <w:kern w:val="2"/>
                <w:sz w:val="20"/>
                <w:szCs w:val="20"/>
                <w14:ligatures w14:val="standardContextual"/>
              </w:rPr>
              <w:br/>
              <w:t>(т/рік)</w:t>
            </w:r>
          </w:p>
        </w:tc>
      </w:tr>
      <w:tr w:rsidR="00FC2DC8" w14:paraId="0ADE9304" w14:textId="77777777" w:rsidTr="00FC2DC8">
        <w:trPr>
          <w:trHeight w:val="488"/>
          <w:jc w:val="center"/>
        </w:trPr>
        <w:tc>
          <w:tcPr>
            <w:tcW w:w="0" w:type="auto"/>
            <w:vMerge/>
            <w:tcBorders>
              <w:top w:val="single" w:sz="4" w:space="0" w:color="auto"/>
              <w:left w:val="single" w:sz="4" w:space="0" w:color="auto"/>
              <w:bottom w:val="nil"/>
              <w:right w:val="single" w:sz="4" w:space="0" w:color="auto"/>
            </w:tcBorders>
            <w:vAlign w:val="center"/>
            <w:hideMark/>
          </w:tcPr>
          <w:p w14:paraId="710A2E5B" w14:textId="77777777" w:rsidR="00FC2DC8" w:rsidRDefault="00FC2DC8">
            <w:pPr>
              <w:spacing w:line="256" w:lineRule="auto"/>
              <w:rPr>
                <w:kern w:val="2"/>
                <w:sz w:val="20"/>
                <w:szCs w:val="20"/>
                <w14:ligatures w14:val="standardContextual"/>
              </w:rPr>
            </w:pPr>
          </w:p>
        </w:tc>
        <w:tc>
          <w:tcPr>
            <w:tcW w:w="527"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2EA13B2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код</w:t>
            </w:r>
          </w:p>
        </w:tc>
        <w:tc>
          <w:tcPr>
            <w:tcW w:w="2110" w:type="pct"/>
            <w:tcBorders>
              <w:top w:val="single" w:sz="4" w:space="0" w:color="auto"/>
              <w:left w:val="nil"/>
              <w:bottom w:val="nil"/>
              <w:right w:val="nil"/>
            </w:tcBorders>
            <w:tcMar>
              <w:top w:w="15" w:type="dxa"/>
              <w:left w:w="15" w:type="dxa"/>
              <w:bottom w:w="0" w:type="dxa"/>
              <w:right w:w="15" w:type="dxa"/>
            </w:tcMar>
            <w:vAlign w:val="center"/>
            <w:hideMark/>
          </w:tcPr>
          <w:p w14:paraId="7A66A51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найменування</w:t>
            </w:r>
          </w:p>
        </w:tc>
        <w:tc>
          <w:tcPr>
            <w:tcW w:w="0" w:type="auto"/>
            <w:vMerge/>
            <w:tcBorders>
              <w:top w:val="single" w:sz="4" w:space="0" w:color="auto"/>
              <w:left w:val="single" w:sz="4" w:space="0" w:color="auto"/>
              <w:bottom w:val="nil"/>
              <w:right w:val="single" w:sz="4" w:space="0" w:color="auto"/>
            </w:tcBorders>
            <w:vAlign w:val="center"/>
            <w:hideMark/>
          </w:tcPr>
          <w:p w14:paraId="4ED7B14E" w14:textId="77777777" w:rsidR="00FC2DC8" w:rsidRDefault="00FC2DC8">
            <w:pPr>
              <w:spacing w:line="256" w:lineRule="auto"/>
              <w:rPr>
                <w:kern w:val="2"/>
                <w:sz w:val="20"/>
                <w:szCs w:val="20"/>
                <w14:ligatures w14:val="standardContextual"/>
              </w:rPr>
            </w:pPr>
          </w:p>
        </w:tc>
        <w:tc>
          <w:tcPr>
            <w:tcW w:w="0" w:type="auto"/>
            <w:vMerge/>
            <w:tcBorders>
              <w:top w:val="single" w:sz="4" w:space="0" w:color="auto"/>
              <w:left w:val="single" w:sz="4" w:space="0" w:color="auto"/>
              <w:bottom w:val="nil"/>
              <w:right w:val="single" w:sz="4" w:space="0" w:color="auto"/>
            </w:tcBorders>
            <w:vAlign w:val="center"/>
            <w:hideMark/>
          </w:tcPr>
          <w:p w14:paraId="43B9CA4A" w14:textId="77777777" w:rsidR="00FC2DC8" w:rsidRDefault="00FC2DC8">
            <w:pPr>
              <w:spacing w:line="256" w:lineRule="auto"/>
              <w:rPr>
                <w:kern w:val="2"/>
                <w:sz w:val="20"/>
                <w:szCs w:val="20"/>
                <w14:ligatures w14:val="standardContextual"/>
              </w:rPr>
            </w:pPr>
          </w:p>
        </w:tc>
        <w:tc>
          <w:tcPr>
            <w:tcW w:w="0" w:type="auto"/>
            <w:vMerge/>
            <w:tcBorders>
              <w:top w:val="single" w:sz="4" w:space="0" w:color="auto"/>
              <w:left w:val="single" w:sz="4" w:space="0" w:color="auto"/>
              <w:bottom w:val="nil"/>
              <w:right w:val="single" w:sz="4" w:space="0" w:color="auto"/>
            </w:tcBorders>
            <w:vAlign w:val="center"/>
            <w:hideMark/>
          </w:tcPr>
          <w:p w14:paraId="49924143" w14:textId="77777777" w:rsidR="00FC2DC8" w:rsidRDefault="00FC2DC8">
            <w:pPr>
              <w:spacing w:line="256" w:lineRule="auto"/>
              <w:rPr>
                <w:kern w:val="2"/>
                <w:sz w:val="20"/>
                <w:szCs w:val="20"/>
                <w14:ligatures w14:val="standardContextual"/>
              </w:rPr>
            </w:pPr>
          </w:p>
        </w:tc>
      </w:tr>
      <w:tr w:rsidR="00FC2DC8" w14:paraId="2C395C49" w14:textId="77777777" w:rsidTr="00FC2DC8">
        <w:trPr>
          <w:trHeight w:val="258"/>
          <w:jc w:val="center"/>
        </w:trPr>
        <w:tc>
          <w:tcPr>
            <w:tcW w:w="422"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17BAB49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70AF61F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2110" w:type="pct"/>
            <w:tcBorders>
              <w:top w:val="single" w:sz="4" w:space="0" w:color="auto"/>
              <w:left w:val="nil"/>
              <w:bottom w:val="nil"/>
              <w:right w:val="nil"/>
            </w:tcBorders>
            <w:tcMar>
              <w:top w:w="15" w:type="dxa"/>
              <w:left w:w="15" w:type="dxa"/>
              <w:bottom w:w="0" w:type="dxa"/>
              <w:right w:w="15" w:type="dxa"/>
            </w:tcMar>
            <w:vAlign w:val="center"/>
            <w:hideMark/>
          </w:tcPr>
          <w:p w14:paraId="134E41C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c>
          <w:tcPr>
            <w:tcW w:w="643"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C3D813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4</w:t>
            </w:r>
          </w:p>
        </w:tc>
        <w:tc>
          <w:tcPr>
            <w:tcW w:w="67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1E93481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5</w:t>
            </w:r>
          </w:p>
        </w:tc>
        <w:tc>
          <w:tcPr>
            <w:tcW w:w="627"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13407E4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w:t>
            </w:r>
          </w:p>
        </w:tc>
      </w:tr>
      <w:tr w:rsidR="00FC2DC8" w14:paraId="7FD45C67" w14:textId="77777777" w:rsidTr="00FC2DC8">
        <w:trPr>
          <w:trHeight w:val="517"/>
          <w:jc w:val="center"/>
        </w:trPr>
        <w:tc>
          <w:tcPr>
            <w:tcW w:w="42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9624F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E155719"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630-08-0</w:t>
            </w:r>
          </w:p>
          <w:p w14:paraId="03BB307A"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(06000)</w:t>
            </w:r>
            <w:r>
              <w:rPr>
                <w:kern w:val="2"/>
                <w:sz w:val="20"/>
                <w:szCs w:val="20"/>
                <w14:ligatures w14:val="standardContextual"/>
              </w:rPr>
              <w:br/>
            </w:r>
          </w:p>
        </w:tc>
        <w:tc>
          <w:tcPr>
            <w:tcW w:w="2110"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3F3F7C5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64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192863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0,044221</w:t>
            </w:r>
          </w:p>
        </w:tc>
        <w:tc>
          <w:tcPr>
            <w:tcW w:w="67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D3335E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0,044221</w:t>
            </w:r>
          </w:p>
        </w:tc>
        <w:tc>
          <w:tcPr>
            <w:tcW w:w="62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0A6F36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1,5</w:t>
            </w:r>
          </w:p>
        </w:tc>
      </w:tr>
      <w:tr w:rsidR="00FC2DC8" w14:paraId="7D0340D3"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E9DF2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7224E81"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                  </w:t>
            </w:r>
          </w:p>
          <w:p w14:paraId="7A2A9050"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(07000)</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4DEF4B2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237F1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64,48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CEB63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64,48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30824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500</w:t>
            </w:r>
          </w:p>
        </w:tc>
      </w:tr>
      <w:tr w:rsidR="00FC2DC8" w14:paraId="7EA800BD"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DAC6B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06B2F2" w14:textId="77777777" w:rsidR="00FC2DC8" w:rsidRDefault="00FC2DC8">
            <w:pPr>
              <w:spacing w:line="256" w:lineRule="auto"/>
              <w:jc w:val="center"/>
              <w:rPr>
                <w:kern w:val="2"/>
                <w:sz w:val="20"/>
                <w:szCs w:val="20"/>
                <w:lang w:val="ru-RU"/>
                <w14:ligatures w14:val="standardContextual"/>
              </w:rPr>
            </w:pPr>
            <w:r>
              <w:rPr>
                <w:kern w:val="2"/>
                <w:sz w:val="20"/>
                <w:szCs w:val="20"/>
                <w:lang w:val="ru-RU"/>
                <w14:ligatures w14:val="standardContextual"/>
              </w:rPr>
              <w:t>74-82-8/</w:t>
            </w:r>
          </w:p>
          <w:p w14:paraId="700BE4E6" w14:textId="77777777" w:rsidR="00FC2DC8" w:rsidRDefault="00FC2DC8">
            <w:pPr>
              <w:spacing w:line="256" w:lineRule="auto"/>
              <w:jc w:val="center"/>
              <w:rPr>
                <w:kern w:val="2"/>
                <w:sz w:val="20"/>
                <w:szCs w:val="20"/>
                <w14:ligatures w14:val="standardContextual"/>
              </w:rPr>
            </w:pPr>
            <w:r>
              <w:rPr>
                <w:kern w:val="2"/>
                <w:sz w:val="20"/>
                <w:szCs w:val="20"/>
                <w:lang w:val="ru-RU"/>
                <w14:ligatures w14:val="standardContextual"/>
              </w:rPr>
              <w:t>12000</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135941F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Метан</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43941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0,001133</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95128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0,001133</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F43BD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10</w:t>
            </w:r>
          </w:p>
        </w:tc>
      </w:tr>
      <w:tr w:rsidR="00FC2DC8" w14:paraId="132EF2BD"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E3152D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544BA0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8A1A54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Метали та їх сполуки,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4DEBC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0,051</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5C305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0,051</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B6CEF9" w14:textId="77777777" w:rsidR="00FC2DC8" w:rsidRDefault="00FC2DC8">
            <w:pPr>
              <w:rPr>
                <w:kern w:val="2"/>
                <w:sz w:val="20"/>
                <w:szCs w:val="20"/>
                <w14:ligatures w14:val="standardContextual"/>
              </w:rPr>
            </w:pPr>
          </w:p>
        </w:tc>
      </w:tr>
      <w:tr w:rsidR="00FC2DC8" w14:paraId="2DCD648F"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22ECB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4</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5DF0656"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13463-40-6 (01003)   </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6802E86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Залізо та його сполуки (у перерахунку на залізо)</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299DAF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0,04906</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71BD4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0,04906</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77F3B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w:t>
            </w:r>
          </w:p>
        </w:tc>
      </w:tr>
      <w:tr w:rsidR="00FC2DC8" w14:paraId="4F2E5D1E"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B979AE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5</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21DE79B"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1313-13-9   (01104)      </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104B09C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Манган та його сполуки в перерахунку на діоксид мангану</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C3541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0,00194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7EAC2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0,00194</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A0642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0,005</w:t>
            </w:r>
          </w:p>
        </w:tc>
      </w:tr>
      <w:tr w:rsidR="00FC2DC8" w14:paraId="4AA1C0E5"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B72FE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EB568E4"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03000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085C09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3AC29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0,113892</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48E5B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0,113892</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A2624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r>
      <w:tr w:rsidR="00FC2DC8" w14:paraId="4DC504FC"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A71EF6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FF91C14"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(03000)</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52B6FBD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недиференційованих за складом</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E73E8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0,113892</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5633A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0,113892</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0793F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r>
      <w:tr w:rsidR="00FC2DC8" w14:paraId="0BA9FC3F"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5D1A9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D264B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26F2B2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D7737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0,045662</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75DB6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0,045662</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6F234C" w14:textId="77777777" w:rsidR="00FC2DC8" w:rsidRDefault="00FC2DC8">
            <w:pPr>
              <w:rPr>
                <w:kern w:val="2"/>
                <w:sz w:val="20"/>
                <w:szCs w:val="20"/>
                <w14:ligatures w14:val="standardContextual"/>
              </w:rPr>
            </w:pPr>
          </w:p>
        </w:tc>
      </w:tr>
      <w:tr w:rsidR="00FC2DC8" w14:paraId="78E6E3B8"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3EA40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7</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2666CB"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10102-44-0</w:t>
            </w:r>
          </w:p>
          <w:p w14:paraId="0D426EF0"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(04001)</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48A6A3F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BECE5B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0,045498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36678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0,045498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2EF7D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r>
      <w:tr w:rsidR="00FC2DC8" w14:paraId="51884149"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B0A4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8</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E85DFCB"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11104-93-1</w:t>
            </w:r>
          </w:p>
          <w:p w14:paraId="30E749B6"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 (04002)</w:t>
            </w:r>
          </w:p>
          <w:p w14:paraId="3403923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lastRenderedPageBreak/>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080D7D0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lastRenderedPageBreak/>
              <w:t>Азоту(1) оксид (N2O)</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81899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0,000164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8789B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0,000164</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BA3B7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w:t>
            </w:r>
          </w:p>
        </w:tc>
      </w:tr>
      <w:tr w:rsidR="00FC2DC8" w14:paraId="285757E5"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3D6D6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69BDB9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05000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445215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Діоксид та інші сполуки сірки,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1C60B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0,001098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B643B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0,001098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51708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r>
      <w:tr w:rsidR="00FC2DC8" w14:paraId="0EB8B4BA"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D3A60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9</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79589CE"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7446-09-5 </w:t>
            </w:r>
          </w:p>
          <w:p w14:paraId="0ED451D8"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(05001)</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0254932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Діоксид сірки (діоксид та триоксид) у перерахунку на діоксид сірки</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19EF8A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0,001098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B6915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0,001098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F3741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1,5</w:t>
            </w:r>
          </w:p>
        </w:tc>
      </w:tr>
      <w:tr w:rsidR="00FC2DC8" w14:paraId="4891C1E7"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FA036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861A3B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4D1A14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Неметанові леткі органічні сполуки,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24204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0,04268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F7A36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0,04268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439AA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1,5</w:t>
            </w:r>
          </w:p>
        </w:tc>
      </w:tr>
      <w:tr w:rsidR="00FC2DC8" w14:paraId="55762E17"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C899D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10</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CC31F5B"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8052-41-3</w:t>
            </w:r>
          </w:p>
          <w:p w14:paraId="0496B3C3"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(11000)</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247B012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Неметанові леткі органічні сполуки (НМЛОС), уайт-спірит</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E9042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0,03168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51EA3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0,03168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9439B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1,5</w:t>
            </w:r>
          </w:p>
        </w:tc>
      </w:tr>
      <w:tr w:rsidR="00FC2DC8" w14:paraId="4689F4C1"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D30CB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89A77BC"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1330-20-7   (11030)</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28F018D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Ксилол</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F532F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0,011</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B0FF2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0,011</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3A4C3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0,9</w:t>
            </w:r>
          </w:p>
        </w:tc>
      </w:tr>
      <w:tr w:rsidR="00FC2DC8" w14:paraId="5442E220" w14:textId="77777777" w:rsidTr="00036A86">
        <w:trPr>
          <w:trHeight w:val="565"/>
          <w:jc w:val="center"/>
        </w:trPr>
        <w:tc>
          <w:tcPr>
            <w:tcW w:w="422"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357F5AB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 для підприєм-ства</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1C9019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2110" w:type="pct"/>
            <w:tcMar>
              <w:top w:w="15" w:type="dxa"/>
              <w:left w:w="15" w:type="dxa"/>
              <w:bottom w:w="0" w:type="dxa"/>
              <w:right w:w="15" w:type="dxa"/>
            </w:tcMar>
            <w:vAlign w:val="center"/>
            <w:hideMark/>
          </w:tcPr>
          <w:p w14:paraId="474DE9A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643" w:type="pct"/>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1309545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64,779686</w:t>
            </w:r>
          </w:p>
        </w:tc>
        <w:tc>
          <w:tcPr>
            <w:tcW w:w="671" w:type="pct"/>
            <w:tcBorders>
              <w:top w:val="nil"/>
              <w:left w:val="nil"/>
              <w:bottom w:val="nil"/>
              <w:right w:val="single" w:sz="4" w:space="0" w:color="auto"/>
            </w:tcBorders>
            <w:noWrap/>
            <w:tcMar>
              <w:top w:w="15" w:type="dxa"/>
              <w:left w:w="15" w:type="dxa"/>
              <w:bottom w:w="0" w:type="dxa"/>
              <w:right w:w="15" w:type="dxa"/>
            </w:tcMar>
            <w:vAlign w:val="center"/>
            <w:hideMark/>
          </w:tcPr>
          <w:p w14:paraId="67F5F2B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64,779686</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6E01AB" w14:textId="77777777" w:rsidR="00FC2DC8" w:rsidRDefault="00FC2DC8">
            <w:pPr>
              <w:rPr>
                <w:kern w:val="2"/>
                <w:sz w:val="20"/>
                <w:szCs w:val="20"/>
                <w14:ligatures w14:val="standardContextual"/>
              </w:rPr>
            </w:pPr>
          </w:p>
        </w:tc>
      </w:tr>
      <w:tr w:rsidR="00FC2DC8" w14:paraId="29D28FCF" w14:textId="77777777" w:rsidTr="00FC2DC8">
        <w:trPr>
          <w:trHeight w:val="347"/>
          <w:jc w:val="center"/>
        </w:trPr>
        <w:tc>
          <w:tcPr>
            <w:tcW w:w="3058"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4E9B9C5" w14:textId="77777777" w:rsidR="00FC2DC8" w:rsidRDefault="00FC2DC8">
            <w:pPr>
              <w:spacing w:line="256" w:lineRule="auto"/>
              <w:rPr>
                <w:i/>
                <w:iCs/>
                <w:kern w:val="2"/>
                <w:sz w:val="20"/>
                <w:szCs w:val="20"/>
                <w14:ligatures w14:val="standardContextual"/>
              </w:rPr>
            </w:pPr>
            <w:r>
              <w:rPr>
                <w:i/>
                <w:iCs/>
                <w:kern w:val="2"/>
                <w:sz w:val="20"/>
                <w:szCs w:val="20"/>
                <w14:ligatures w14:val="standardContextual"/>
              </w:rPr>
              <w:t>Найбільш поширені забруднюючі речовини</w:t>
            </w:r>
          </w:p>
        </w:tc>
        <w:tc>
          <w:tcPr>
            <w:tcW w:w="643"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358893BB" w14:textId="77777777" w:rsidR="00FC2DC8" w:rsidRDefault="00FC2DC8">
            <w:pPr>
              <w:rPr>
                <w:i/>
                <w:iCs/>
                <w:kern w:val="2"/>
                <w:sz w:val="20"/>
                <w:szCs w:val="20"/>
                <w14:ligatures w14:val="standardContextual"/>
              </w:rPr>
            </w:pPr>
          </w:p>
        </w:tc>
        <w:tc>
          <w:tcPr>
            <w:tcW w:w="671"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53984C9E" w14:textId="77777777" w:rsidR="00FC2DC8" w:rsidRDefault="00FC2DC8">
            <w:pPr>
              <w:spacing w:line="256" w:lineRule="auto"/>
              <w:rPr>
                <w:rFonts w:asciiTheme="minorHAnsi" w:hAnsiTheme="minorHAnsi" w:cstheme="minorBidi"/>
                <w:sz w:val="20"/>
                <w:szCs w:val="20"/>
                <w:lang w:eastAsia="uk-UA"/>
              </w:rPr>
            </w:pPr>
          </w:p>
        </w:tc>
        <w:tc>
          <w:tcPr>
            <w:tcW w:w="627" w:type="pct"/>
            <w:tcBorders>
              <w:top w:val="nil"/>
              <w:left w:val="nil"/>
              <w:bottom w:val="single" w:sz="4" w:space="0" w:color="auto"/>
              <w:right w:val="nil"/>
            </w:tcBorders>
            <w:tcMar>
              <w:top w:w="15" w:type="dxa"/>
              <w:left w:w="15" w:type="dxa"/>
              <w:bottom w:w="0" w:type="dxa"/>
              <w:right w:w="15" w:type="dxa"/>
            </w:tcMar>
            <w:vAlign w:val="center"/>
            <w:hideMark/>
          </w:tcPr>
          <w:p w14:paraId="14C02184" w14:textId="77777777" w:rsidR="00FC2DC8" w:rsidRDefault="00FC2DC8">
            <w:pPr>
              <w:spacing w:line="256" w:lineRule="auto"/>
              <w:rPr>
                <w:rFonts w:asciiTheme="minorHAnsi" w:hAnsiTheme="minorHAnsi" w:cstheme="minorBidi"/>
                <w:sz w:val="20"/>
                <w:szCs w:val="20"/>
                <w:lang w:eastAsia="uk-UA"/>
              </w:rPr>
            </w:pPr>
          </w:p>
        </w:tc>
      </w:tr>
      <w:tr w:rsidR="00FC2DC8" w14:paraId="0B78C071"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E3BD4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E15F2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050B450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635DA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0BC5A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5</w:t>
            </w:r>
          </w:p>
        </w:tc>
        <w:tc>
          <w:tcPr>
            <w:tcW w:w="6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DAA5B2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w:t>
            </w:r>
          </w:p>
        </w:tc>
      </w:tr>
      <w:tr w:rsidR="00FC2DC8" w14:paraId="73F6EB8D"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7B628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27FA6B7"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630-08-0</w:t>
            </w:r>
          </w:p>
          <w:p w14:paraId="362B93DF"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(06000)</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40D4A03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8140FE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0,044221</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B34FF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0,044221</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10576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1,5</w:t>
            </w:r>
          </w:p>
        </w:tc>
      </w:tr>
      <w:tr w:rsidR="00FC2DC8" w14:paraId="46B7E8AE"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B7833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31027C"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(03000)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9296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F67D3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0,113892</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2F235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0,113892</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6B917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r>
      <w:tr w:rsidR="00FC2DC8" w14:paraId="6741CB75"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66377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46A0142"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03000</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11BF099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недиференційованих за складом</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DF735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0,113892</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58C51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0,113892</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8EFB0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r>
      <w:tr w:rsidR="00FC2DC8" w14:paraId="44C057BE"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27281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339B30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794ED2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59D49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0,045498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3CA6C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0,045498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D5F90D" w14:textId="77777777" w:rsidR="00FC2DC8" w:rsidRDefault="00FC2DC8">
            <w:pPr>
              <w:rPr>
                <w:kern w:val="2"/>
                <w:sz w:val="20"/>
                <w:szCs w:val="20"/>
                <w14:ligatures w14:val="standardContextual"/>
              </w:rPr>
            </w:pPr>
          </w:p>
        </w:tc>
      </w:tr>
      <w:tr w:rsidR="00FC2DC8" w14:paraId="1A6FB897"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F2DCC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D0CA671"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10102-44-0</w:t>
            </w:r>
          </w:p>
          <w:p w14:paraId="695A2952"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(04001)</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42F01AC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3F7AD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0,045498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5949D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0,045498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71FFD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r>
      <w:tr w:rsidR="00FC2DC8" w14:paraId="7CDF6E65"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092D3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A19090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05000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D7B134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Діоксид та інші сполуки сірки,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A043B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0,001098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51CB8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0,001098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F98E9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r>
      <w:tr w:rsidR="00FC2DC8" w14:paraId="3EF00625"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9B267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4</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1F2375"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7446-09-5 </w:t>
            </w:r>
          </w:p>
          <w:p w14:paraId="06A007E3"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(05001)</w:t>
            </w:r>
            <w:r>
              <w:rPr>
                <w:kern w:val="2"/>
                <w:sz w:val="20"/>
                <w:szCs w:val="20"/>
                <w14:ligatures w14:val="standardContextual"/>
              </w:rPr>
              <w:br/>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445B54C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Діоксид сірки (діоксид та триоксид) у перерахунку на діоксид сірки</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D00A7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0,001098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2D7B1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0,001098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D762A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1,5</w:t>
            </w:r>
          </w:p>
        </w:tc>
      </w:tr>
      <w:tr w:rsidR="00FC2DC8" w14:paraId="48750711"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92887B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EC6DB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033B1D8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E9193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0,204709</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7923E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0,204709</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634C5B" w14:textId="77777777" w:rsidR="00FC2DC8" w:rsidRDefault="00FC2DC8">
            <w:pPr>
              <w:rPr>
                <w:kern w:val="2"/>
                <w:sz w:val="20"/>
                <w:szCs w:val="20"/>
                <w14:ligatures w14:val="standardContextual"/>
              </w:rPr>
            </w:pPr>
          </w:p>
        </w:tc>
      </w:tr>
      <w:tr w:rsidR="00FC2DC8" w14:paraId="734EB646" w14:textId="77777777" w:rsidTr="00FC2DC8">
        <w:trPr>
          <w:trHeight w:val="391"/>
          <w:jc w:val="center"/>
        </w:trPr>
        <w:tc>
          <w:tcPr>
            <w:tcW w:w="3058"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C9CE001" w14:textId="77777777" w:rsidR="00FC2DC8" w:rsidRDefault="00FC2DC8">
            <w:pPr>
              <w:spacing w:line="256" w:lineRule="auto"/>
              <w:rPr>
                <w:i/>
                <w:iCs/>
                <w:kern w:val="2"/>
                <w:sz w:val="20"/>
                <w:szCs w:val="20"/>
                <w14:ligatures w14:val="standardContextual"/>
              </w:rPr>
            </w:pPr>
            <w:r>
              <w:rPr>
                <w:i/>
                <w:iCs/>
                <w:kern w:val="2"/>
                <w:sz w:val="20"/>
                <w:szCs w:val="20"/>
                <w14:ligatures w14:val="standardContextual"/>
              </w:rPr>
              <w:t>Небезпечні забруднюючі речовини</w:t>
            </w:r>
          </w:p>
        </w:tc>
        <w:tc>
          <w:tcPr>
            <w:tcW w:w="643" w:type="pct"/>
            <w:tcBorders>
              <w:top w:val="nil"/>
              <w:left w:val="nil"/>
              <w:bottom w:val="single" w:sz="4" w:space="0" w:color="auto"/>
              <w:right w:val="nil"/>
            </w:tcBorders>
            <w:tcMar>
              <w:top w:w="15" w:type="dxa"/>
              <w:left w:w="15" w:type="dxa"/>
              <w:bottom w:w="0" w:type="dxa"/>
              <w:right w:w="15" w:type="dxa"/>
            </w:tcMar>
            <w:vAlign w:val="center"/>
            <w:hideMark/>
          </w:tcPr>
          <w:p w14:paraId="394A757C" w14:textId="77777777" w:rsidR="00FC2DC8" w:rsidRDefault="00FC2DC8">
            <w:pPr>
              <w:rPr>
                <w:i/>
                <w:iCs/>
                <w:kern w:val="2"/>
                <w:sz w:val="20"/>
                <w:szCs w:val="20"/>
                <w14:ligatures w14:val="standardContextual"/>
              </w:rPr>
            </w:pPr>
          </w:p>
        </w:tc>
        <w:tc>
          <w:tcPr>
            <w:tcW w:w="671" w:type="pct"/>
            <w:tcBorders>
              <w:top w:val="nil"/>
              <w:left w:val="nil"/>
              <w:bottom w:val="single" w:sz="4" w:space="0" w:color="auto"/>
              <w:right w:val="nil"/>
            </w:tcBorders>
            <w:tcMar>
              <w:top w:w="15" w:type="dxa"/>
              <w:left w:w="15" w:type="dxa"/>
              <w:bottom w:w="0" w:type="dxa"/>
              <w:right w:w="15" w:type="dxa"/>
            </w:tcMar>
            <w:vAlign w:val="center"/>
            <w:hideMark/>
          </w:tcPr>
          <w:p w14:paraId="7889D7D5" w14:textId="77777777" w:rsidR="00FC2DC8" w:rsidRDefault="00FC2DC8">
            <w:pPr>
              <w:spacing w:line="256" w:lineRule="auto"/>
              <w:rPr>
                <w:rFonts w:asciiTheme="minorHAnsi" w:hAnsiTheme="minorHAnsi" w:cstheme="minorBidi"/>
                <w:sz w:val="20"/>
                <w:szCs w:val="20"/>
                <w:lang w:eastAsia="uk-UA"/>
              </w:rPr>
            </w:pPr>
          </w:p>
        </w:tc>
        <w:tc>
          <w:tcPr>
            <w:tcW w:w="627" w:type="pct"/>
            <w:tcBorders>
              <w:top w:val="nil"/>
              <w:left w:val="nil"/>
              <w:bottom w:val="single" w:sz="4" w:space="0" w:color="auto"/>
              <w:right w:val="nil"/>
            </w:tcBorders>
            <w:tcMar>
              <w:top w:w="15" w:type="dxa"/>
              <w:left w:w="15" w:type="dxa"/>
              <w:bottom w:w="0" w:type="dxa"/>
              <w:right w:w="15" w:type="dxa"/>
            </w:tcMar>
            <w:vAlign w:val="center"/>
            <w:hideMark/>
          </w:tcPr>
          <w:p w14:paraId="5B29F2A6" w14:textId="77777777" w:rsidR="00FC2DC8" w:rsidRDefault="00FC2DC8">
            <w:pPr>
              <w:spacing w:line="256" w:lineRule="auto"/>
              <w:rPr>
                <w:rFonts w:asciiTheme="minorHAnsi" w:hAnsiTheme="minorHAnsi" w:cstheme="minorBidi"/>
                <w:sz w:val="20"/>
                <w:szCs w:val="20"/>
                <w:lang w:eastAsia="uk-UA"/>
              </w:rPr>
            </w:pPr>
          </w:p>
        </w:tc>
      </w:tr>
      <w:tr w:rsidR="00FC2DC8" w14:paraId="085C86D6"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B391D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EDD87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2B96296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ABECB3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86569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5</w:t>
            </w:r>
          </w:p>
        </w:tc>
        <w:tc>
          <w:tcPr>
            <w:tcW w:w="6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0B5C53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w:t>
            </w:r>
          </w:p>
        </w:tc>
      </w:tr>
      <w:tr w:rsidR="00FC2DC8" w14:paraId="1D721860"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AD72E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91E7D8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1C2B44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Метали та їх сполуки,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8AFAF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0,051</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CA69C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0,051</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4A1E1E" w14:textId="77777777" w:rsidR="00FC2DC8" w:rsidRDefault="00FC2DC8">
            <w:pPr>
              <w:rPr>
                <w:kern w:val="2"/>
                <w:sz w:val="20"/>
                <w:szCs w:val="20"/>
                <w14:ligatures w14:val="standardContextual"/>
              </w:rPr>
            </w:pPr>
          </w:p>
        </w:tc>
      </w:tr>
      <w:tr w:rsidR="00FC2DC8" w14:paraId="09D1CD49"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D1DEC8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0089040"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13463-40-6 (01003)   </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2392B57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Залізо та його сполуки (у перерахунку на залізо)</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E48D51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0,04906</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2305E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0,04906</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A5699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w:t>
            </w:r>
          </w:p>
        </w:tc>
      </w:tr>
      <w:tr w:rsidR="00FC2DC8" w14:paraId="75E04DC4"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BD18C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16D3B8E"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1313-13-9   (01104)      </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56926A3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Манган та його сполуки в перерахунку на діоксид мангану</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01793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0,00194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9482A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0,00194</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663A8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0,005</w:t>
            </w:r>
          </w:p>
        </w:tc>
      </w:tr>
      <w:tr w:rsidR="00FC2DC8" w14:paraId="4980F1F1"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145AA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CE69BA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5EE072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Неметанові леткі органічні сполуки,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94059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0,04268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A7E0E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0,04268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6ADBD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1,5</w:t>
            </w:r>
          </w:p>
        </w:tc>
      </w:tr>
      <w:tr w:rsidR="00FC2DC8" w14:paraId="6991E541"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CE89C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888B8AF"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8052-41-3</w:t>
            </w:r>
          </w:p>
          <w:p w14:paraId="30221BAB"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(11000)</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278C3FF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Неметанові леткі органічні сполуки (НМЛОС), уайт-спірит</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7EE68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0,03168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5FD12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0,03168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E7401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1,5</w:t>
            </w:r>
          </w:p>
        </w:tc>
      </w:tr>
      <w:tr w:rsidR="00FC2DC8" w14:paraId="2232FA78"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14D77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4</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399C1F3"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1330-20-7   (11030)</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7CB24E1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Ксилол</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6A6E6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0,011</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1AE33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0,011</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8AFDA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0,9</w:t>
            </w:r>
          </w:p>
        </w:tc>
      </w:tr>
      <w:tr w:rsidR="00FC2DC8" w14:paraId="736C0819"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BF838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263CF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03FCD46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6D27A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0,09368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796AF9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0,09368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DA4A96" w14:textId="77777777" w:rsidR="00FC2DC8" w:rsidRDefault="00FC2DC8">
            <w:pPr>
              <w:rPr>
                <w:kern w:val="2"/>
                <w:sz w:val="20"/>
                <w:szCs w:val="20"/>
                <w14:ligatures w14:val="standardContextual"/>
              </w:rPr>
            </w:pPr>
          </w:p>
        </w:tc>
      </w:tr>
      <w:tr w:rsidR="00FC2DC8" w14:paraId="380BBCB3" w14:textId="77777777" w:rsidTr="00FC2DC8">
        <w:trPr>
          <w:trHeight w:val="360"/>
          <w:jc w:val="center"/>
        </w:trPr>
        <w:tc>
          <w:tcPr>
            <w:tcW w:w="3058" w:type="pct"/>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27F9C59" w14:textId="77777777" w:rsidR="00FC2DC8" w:rsidRDefault="00FC2DC8">
            <w:pPr>
              <w:spacing w:line="256" w:lineRule="auto"/>
              <w:rPr>
                <w:i/>
                <w:iCs/>
                <w:kern w:val="2"/>
                <w:sz w:val="20"/>
                <w:szCs w:val="20"/>
                <w14:ligatures w14:val="standardContextual"/>
              </w:rPr>
            </w:pPr>
            <w:r>
              <w:rPr>
                <w:i/>
                <w:iCs/>
                <w:kern w:val="2"/>
                <w:sz w:val="20"/>
                <w:szCs w:val="20"/>
                <w14:ligatures w14:val="standardContextual"/>
              </w:rPr>
              <w:t xml:space="preserve">Інші забруднюючі речовини, присутні у викидах об’єкта </w:t>
            </w:r>
          </w:p>
        </w:tc>
        <w:tc>
          <w:tcPr>
            <w:tcW w:w="643" w:type="pct"/>
            <w:tcBorders>
              <w:top w:val="nil"/>
              <w:left w:val="nil"/>
              <w:bottom w:val="single" w:sz="4" w:space="0" w:color="auto"/>
              <w:right w:val="nil"/>
            </w:tcBorders>
            <w:tcMar>
              <w:top w:w="15" w:type="dxa"/>
              <w:left w:w="15" w:type="dxa"/>
              <w:bottom w:w="0" w:type="dxa"/>
              <w:right w:w="15" w:type="dxa"/>
            </w:tcMar>
            <w:vAlign w:val="center"/>
            <w:hideMark/>
          </w:tcPr>
          <w:p w14:paraId="449DC026" w14:textId="77777777" w:rsidR="00FC2DC8" w:rsidRDefault="00FC2DC8">
            <w:pPr>
              <w:rPr>
                <w:i/>
                <w:iCs/>
                <w:kern w:val="2"/>
                <w:sz w:val="20"/>
                <w:szCs w:val="20"/>
                <w14:ligatures w14:val="standardContextual"/>
              </w:rPr>
            </w:pPr>
          </w:p>
        </w:tc>
        <w:tc>
          <w:tcPr>
            <w:tcW w:w="671" w:type="pct"/>
            <w:tcBorders>
              <w:top w:val="nil"/>
              <w:left w:val="nil"/>
              <w:bottom w:val="single" w:sz="4" w:space="0" w:color="auto"/>
              <w:right w:val="nil"/>
            </w:tcBorders>
            <w:tcMar>
              <w:top w:w="15" w:type="dxa"/>
              <w:left w:w="15" w:type="dxa"/>
              <w:bottom w:w="0" w:type="dxa"/>
              <w:right w:w="15" w:type="dxa"/>
            </w:tcMar>
            <w:vAlign w:val="center"/>
            <w:hideMark/>
          </w:tcPr>
          <w:p w14:paraId="72E14605" w14:textId="77777777" w:rsidR="00FC2DC8" w:rsidRDefault="00FC2DC8">
            <w:pPr>
              <w:spacing w:line="256" w:lineRule="auto"/>
              <w:rPr>
                <w:rFonts w:asciiTheme="minorHAnsi" w:hAnsiTheme="minorHAnsi" w:cstheme="minorBidi"/>
                <w:sz w:val="20"/>
                <w:szCs w:val="20"/>
                <w:lang w:eastAsia="uk-UA"/>
              </w:rPr>
            </w:pPr>
          </w:p>
        </w:tc>
        <w:tc>
          <w:tcPr>
            <w:tcW w:w="627" w:type="pct"/>
            <w:tcBorders>
              <w:top w:val="nil"/>
              <w:left w:val="nil"/>
              <w:bottom w:val="single" w:sz="4" w:space="0" w:color="auto"/>
              <w:right w:val="nil"/>
            </w:tcBorders>
            <w:tcMar>
              <w:top w:w="15" w:type="dxa"/>
              <w:left w:w="15" w:type="dxa"/>
              <w:bottom w:w="0" w:type="dxa"/>
              <w:right w:w="15" w:type="dxa"/>
            </w:tcMar>
            <w:vAlign w:val="center"/>
            <w:hideMark/>
          </w:tcPr>
          <w:p w14:paraId="47483450" w14:textId="77777777" w:rsidR="00FC2DC8" w:rsidRDefault="00FC2DC8">
            <w:pPr>
              <w:spacing w:line="256" w:lineRule="auto"/>
              <w:rPr>
                <w:rFonts w:asciiTheme="minorHAnsi" w:hAnsiTheme="minorHAnsi" w:cstheme="minorBidi"/>
                <w:sz w:val="20"/>
                <w:szCs w:val="20"/>
                <w:lang w:eastAsia="uk-UA"/>
              </w:rPr>
            </w:pPr>
          </w:p>
        </w:tc>
      </w:tr>
      <w:tr w:rsidR="00FC2DC8" w14:paraId="0D8C0183"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552FE7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F9C49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47F8DEF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8F072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11E69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5</w:t>
            </w:r>
          </w:p>
        </w:tc>
        <w:tc>
          <w:tcPr>
            <w:tcW w:w="6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C8FC8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w:t>
            </w:r>
          </w:p>
        </w:tc>
      </w:tr>
      <w:tr w:rsidR="00FC2DC8" w14:paraId="6A39C077" w14:textId="77777777" w:rsidTr="00FC2DC8">
        <w:trPr>
          <w:trHeight w:val="517"/>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22C2D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5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399EAE2" w14:textId="77777777" w:rsidR="00FC2DC8" w:rsidRDefault="00FC2DC8">
            <w:pPr>
              <w:spacing w:line="256" w:lineRule="auto"/>
              <w:jc w:val="center"/>
              <w:rPr>
                <w:kern w:val="2"/>
                <w:sz w:val="20"/>
                <w:szCs w:val="20"/>
                <w:lang w:val="ru-RU"/>
                <w14:ligatures w14:val="standardContextual"/>
              </w:rPr>
            </w:pPr>
            <w:r>
              <w:rPr>
                <w:kern w:val="2"/>
                <w:sz w:val="20"/>
                <w:szCs w:val="20"/>
                <w:lang w:val="ru-RU"/>
                <w14:ligatures w14:val="standardContextual"/>
              </w:rPr>
              <w:t>74-82-8</w:t>
            </w:r>
          </w:p>
          <w:p w14:paraId="42D490BB" w14:textId="77777777" w:rsidR="00FC2DC8" w:rsidRDefault="00FC2DC8">
            <w:pPr>
              <w:spacing w:line="256" w:lineRule="auto"/>
              <w:jc w:val="center"/>
              <w:rPr>
                <w:kern w:val="2"/>
                <w:sz w:val="20"/>
                <w:szCs w:val="20"/>
                <w14:ligatures w14:val="standardContextual"/>
              </w:rPr>
            </w:pPr>
            <w:r>
              <w:rPr>
                <w:kern w:val="2"/>
                <w:sz w:val="20"/>
                <w:szCs w:val="20"/>
                <w:lang w:val="ru-RU"/>
                <w14:ligatures w14:val="standardContextual"/>
              </w:rPr>
              <w:t>(12000)</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6FC12B5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Метан</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A8F83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0,001133</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47D5D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0,001133</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E43E6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10</w:t>
            </w:r>
          </w:p>
        </w:tc>
      </w:tr>
      <w:tr w:rsidR="00FC2DC8" w14:paraId="426D5BCD"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997C0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3820D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37509B1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5AAA0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0,001133</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39C53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0,001133</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50377D" w14:textId="77777777" w:rsidR="00FC2DC8" w:rsidRDefault="00FC2DC8">
            <w:pPr>
              <w:rPr>
                <w:kern w:val="2"/>
                <w:sz w:val="20"/>
                <w:szCs w:val="20"/>
                <w14:ligatures w14:val="standardContextual"/>
              </w:rPr>
            </w:pPr>
          </w:p>
        </w:tc>
      </w:tr>
      <w:tr w:rsidR="00FC2DC8" w14:paraId="389083A9" w14:textId="77777777" w:rsidTr="00FC2DC8">
        <w:trPr>
          <w:trHeight w:val="391"/>
          <w:jc w:val="center"/>
        </w:trPr>
        <w:tc>
          <w:tcPr>
            <w:tcW w:w="5000" w:type="pct"/>
            <w:gridSpan w:val="6"/>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8679372" w14:textId="77777777" w:rsidR="00FC2DC8" w:rsidRDefault="00FC2DC8">
            <w:pPr>
              <w:spacing w:line="256" w:lineRule="auto"/>
              <w:jc w:val="center"/>
              <w:rPr>
                <w:i/>
                <w:iCs/>
                <w:kern w:val="2"/>
                <w:sz w:val="20"/>
                <w:szCs w:val="20"/>
                <w14:ligatures w14:val="standardContextual"/>
              </w:rPr>
            </w:pPr>
            <w:r>
              <w:rPr>
                <w:i/>
                <w:iCs/>
                <w:kern w:val="2"/>
                <w:sz w:val="20"/>
                <w:szCs w:val="20"/>
                <w14:ligatures w14:val="standardContextual"/>
              </w:rPr>
              <w:t>Забруднюючі речовини, для яких не встановлені ГДК (ОБРД) в атмосферному повітрі населених міст</w:t>
            </w:r>
          </w:p>
        </w:tc>
      </w:tr>
      <w:tr w:rsidR="00FC2DC8" w14:paraId="3F61B77F"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17BEF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06CC8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14E0F7A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8902A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37A3B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5</w:t>
            </w:r>
          </w:p>
        </w:tc>
        <w:tc>
          <w:tcPr>
            <w:tcW w:w="62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590CEF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w:t>
            </w:r>
          </w:p>
        </w:tc>
      </w:tr>
      <w:tr w:rsidR="00FC2DC8" w14:paraId="23694C36"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C9591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6B3B38"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                 </w:t>
            </w:r>
          </w:p>
          <w:p w14:paraId="29CB9CDA" w14:textId="77777777" w:rsidR="00FC2DC8" w:rsidRDefault="00FC2DC8">
            <w:pPr>
              <w:spacing w:line="256" w:lineRule="auto"/>
              <w:jc w:val="center"/>
              <w:rPr>
                <w:kern w:val="2"/>
                <w:sz w:val="20"/>
                <w:szCs w:val="20"/>
                <w14:ligatures w14:val="standardContextual"/>
              </w:rPr>
            </w:pPr>
            <w:r>
              <w:rPr>
                <w:kern w:val="2"/>
                <w:sz w:val="20"/>
                <w:szCs w:val="20"/>
                <w:lang w:val="ru-RU" w:eastAsia="ru-RU"/>
                <w14:ligatures w14:val="standardContextual"/>
              </w:rPr>
              <w:t xml:space="preserve">       (07000)</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034D11F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B60D9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64,48</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35095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64,48</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B34BA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500</w:t>
            </w:r>
          </w:p>
        </w:tc>
      </w:tr>
      <w:tr w:rsidR="00FC2DC8" w14:paraId="3BB105FE"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99D7C9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9C1D04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04000</w:t>
            </w:r>
          </w:p>
        </w:tc>
        <w:tc>
          <w:tcPr>
            <w:tcW w:w="2110"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B5FED5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6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20E94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0,000164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A1943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0,000164</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BF0860" w14:textId="77777777" w:rsidR="00FC2DC8" w:rsidRDefault="00FC2DC8">
            <w:pPr>
              <w:rPr>
                <w:kern w:val="2"/>
                <w:sz w:val="20"/>
                <w:szCs w:val="20"/>
                <w14:ligatures w14:val="standardContextual"/>
              </w:rPr>
            </w:pPr>
          </w:p>
        </w:tc>
      </w:tr>
      <w:tr w:rsidR="00FC2DC8" w14:paraId="6D43B270"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3FC72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C8EFD9"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t xml:space="preserve">11104-93-1 </w:t>
            </w:r>
          </w:p>
          <w:p w14:paraId="75A64440" w14:textId="77777777" w:rsidR="00FC2DC8" w:rsidRDefault="00FC2DC8">
            <w:pPr>
              <w:spacing w:line="256" w:lineRule="auto"/>
              <w:jc w:val="center"/>
              <w:rPr>
                <w:kern w:val="2"/>
                <w:sz w:val="20"/>
                <w:szCs w:val="20"/>
                <w:lang w:val="ru-RU" w:eastAsia="ru-RU"/>
                <w14:ligatures w14:val="standardContextual"/>
              </w:rPr>
            </w:pPr>
            <w:r>
              <w:rPr>
                <w:kern w:val="2"/>
                <w:sz w:val="20"/>
                <w:szCs w:val="20"/>
                <w:lang w:val="ru-RU" w:eastAsia="ru-RU"/>
                <w14:ligatures w14:val="standardContextual"/>
              </w:rPr>
              <w:lastRenderedPageBreak/>
              <w:t>(04002)</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0695451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lastRenderedPageBreak/>
              <w:t>Азоту(1) оксид (N2O)</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7881DF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0,000164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F205F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0,000164</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DC876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w:t>
            </w:r>
          </w:p>
        </w:tc>
      </w:tr>
      <w:tr w:rsidR="00FC2DC8" w14:paraId="296D6C8D" w14:textId="77777777" w:rsidTr="00FC2DC8">
        <w:trPr>
          <w:trHeight w:val="258"/>
          <w:jc w:val="center"/>
        </w:trPr>
        <w:tc>
          <w:tcPr>
            <w:tcW w:w="42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21771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w:t>
            </w:r>
          </w:p>
        </w:tc>
        <w:tc>
          <w:tcPr>
            <w:tcW w:w="5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E25F5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2110" w:type="pct"/>
            <w:tcBorders>
              <w:top w:val="nil"/>
              <w:left w:val="nil"/>
              <w:bottom w:val="single" w:sz="4" w:space="0" w:color="auto"/>
              <w:right w:val="nil"/>
            </w:tcBorders>
            <w:tcMar>
              <w:top w:w="15" w:type="dxa"/>
              <w:left w:w="15" w:type="dxa"/>
              <w:bottom w:w="0" w:type="dxa"/>
              <w:right w:w="15" w:type="dxa"/>
            </w:tcMar>
            <w:vAlign w:val="center"/>
            <w:hideMark/>
          </w:tcPr>
          <w:p w14:paraId="4E701FA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64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7A8F7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64,480164</w:t>
            </w:r>
          </w:p>
        </w:tc>
        <w:tc>
          <w:tcPr>
            <w:tcW w:w="6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DE037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64,480164</w:t>
            </w:r>
          </w:p>
        </w:tc>
        <w:tc>
          <w:tcPr>
            <w:tcW w:w="62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370FFF" w14:textId="77777777" w:rsidR="00FC2DC8" w:rsidRDefault="00FC2DC8">
            <w:pPr>
              <w:rPr>
                <w:kern w:val="2"/>
                <w:sz w:val="20"/>
                <w:szCs w:val="20"/>
                <w14:ligatures w14:val="standardContextual"/>
              </w:rPr>
            </w:pPr>
          </w:p>
        </w:tc>
      </w:tr>
      <w:tr w:rsidR="00FC2DC8" w14:paraId="19C1EA06" w14:textId="77777777" w:rsidTr="00FC2DC8">
        <w:trPr>
          <w:trHeight w:val="258"/>
          <w:jc w:val="center"/>
        </w:trPr>
        <w:tc>
          <w:tcPr>
            <w:tcW w:w="422" w:type="pct"/>
            <w:noWrap/>
            <w:tcMar>
              <w:top w:w="15" w:type="dxa"/>
              <w:left w:w="15" w:type="dxa"/>
              <w:bottom w:w="0" w:type="dxa"/>
              <w:right w:w="15" w:type="dxa"/>
            </w:tcMar>
            <w:vAlign w:val="bottom"/>
            <w:hideMark/>
          </w:tcPr>
          <w:p w14:paraId="65EA1890" w14:textId="77777777" w:rsidR="00FC2DC8" w:rsidRDefault="00FC2DC8">
            <w:pPr>
              <w:spacing w:line="256" w:lineRule="auto"/>
              <w:rPr>
                <w:rFonts w:asciiTheme="minorHAnsi" w:hAnsiTheme="minorHAnsi" w:cstheme="minorBidi"/>
                <w:sz w:val="20"/>
                <w:szCs w:val="20"/>
                <w:lang w:eastAsia="uk-UA"/>
              </w:rPr>
            </w:pPr>
          </w:p>
        </w:tc>
        <w:tc>
          <w:tcPr>
            <w:tcW w:w="527" w:type="pct"/>
            <w:noWrap/>
            <w:tcMar>
              <w:top w:w="15" w:type="dxa"/>
              <w:left w:w="15" w:type="dxa"/>
              <w:bottom w:w="0" w:type="dxa"/>
              <w:right w:w="15" w:type="dxa"/>
            </w:tcMar>
            <w:vAlign w:val="bottom"/>
            <w:hideMark/>
          </w:tcPr>
          <w:p w14:paraId="60BD471E" w14:textId="77777777" w:rsidR="00FC2DC8" w:rsidRDefault="00FC2DC8">
            <w:pPr>
              <w:spacing w:line="256" w:lineRule="auto"/>
              <w:rPr>
                <w:rFonts w:asciiTheme="minorHAnsi" w:hAnsiTheme="minorHAnsi" w:cstheme="minorBidi"/>
                <w:sz w:val="20"/>
                <w:szCs w:val="20"/>
                <w:lang w:eastAsia="uk-UA"/>
              </w:rPr>
            </w:pPr>
          </w:p>
        </w:tc>
        <w:tc>
          <w:tcPr>
            <w:tcW w:w="2110" w:type="pct"/>
            <w:noWrap/>
            <w:tcMar>
              <w:top w:w="15" w:type="dxa"/>
              <w:left w:w="15" w:type="dxa"/>
              <w:bottom w:w="0" w:type="dxa"/>
              <w:right w:w="15" w:type="dxa"/>
            </w:tcMar>
            <w:vAlign w:val="bottom"/>
            <w:hideMark/>
          </w:tcPr>
          <w:p w14:paraId="585E3EEF" w14:textId="77777777" w:rsidR="00FC2DC8" w:rsidRDefault="00FC2DC8">
            <w:pPr>
              <w:spacing w:line="256" w:lineRule="auto"/>
              <w:rPr>
                <w:rFonts w:asciiTheme="minorHAnsi" w:hAnsiTheme="minorHAnsi" w:cstheme="minorBidi"/>
                <w:sz w:val="20"/>
                <w:szCs w:val="20"/>
                <w:lang w:eastAsia="uk-UA"/>
              </w:rPr>
            </w:pPr>
          </w:p>
        </w:tc>
        <w:tc>
          <w:tcPr>
            <w:tcW w:w="643" w:type="pct"/>
            <w:noWrap/>
            <w:tcMar>
              <w:top w:w="15" w:type="dxa"/>
              <w:left w:w="15" w:type="dxa"/>
              <w:bottom w:w="0" w:type="dxa"/>
              <w:right w:w="15" w:type="dxa"/>
            </w:tcMar>
            <w:vAlign w:val="bottom"/>
            <w:hideMark/>
          </w:tcPr>
          <w:p w14:paraId="32A14C63" w14:textId="77777777" w:rsidR="00FC2DC8" w:rsidRDefault="00FC2DC8">
            <w:pPr>
              <w:spacing w:line="256" w:lineRule="auto"/>
              <w:rPr>
                <w:rFonts w:asciiTheme="minorHAnsi" w:hAnsiTheme="minorHAnsi" w:cstheme="minorBidi"/>
                <w:sz w:val="20"/>
                <w:szCs w:val="20"/>
                <w:lang w:eastAsia="uk-UA"/>
              </w:rPr>
            </w:pPr>
          </w:p>
        </w:tc>
        <w:tc>
          <w:tcPr>
            <w:tcW w:w="671" w:type="pct"/>
            <w:noWrap/>
            <w:tcMar>
              <w:top w:w="15" w:type="dxa"/>
              <w:left w:w="15" w:type="dxa"/>
              <w:bottom w:w="0" w:type="dxa"/>
              <w:right w:w="15" w:type="dxa"/>
            </w:tcMar>
            <w:vAlign w:val="bottom"/>
            <w:hideMark/>
          </w:tcPr>
          <w:p w14:paraId="70FC4B94" w14:textId="77777777" w:rsidR="00FC2DC8" w:rsidRDefault="00FC2DC8">
            <w:pPr>
              <w:spacing w:line="256" w:lineRule="auto"/>
              <w:rPr>
                <w:rFonts w:asciiTheme="minorHAnsi" w:hAnsiTheme="minorHAnsi" w:cstheme="minorBidi"/>
                <w:sz w:val="20"/>
                <w:szCs w:val="20"/>
                <w:lang w:eastAsia="uk-UA"/>
              </w:rPr>
            </w:pPr>
          </w:p>
        </w:tc>
        <w:tc>
          <w:tcPr>
            <w:tcW w:w="627" w:type="pct"/>
            <w:noWrap/>
            <w:tcMar>
              <w:top w:w="15" w:type="dxa"/>
              <w:left w:w="15" w:type="dxa"/>
              <w:bottom w:w="0" w:type="dxa"/>
              <w:right w:w="15" w:type="dxa"/>
            </w:tcMar>
            <w:vAlign w:val="bottom"/>
            <w:hideMark/>
          </w:tcPr>
          <w:p w14:paraId="19EC4FE6" w14:textId="77777777" w:rsidR="00FC2DC8" w:rsidRDefault="00FC2DC8">
            <w:pPr>
              <w:spacing w:line="256" w:lineRule="auto"/>
              <w:rPr>
                <w:rFonts w:asciiTheme="minorHAnsi" w:hAnsiTheme="minorHAnsi" w:cstheme="minorBidi"/>
                <w:sz w:val="20"/>
                <w:szCs w:val="20"/>
                <w:lang w:eastAsia="uk-UA"/>
              </w:rPr>
            </w:pPr>
          </w:p>
        </w:tc>
      </w:tr>
    </w:tbl>
    <w:p w14:paraId="3AED10D6" w14:textId="7E724E0B" w:rsidR="00FC7163" w:rsidRDefault="008B06E5" w:rsidP="00FC7163">
      <w:pPr>
        <w:jc w:val="both"/>
        <w:rPr>
          <w:lang w:eastAsia="ru-RU"/>
        </w:rPr>
      </w:pPr>
      <w:r>
        <w:rPr>
          <w:lang w:eastAsia="ru-RU"/>
        </w:rPr>
        <w:t xml:space="preserve">             </w:t>
      </w:r>
    </w:p>
    <w:p w14:paraId="02290592" w14:textId="7AC75208" w:rsidR="006E5749" w:rsidRDefault="006E5749" w:rsidP="00FC7163">
      <w:pPr>
        <w:jc w:val="both"/>
        <w:rPr>
          <w:lang w:eastAsia="ru-RU"/>
        </w:rPr>
      </w:pPr>
    </w:p>
    <w:p w14:paraId="4BA2EC40" w14:textId="444E4105" w:rsidR="006E5749" w:rsidRDefault="006E5749" w:rsidP="00FC7163">
      <w:pPr>
        <w:jc w:val="both"/>
        <w:rPr>
          <w:lang w:eastAsia="ru-RU"/>
        </w:rPr>
      </w:pPr>
    </w:p>
    <w:bookmarkEnd w:id="3"/>
    <w:p w14:paraId="1BDF9343" w14:textId="6631933C" w:rsidR="002E7D52" w:rsidRPr="00511496" w:rsidRDefault="002E7D52" w:rsidP="002E7D52">
      <w:pPr>
        <w:spacing w:after="160" w:line="259" w:lineRule="auto"/>
        <w:rPr>
          <w:b/>
          <w:szCs w:val="28"/>
          <w:highlight w:val="yellow"/>
        </w:rPr>
        <w:sectPr w:rsidR="002E7D52" w:rsidRPr="00511496" w:rsidSect="002E7D52">
          <w:footerReference w:type="default" r:id="rId8"/>
          <w:pgSz w:w="11906" w:h="16838" w:code="9"/>
          <w:pgMar w:top="850" w:right="850" w:bottom="850" w:left="1417" w:header="708" w:footer="708" w:gutter="0"/>
          <w:cols w:space="708"/>
          <w:docGrid w:linePitch="360"/>
        </w:sectPr>
      </w:pPr>
    </w:p>
    <w:p w14:paraId="08FE3385" w14:textId="4FB56C06" w:rsidR="00FC2DC8" w:rsidRDefault="002E7D52" w:rsidP="00FC2DC8">
      <w:pPr>
        <w:ind w:firstLine="567"/>
        <w:jc w:val="both"/>
        <w:rPr>
          <w:i/>
          <w:iCs/>
          <w:sz w:val="20"/>
          <w:szCs w:val="20"/>
        </w:rPr>
      </w:pPr>
      <w:r w:rsidRPr="00511496">
        <w:rPr>
          <w:b/>
          <w:bCs/>
        </w:rPr>
        <w:lastRenderedPageBreak/>
        <w:t>2.16.7.</w:t>
      </w:r>
      <w:r w:rsidR="00FC7163">
        <w:rPr>
          <w:b/>
          <w:bCs/>
        </w:rPr>
        <w:t>1</w:t>
      </w:r>
      <w:r w:rsidRPr="00511496">
        <w:rPr>
          <w:b/>
          <w:bCs/>
        </w:rPr>
        <w:t xml:space="preserve"> </w:t>
      </w:r>
      <w:r w:rsidRPr="00511496">
        <w:rPr>
          <w:b/>
          <w:bCs/>
          <w:shd w:val="clear" w:color="auto" w:fill="FFFFFF"/>
        </w:rPr>
        <w:t>Характеристика пилогазоочисного устаткування</w:t>
      </w:r>
      <w:r w:rsidR="00FC2DC8" w:rsidRPr="00FC2DC8">
        <w:rPr>
          <w:i/>
          <w:iCs/>
          <w:sz w:val="20"/>
          <w:szCs w:val="20"/>
        </w:rPr>
        <w:t xml:space="preserve"> </w:t>
      </w:r>
    </w:p>
    <w:p w14:paraId="1B0B3A1A" w14:textId="77777777" w:rsidR="00FC2DC8" w:rsidRDefault="00FC2DC8" w:rsidP="00FC2DC8">
      <w:pPr>
        <w:ind w:firstLine="567"/>
        <w:jc w:val="center"/>
        <w:rPr>
          <w:b/>
          <w:bCs/>
        </w:rPr>
      </w:pPr>
      <w:r>
        <w:rPr>
          <w:b/>
          <w:bCs/>
        </w:rPr>
        <w:t>Характеристика установок очистки газів</w:t>
      </w:r>
    </w:p>
    <w:tbl>
      <w:tblPr>
        <w:tblW w:w="5000" w:type="pct"/>
        <w:tblCellMar>
          <w:left w:w="0" w:type="dxa"/>
          <w:right w:w="0" w:type="dxa"/>
        </w:tblCellMar>
        <w:tblLook w:val="04A0" w:firstRow="1" w:lastRow="0" w:firstColumn="1" w:lastColumn="0" w:noHBand="0" w:noVBand="1"/>
      </w:tblPr>
      <w:tblGrid>
        <w:gridCol w:w="761"/>
        <w:gridCol w:w="2746"/>
        <w:gridCol w:w="621"/>
        <w:gridCol w:w="569"/>
        <w:gridCol w:w="2071"/>
        <w:gridCol w:w="941"/>
        <w:gridCol w:w="969"/>
        <w:gridCol w:w="860"/>
        <w:gridCol w:w="1032"/>
        <w:gridCol w:w="817"/>
        <w:gridCol w:w="941"/>
        <w:gridCol w:w="1047"/>
        <w:gridCol w:w="823"/>
        <w:gridCol w:w="938"/>
      </w:tblGrid>
      <w:tr w:rsidR="00FC2DC8" w14:paraId="36B40001" w14:textId="77777777" w:rsidTr="00FC2DC8">
        <w:trPr>
          <w:trHeight w:val="20"/>
        </w:trPr>
        <w:tc>
          <w:tcPr>
            <w:tcW w:w="5000" w:type="pct"/>
            <w:gridSpan w:val="14"/>
            <w:tcMar>
              <w:top w:w="15" w:type="dxa"/>
              <w:left w:w="15" w:type="dxa"/>
              <w:bottom w:w="0" w:type="dxa"/>
              <w:right w:w="15" w:type="dxa"/>
            </w:tcMar>
            <w:vAlign w:val="bottom"/>
            <w:hideMark/>
          </w:tcPr>
          <w:p w14:paraId="18C0C78C" w14:textId="77777777" w:rsidR="00FC2DC8" w:rsidRDefault="00FC2DC8">
            <w:pPr>
              <w:spacing w:line="256" w:lineRule="auto"/>
              <w:ind w:firstLine="567"/>
              <w:jc w:val="right"/>
              <w:rPr>
                <w:i/>
                <w:iCs/>
                <w:kern w:val="2"/>
                <w:sz w:val="22"/>
                <w:szCs w:val="22"/>
                <w14:ligatures w14:val="standardContextual"/>
              </w:rPr>
            </w:pPr>
            <w:r>
              <w:rPr>
                <w:kern w:val="2"/>
                <w:sz w:val="22"/>
                <w:szCs w:val="22"/>
                <w14:ligatures w14:val="standardContextual"/>
              </w:rPr>
              <w:t> </w:t>
            </w:r>
            <w:r>
              <w:rPr>
                <w:i/>
                <w:iCs/>
                <w:kern w:val="2"/>
                <w:sz w:val="22"/>
                <w:szCs w:val="22"/>
                <w:lang w:eastAsia="uk-UA"/>
                <w14:ligatures w14:val="standardContextual"/>
              </w:rPr>
              <w:t>Таблиця 6.4</w:t>
            </w:r>
          </w:p>
        </w:tc>
      </w:tr>
      <w:tr w:rsidR="00FC2DC8" w14:paraId="6D789E5E" w14:textId="77777777" w:rsidTr="00FC2DC8">
        <w:trPr>
          <w:trHeight w:val="60"/>
        </w:trPr>
        <w:tc>
          <w:tcPr>
            <w:tcW w:w="251" w:type="pct"/>
            <w:vMerge w:val="restart"/>
            <w:tcBorders>
              <w:top w:val="single" w:sz="4" w:space="0" w:color="000000"/>
              <w:left w:val="single" w:sz="4" w:space="0" w:color="000000"/>
              <w:bottom w:val="single" w:sz="4" w:space="0" w:color="000000"/>
              <w:right w:val="single" w:sz="4" w:space="0" w:color="000000"/>
            </w:tcBorders>
            <w:vAlign w:val="center"/>
            <w:hideMark/>
          </w:tcPr>
          <w:p w14:paraId="3270FE68"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 xml:space="preserve">Номер джерела викиду </w:t>
            </w:r>
          </w:p>
        </w:tc>
        <w:tc>
          <w:tcPr>
            <w:tcW w:w="907" w:type="pct"/>
            <w:vMerge w:val="restart"/>
            <w:tcBorders>
              <w:top w:val="single" w:sz="4" w:space="0" w:color="000000"/>
              <w:left w:val="single" w:sz="4" w:space="0" w:color="000000"/>
              <w:bottom w:val="single" w:sz="4" w:space="0" w:color="000000"/>
              <w:right w:val="single" w:sz="4" w:space="0" w:color="000000"/>
            </w:tcBorders>
            <w:vAlign w:val="center"/>
            <w:hideMark/>
          </w:tcPr>
          <w:p w14:paraId="33DC9FAB"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Найменування ГОУ</w:t>
            </w:r>
          </w:p>
        </w:tc>
        <w:tc>
          <w:tcPr>
            <w:tcW w:w="1077" w:type="pct"/>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31E62C54"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Забруднюючі речовини, за якими проводиться газоочистка</w:t>
            </w:r>
          </w:p>
        </w:tc>
        <w:tc>
          <w:tcPr>
            <w:tcW w:w="311" w:type="pct"/>
            <w:vMerge w:val="restart"/>
            <w:tcBorders>
              <w:top w:val="single" w:sz="4" w:space="0" w:color="000000"/>
              <w:left w:val="single" w:sz="4" w:space="0" w:color="000000"/>
              <w:bottom w:val="single" w:sz="4" w:space="0" w:color="000000"/>
              <w:right w:val="single" w:sz="4" w:space="0" w:color="000000"/>
            </w:tcBorders>
            <w:vAlign w:val="center"/>
            <w:hideMark/>
          </w:tcPr>
          <w:p w14:paraId="663F57BF"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Ступень</w:t>
            </w:r>
          </w:p>
          <w:p w14:paraId="2716344C"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очищення</w:t>
            </w:r>
          </w:p>
        </w:tc>
        <w:tc>
          <w:tcPr>
            <w:tcW w:w="320" w:type="pct"/>
            <w:vMerge w:val="restart"/>
            <w:tcBorders>
              <w:top w:val="single" w:sz="4" w:space="0" w:color="000000"/>
              <w:left w:val="single" w:sz="4" w:space="0" w:color="000000"/>
              <w:bottom w:val="single" w:sz="4" w:space="0" w:color="000000"/>
              <w:right w:val="single" w:sz="4" w:space="0" w:color="000000"/>
            </w:tcBorders>
            <w:vAlign w:val="center"/>
            <w:hideMark/>
          </w:tcPr>
          <w:p w14:paraId="19E10F65"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Назва та тип установки</w:t>
            </w:r>
          </w:p>
          <w:p w14:paraId="6A18499D"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очистки</w:t>
            </w:r>
          </w:p>
          <w:p w14:paraId="40CD0784"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газу</w:t>
            </w:r>
          </w:p>
        </w:tc>
        <w:tc>
          <w:tcPr>
            <w:tcW w:w="895" w:type="pct"/>
            <w:gridSpan w:val="3"/>
            <w:tcBorders>
              <w:top w:val="single" w:sz="4" w:space="0" w:color="000000"/>
              <w:left w:val="single" w:sz="4" w:space="0" w:color="000000"/>
              <w:bottom w:val="single" w:sz="4" w:space="0" w:color="000000"/>
              <w:right w:val="single" w:sz="4" w:space="0" w:color="000000"/>
            </w:tcBorders>
            <w:vAlign w:val="center"/>
            <w:hideMark/>
          </w:tcPr>
          <w:p w14:paraId="14A639FC"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 вході в ГОУ</w:t>
            </w:r>
          </w:p>
        </w:tc>
        <w:tc>
          <w:tcPr>
            <w:tcW w:w="929" w:type="pct"/>
            <w:gridSpan w:val="3"/>
            <w:tcBorders>
              <w:top w:val="single" w:sz="4" w:space="0" w:color="000000"/>
              <w:left w:val="single" w:sz="4" w:space="0" w:color="000000"/>
              <w:bottom w:val="single" w:sz="4" w:space="0" w:color="000000"/>
              <w:right w:val="single" w:sz="4" w:space="0" w:color="000000"/>
            </w:tcBorders>
            <w:vAlign w:val="center"/>
            <w:hideMark/>
          </w:tcPr>
          <w:p w14:paraId="480B22A8"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 виході з ГОУ</w:t>
            </w:r>
          </w:p>
        </w:tc>
        <w:tc>
          <w:tcPr>
            <w:tcW w:w="310" w:type="pct"/>
            <w:vMerge w:val="restart"/>
            <w:tcBorders>
              <w:top w:val="single" w:sz="4" w:space="0" w:color="000000"/>
              <w:left w:val="single" w:sz="4" w:space="0" w:color="000000"/>
              <w:bottom w:val="single" w:sz="4" w:space="0" w:color="000000"/>
              <w:right w:val="single" w:sz="4" w:space="0" w:color="000000"/>
            </w:tcBorders>
            <w:vAlign w:val="center"/>
            <w:hideMark/>
          </w:tcPr>
          <w:p w14:paraId="6E3D6404"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Ступінь очищення газу,</w:t>
            </w:r>
          </w:p>
          <w:p w14:paraId="4432D740"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w:t>
            </w:r>
          </w:p>
        </w:tc>
      </w:tr>
      <w:tr w:rsidR="00FC2DC8" w14:paraId="3D4A7C57" w14:textId="77777777" w:rsidTr="00FC2DC8">
        <w:trPr>
          <w:trHeight w:val="4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608079"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2D7367" w14:textId="77777777" w:rsidR="00FC2DC8" w:rsidRDefault="00FC2DC8">
            <w:pPr>
              <w:spacing w:line="256" w:lineRule="auto"/>
              <w:rPr>
                <w:color w:val="000000"/>
                <w:kern w:val="2"/>
                <w:sz w:val="20"/>
                <w:szCs w:val="20"/>
                <w14:ligatures w14:val="standardContextual"/>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6B12144"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56084A"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88EFE0" w14:textId="77777777" w:rsidR="00FC2DC8" w:rsidRDefault="00FC2DC8">
            <w:pPr>
              <w:spacing w:line="256" w:lineRule="auto"/>
              <w:rPr>
                <w:color w:val="000000"/>
                <w:kern w:val="2"/>
                <w:sz w:val="20"/>
                <w:szCs w:val="20"/>
                <w14:ligatures w14:val="standardContextual"/>
              </w:rPr>
            </w:pPr>
          </w:p>
        </w:tc>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14:paraId="47673AEB"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об’ємна витрата</w:t>
            </w:r>
          </w:p>
          <w:p w14:paraId="5E4C1B57"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газо-пилового потоку,</w:t>
            </w:r>
          </w:p>
          <w:p w14:paraId="28C1CDDF"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м3/с</w:t>
            </w:r>
          </w:p>
        </w:tc>
        <w:tc>
          <w:tcPr>
            <w:tcW w:w="341" w:type="pct"/>
            <w:vMerge w:val="restart"/>
            <w:tcBorders>
              <w:top w:val="single" w:sz="4" w:space="0" w:color="000000"/>
              <w:left w:val="single" w:sz="4" w:space="0" w:color="000000"/>
              <w:bottom w:val="single" w:sz="4" w:space="0" w:color="000000"/>
              <w:right w:val="single" w:sz="4" w:space="0" w:color="000000"/>
            </w:tcBorders>
            <w:vAlign w:val="center"/>
            <w:hideMark/>
          </w:tcPr>
          <w:p w14:paraId="2E03A1C1"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масова концент-рація, мг/ м3</w:t>
            </w:r>
          </w:p>
        </w:tc>
        <w:tc>
          <w:tcPr>
            <w:tcW w:w="270" w:type="pct"/>
            <w:vMerge w:val="restart"/>
            <w:tcBorders>
              <w:top w:val="single" w:sz="4" w:space="0" w:color="000000"/>
              <w:left w:val="single" w:sz="4" w:space="0" w:color="000000"/>
              <w:bottom w:val="single" w:sz="4" w:space="0" w:color="000000"/>
              <w:right w:val="single" w:sz="4" w:space="0" w:color="000000"/>
            </w:tcBorders>
            <w:vAlign w:val="center"/>
            <w:hideMark/>
          </w:tcPr>
          <w:p w14:paraId="5C61365D"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масова витрата, г/с</w:t>
            </w:r>
          </w:p>
        </w:tc>
        <w:tc>
          <w:tcPr>
            <w:tcW w:w="311" w:type="pct"/>
            <w:vMerge w:val="restart"/>
            <w:tcBorders>
              <w:top w:val="single" w:sz="4" w:space="0" w:color="000000"/>
              <w:left w:val="single" w:sz="4" w:space="0" w:color="000000"/>
              <w:bottom w:val="single" w:sz="4" w:space="0" w:color="000000"/>
              <w:right w:val="single" w:sz="4" w:space="0" w:color="000000"/>
            </w:tcBorders>
            <w:vAlign w:val="center"/>
            <w:hideMark/>
          </w:tcPr>
          <w:p w14:paraId="186F720B"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об’ємна витрата</w:t>
            </w:r>
          </w:p>
          <w:p w14:paraId="0676C4D3"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газо-пилового потоку,</w:t>
            </w:r>
          </w:p>
          <w:p w14:paraId="1569884E"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м3/с</w:t>
            </w:r>
          </w:p>
        </w:tc>
        <w:tc>
          <w:tcPr>
            <w:tcW w:w="346" w:type="pct"/>
            <w:vMerge w:val="restart"/>
            <w:tcBorders>
              <w:top w:val="single" w:sz="4" w:space="0" w:color="000000"/>
              <w:left w:val="single" w:sz="4" w:space="0" w:color="000000"/>
              <w:bottom w:val="single" w:sz="4" w:space="0" w:color="000000"/>
              <w:right w:val="single" w:sz="4" w:space="0" w:color="000000"/>
            </w:tcBorders>
            <w:vAlign w:val="center"/>
            <w:hideMark/>
          </w:tcPr>
          <w:p w14:paraId="0C9ECDEA"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масова концент-рація, мг/ м3</w:t>
            </w:r>
          </w:p>
        </w:tc>
        <w:tc>
          <w:tcPr>
            <w:tcW w:w="272" w:type="pct"/>
            <w:vMerge w:val="restart"/>
            <w:tcBorders>
              <w:top w:val="single" w:sz="4" w:space="0" w:color="000000"/>
              <w:left w:val="single" w:sz="4" w:space="0" w:color="000000"/>
              <w:bottom w:val="single" w:sz="4" w:space="0" w:color="000000"/>
              <w:right w:val="single" w:sz="4" w:space="0" w:color="000000"/>
            </w:tcBorders>
            <w:vAlign w:val="center"/>
            <w:hideMark/>
          </w:tcPr>
          <w:p w14:paraId="434E389D"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масова витрата, г/с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DEB820" w14:textId="77777777" w:rsidR="00FC2DC8" w:rsidRDefault="00FC2DC8">
            <w:pPr>
              <w:spacing w:line="256" w:lineRule="auto"/>
              <w:rPr>
                <w:color w:val="000000"/>
                <w:kern w:val="2"/>
                <w:sz w:val="20"/>
                <w:szCs w:val="20"/>
                <w14:ligatures w14:val="standardContextual"/>
              </w:rPr>
            </w:pPr>
          </w:p>
        </w:tc>
      </w:tr>
      <w:tr w:rsidR="00FC2DC8" w14:paraId="11E535E4" w14:textId="77777777" w:rsidTr="00FC2DC8">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90F1D7"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9AB5F2" w14:textId="77777777" w:rsidR="00FC2DC8" w:rsidRDefault="00FC2DC8">
            <w:pPr>
              <w:spacing w:line="256" w:lineRule="auto"/>
              <w:rPr>
                <w:color w:val="000000"/>
                <w:kern w:val="2"/>
                <w:sz w:val="20"/>
                <w:szCs w:val="20"/>
                <w14:ligatures w14:val="standardContextual"/>
              </w:rPr>
            </w:pPr>
          </w:p>
        </w:tc>
        <w:tc>
          <w:tcPr>
            <w:tcW w:w="20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0642F409"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CAS N/CAS</w:t>
            </w:r>
          </w:p>
        </w:tc>
        <w:tc>
          <w:tcPr>
            <w:tcW w:w="18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5198BF21"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код</w:t>
            </w:r>
          </w:p>
        </w:tc>
        <w:tc>
          <w:tcPr>
            <w:tcW w:w="684"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6BE9483A"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Найменування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84C0D8"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E70E56"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1DDA6E"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151A0"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B552A5"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3076E1"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4D8828"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6D2819" w14:textId="77777777" w:rsidR="00FC2DC8" w:rsidRDefault="00FC2DC8">
            <w:pPr>
              <w:spacing w:line="256" w:lineRule="auto"/>
              <w:rPr>
                <w:color w:val="000000"/>
                <w:kern w:val="2"/>
                <w:sz w:val="20"/>
                <w:szCs w:val="20"/>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A7F816" w14:textId="77777777" w:rsidR="00FC2DC8" w:rsidRDefault="00FC2DC8">
            <w:pPr>
              <w:spacing w:line="256" w:lineRule="auto"/>
              <w:rPr>
                <w:color w:val="000000"/>
                <w:kern w:val="2"/>
                <w:sz w:val="20"/>
                <w:szCs w:val="20"/>
                <w14:ligatures w14:val="standardContextual"/>
              </w:rPr>
            </w:pPr>
          </w:p>
        </w:tc>
      </w:tr>
      <w:tr w:rsidR="00FC2DC8" w14:paraId="785BBEE0" w14:textId="77777777" w:rsidTr="00FC2DC8">
        <w:trPr>
          <w:trHeight w:val="60"/>
        </w:trPr>
        <w:tc>
          <w:tcPr>
            <w:tcW w:w="251" w:type="pct"/>
            <w:tcBorders>
              <w:top w:val="single" w:sz="4" w:space="0" w:color="000000"/>
              <w:left w:val="single" w:sz="4" w:space="0" w:color="000000"/>
              <w:bottom w:val="single" w:sz="4" w:space="0" w:color="000000"/>
              <w:right w:val="single" w:sz="4" w:space="0" w:color="000000"/>
            </w:tcBorders>
            <w:vAlign w:val="center"/>
            <w:hideMark/>
          </w:tcPr>
          <w:p w14:paraId="215133C3"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w:t>
            </w:r>
          </w:p>
        </w:tc>
        <w:tc>
          <w:tcPr>
            <w:tcW w:w="907" w:type="pct"/>
            <w:tcBorders>
              <w:top w:val="single" w:sz="4" w:space="0" w:color="000000"/>
              <w:left w:val="single" w:sz="4" w:space="0" w:color="000000"/>
              <w:bottom w:val="single" w:sz="4" w:space="0" w:color="000000"/>
              <w:right w:val="single" w:sz="4" w:space="0" w:color="000000"/>
            </w:tcBorders>
            <w:vAlign w:val="center"/>
            <w:hideMark/>
          </w:tcPr>
          <w:p w14:paraId="433B81B4"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2</w:t>
            </w:r>
          </w:p>
        </w:tc>
        <w:tc>
          <w:tcPr>
            <w:tcW w:w="205" w:type="pct"/>
            <w:tcBorders>
              <w:top w:val="single" w:sz="4" w:space="0" w:color="000000"/>
              <w:left w:val="single" w:sz="4" w:space="0" w:color="000000"/>
              <w:bottom w:val="single" w:sz="4" w:space="0" w:color="000000"/>
              <w:right w:val="single" w:sz="4" w:space="0" w:color="000000"/>
            </w:tcBorders>
            <w:vAlign w:val="center"/>
            <w:hideMark/>
          </w:tcPr>
          <w:p w14:paraId="5CEBA344"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3</w:t>
            </w:r>
          </w:p>
        </w:tc>
        <w:tc>
          <w:tcPr>
            <w:tcW w:w="188" w:type="pct"/>
            <w:tcBorders>
              <w:top w:val="single" w:sz="4" w:space="0" w:color="000000"/>
              <w:left w:val="single" w:sz="4" w:space="0" w:color="000000"/>
              <w:bottom w:val="single" w:sz="4" w:space="0" w:color="000000"/>
              <w:right w:val="single" w:sz="4" w:space="0" w:color="000000"/>
            </w:tcBorders>
            <w:vAlign w:val="center"/>
            <w:hideMark/>
          </w:tcPr>
          <w:p w14:paraId="56E34F7A"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4</w:t>
            </w:r>
          </w:p>
        </w:tc>
        <w:tc>
          <w:tcPr>
            <w:tcW w:w="684" w:type="pct"/>
            <w:tcBorders>
              <w:top w:val="single" w:sz="4" w:space="0" w:color="000000"/>
              <w:left w:val="single" w:sz="4" w:space="0" w:color="000000"/>
              <w:bottom w:val="single" w:sz="4" w:space="0" w:color="000000"/>
              <w:right w:val="single" w:sz="4" w:space="0" w:color="000000"/>
            </w:tcBorders>
            <w:vAlign w:val="center"/>
            <w:hideMark/>
          </w:tcPr>
          <w:p w14:paraId="696CEB1C"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5</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128491AD"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6</w:t>
            </w:r>
          </w:p>
        </w:tc>
        <w:tc>
          <w:tcPr>
            <w:tcW w:w="320" w:type="pct"/>
            <w:tcBorders>
              <w:top w:val="single" w:sz="4" w:space="0" w:color="000000"/>
              <w:left w:val="single" w:sz="4" w:space="0" w:color="000000"/>
              <w:bottom w:val="single" w:sz="4" w:space="0" w:color="000000"/>
              <w:right w:val="single" w:sz="4" w:space="0" w:color="000000"/>
            </w:tcBorders>
            <w:vAlign w:val="center"/>
            <w:hideMark/>
          </w:tcPr>
          <w:p w14:paraId="02D56109"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7</w:t>
            </w:r>
          </w:p>
        </w:tc>
        <w:tc>
          <w:tcPr>
            <w:tcW w:w="284" w:type="pct"/>
            <w:tcBorders>
              <w:top w:val="single" w:sz="4" w:space="0" w:color="000000"/>
              <w:left w:val="single" w:sz="4" w:space="0" w:color="000000"/>
              <w:bottom w:val="single" w:sz="4" w:space="0" w:color="000000"/>
              <w:right w:val="single" w:sz="4" w:space="0" w:color="000000"/>
            </w:tcBorders>
            <w:vAlign w:val="center"/>
            <w:hideMark/>
          </w:tcPr>
          <w:p w14:paraId="4EF838D0"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8</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23A8534A"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9</w:t>
            </w:r>
          </w:p>
        </w:tc>
        <w:tc>
          <w:tcPr>
            <w:tcW w:w="270" w:type="pct"/>
            <w:tcBorders>
              <w:top w:val="single" w:sz="4" w:space="0" w:color="000000"/>
              <w:left w:val="single" w:sz="4" w:space="0" w:color="000000"/>
              <w:bottom w:val="single" w:sz="4" w:space="0" w:color="000000"/>
              <w:right w:val="single" w:sz="4" w:space="0" w:color="000000"/>
            </w:tcBorders>
            <w:vAlign w:val="center"/>
            <w:hideMark/>
          </w:tcPr>
          <w:p w14:paraId="0B90128E"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10</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31248ECE"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11</w:t>
            </w:r>
          </w:p>
        </w:tc>
        <w:tc>
          <w:tcPr>
            <w:tcW w:w="346" w:type="pct"/>
            <w:tcBorders>
              <w:top w:val="single" w:sz="4" w:space="0" w:color="000000"/>
              <w:left w:val="single" w:sz="4" w:space="0" w:color="000000"/>
              <w:bottom w:val="single" w:sz="4" w:space="0" w:color="000000"/>
              <w:right w:val="single" w:sz="4" w:space="0" w:color="000000"/>
            </w:tcBorders>
            <w:vAlign w:val="center"/>
            <w:hideMark/>
          </w:tcPr>
          <w:p w14:paraId="628737AC"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12</w:t>
            </w:r>
          </w:p>
        </w:tc>
        <w:tc>
          <w:tcPr>
            <w:tcW w:w="272" w:type="pct"/>
            <w:tcBorders>
              <w:top w:val="single" w:sz="4" w:space="0" w:color="000000"/>
              <w:left w:val="single" w:sz="4" w:space="0" w:color="000000"/>
              <w:bottom w:val="single" w:sz="4" w:space="0" w:color="000000"/>
              <w:right w:val="single" w:sz="4" w:space="0" w:color="000000"/>
            </w:tcBorders>
            <w:vAlign w:val="center"/>
            <w:hideMark/>
          </w:tcPr>
          <w:p w14:paraId="786F9C38"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13</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6CC90F45" w14:textId="77777777" w:rsidR="00FC2DC8" w:rsidRDefault="00FC2DC8">
            <w:pPr>
              <w:pStyle w:val="TableshapkaTABL"/>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14</w:t>
            </w:r>
          </w:p>
        </w:tc>
      </w:tr>
      <w:tr w:rsidR="00FC2DC8" w14:paraId="0E9E5225" w14:textId="77777777" w:rsidTr="00FC2DC8">
        <w:trPr>
          <w:trHeight w:val="60"/>
        </w:trPr>
        <w:tc>
          <w:tcPr>
            <w:tcW w:w="251" w:type="pct"/>
            <w:tcBorders>
              <w:top w:val="single" w:sz="4" w:space="0" w:color="000000"/>
              <w:left w:val="single" w:sz="4" w:space="0" w:color="000000"/>
              <w:bottom w:val="single" w:sz="4" w:space="0" w:color="000000"/>
              <w:right w:val="single" w:sz="4" w:space="0" w:color="000000"/>
            </w:tcBorders>
            <w:hideMark/>
          </w:tcPr>
          <w:p w14:paraId="72B69E78"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9</w:t>
            </w:r>
          </w:p>
        </w:tc>
        <w:tc>
          <w:tcPr>
            <w:tcW w:w="907" w:type="pct"/>
            <w:tcBorders>
              <w:top w:val="single" w:sz="4" w:space="0" w:color="000000"/>
              <w:left w:val="single" w:sz="4" w:space="0" w:color="000000"/>
              <w:bottom w:val="single" w:sz="4" w:space="0" w:color="000000"/>
              <w:right w:val="single" w:sz="4" w:space="0" w:color="000000"/>
            </w:tcBorders>
            <w:hideMark/>
          </w:tcPr>
          <w:p w14:paraId="62EA4E9D"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eastAsia="SimSun" w:hAnsi="Times New Roman" w:cs="Times New Roman"/>
                <w:bCs/>
                <w:kern w:val="2"/>
                <w:sz w:val="20"/>
                <w:szCs w:val="20"/>
                <w:lang w:eastAsia="en-US"/>
                <w14:ligatures w14:val="standardContextual"/>
              </w:rPr>
              <w:t>Циклон ЦН-600</w:t>
            </w:r>
          </w:p>
        </w:tc>
        <w:tc>
          <w:tcPr>
            <w:tcW w:w="205" w:type="pct"/>
            <w:tcBorders>
              <w:top w:val="single" w:sz="4" w:space="0" w:color="000000"/>
              <w:left w:val="single" w:sz="4" w:space="0" w:color="000000"/>
              <w:bottom w:val="single" w:sz="4" w:space="0" w:color="000000"/>
              <w:right w:val="single" w:sz="4" w:space="0" w:color="000000"/>
            </w:tcBorders>
            <w:hideMark/>
          </w:tcPr>
          <w:p w14:paraId="51D6C1F6"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kern w:val="2"/>
                <w:sz w:val="20"/>
                <w:szCs w:val="20"/>
                <w:lang w:val="en-US" w:eastAsia="ru-RU"/>
                <w14:ligatures w14:val="standardContextual"/>
              </w:rPr>
              <w:t>-</w:t>
            </w:r>
          </w:p>
        </w:tc>
        <w:tc>
          <w:tcPr>
            <w:tcW w:w="188" w:type="pct"/>
            <w:tcBorders>
              <w:top w:val="single" w:sz="4" w:space="0" w:color="000000"/>
              <w:left w:val="single" w:sz="4" w:space="0" w:color="000000"/>
              <w:bottom w:val="single" w:sz="4" w:space="0" w:color="000000"/>
              <w:right w:val="single" w:sz="4" w:space="0" w:color="000000"/>
            </w:tcBorders>
            <w:hideMark/>
          </w:tcPr>
          <w:p w14:paraId="36DBEDE8"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kern w:val="2"/>
                <w:sz w:val="20"/>
                <w:szCs w:val="20"/>
                <w:lang w:val="ru-RU" w:eastAsia="ru-RU"/>
                <w14:ligatures w14:val="standardContextual"/>
              </w:rPr>
              <w:t>03000</w:t>
            </w:r>
          </w:p>
        </w:tc>
        <w:tc>
          <w:tcPr>
            <w:tcW w:w="684" w:type="pct"/>
            <w:tcBorders>
              <w:top w:val="single" w:sz="4" w:space="0" w:color="000000"/>
              <w:left w:val="single" w:sz="4" w:space="0" w:color="000000"/>
              <w:bottom w:val="single" w:sz="4" w:space="0" w:color="000000"/>
              <w:right w:val="single" w:sz="4" w:space="0" w:color="000000"/>
            </w:tcBorders>
            <w:hideMark/>
          </w:tcPr>
          <w:p w14:paraId="2E42BA92"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Речовини у вигляді суспендованих твердих частинок, недиференційованих за складом</w:t>
            </w:r>
          </w:p>
        </w:tc>
        <w:tc>
          <w:tcPr>
            <w:tcW w:w="311" w:type="pct"/>
            <w:tcBorders>
              <w:top w:val="single" w:sz="4" w:space="0" w:color="000000"/>
              <w:left w:val="single" w:sz="4" w:space="0" w:color="000000"/>
              <w:bottom w:val="single" w:sz="4" w:space="0" w:color="000000"/>
              <w:right w:val="single" w:sz="4" w:space="0" w:color="000000"/>
            </w:tcBorders>
            <w:hideMark/>
          </w:tcPr>
          <w:p w14:paraId="50FC2BFC"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kern w:val="2"/>
                <w:sz w:val="20"/>
                <w:szCs w:val="20"/>
                <w:lang w:val="en-US" w:eastAsia="ru-RU"/>
                <w14:ligatures w14:val="standardContextual"/>
              </w:rPr>
              <w:t>1</w:t>
            </w:r>
          </w:p>
        </w:tc>
        <w:tc>
          <w:tcPr>
            <w:tcW w:w="320" w:type="pct"/>
            <w:tcBorders>
              <w:top w:val="single" w:sz="4" w:space="0" w:color="000000"/>
              <w:left w:val="single" w:sz="4" w:space="0" w:color="000000"/>
              <w:bottom w:val="single" w:sz="4" w:space="0" w:color="000000"/>
              <w:right w:val="single" w:sz="4" w:space="0" w:color="000000"/>
            </w:tcBorders>
            <w:hideMark/>
          </w:tcPr>
          <w:p w14:paraId="75303E2E"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eastAsia="SimSun" w:hAnsi="Times New Roman" w:cs="Times New Roman"/>
                <w:bCs/>
                <w:kern w:val="2"/>
                <w:sz w:val="20"/>
                <w:szCs w:val="20"/>
                <w:lang w:eastAsia="en-US"/>
                <w14:ligatures w14:val="standardContextual"/>
              </w:rPr>
              <w:t>Циклон ЦН-600</w:t>
            </w:r>
          </w:p>
        </w:tc>
        <w:tc>
          <w:tcPr>
            <w:tcW w:w="284" w:type="pct"/>
            <w:tcBorders>
              <w:top w:val="single" w:sz="4" w:space="0" w:color="000000"/>
              <w:left w:val="single" w:sz="4" w:space="0" w:color="000000"/>
              <w:bottom w:val="single" w:sz="4" w:space="0" w:color="000000"/>
              <w:right w:val="single" w:sz="4" w:space="0" w:color="000000"/>
            </w:tcBorders>
            <w:vAlign w:val="center"/>
            <w:hideMark/>
          </w:tcPr>
          <w:p w14:paraId="56CE7088"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0,736</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48BFFB21"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312,32</w:t>
            </w:r>
          </w:p>
        </w:tc>
        <w:tc>
          <w:tcPr>
            <w:tcW w:w="270" w:type="pct"/>
            <w:tcBorders>
              <w:top w:val="single" w:sz="4" w:space="0" w:color="000000"/>
              <w:left w:val="single" w:sz="4" w:space="0" w:color="000000"/>
              <w:bottom w:val="single" w:sz="4" w:space="0" w:color="000000"/>
              <w:right w:val="single" w:sz="4" w:space="0" w:color="000000"/>
            </w:tcBorders>
            <w:vAlign w:val="center"/>
            <w:hideMark/>
          </w:tcPr>
          <w:p w14:paraId="08120625"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0,22987</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36827529"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0,717</w:t>
            </w:r>
          </w:p>
        </w:tc>
        <w:tc>
          <w:tcPr>
            <w:tcW w:w="346" w:type="pct"/>
            <w:tcBorders>
              <w:top w:val="single" w:sz="4" w:space="0" w:color="000000"/>
              <w:left w:val="single" w:sz="4" w:space="0" w:color="000000"/>
              <w:bottom w:val="single" w:sz="4" w:space="0" w:color="000000"/>
              <w:right w:val="single" w:sz="4" w:space="0" w:color="000000"/>
            </w:tcBorders>
            <w:vAlign w:val="center"/>
            <w:hideMark/>
          </w:tcPr>
          <w:p w14:paraId="45D576D1"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41,32</w:t>
            </w:r>
          </w:p>
        </w:tc>
        <w:tc>
          <w:tcPr>
            <w:tcW w:w="272" w:type="pct"/>
            <w:tcBorders>
              <w:top w:val="single" w:sz="4" w:space="0" w:color="000000"/>
              <w:left w:val="single" w:sz="4" w:space="0" w:color="000000"/>
              <w:bottom w:val="single" w:sz="4" w:space="0" w:color="000000"/>
              <w:right w:val="single" w:sz="4" w:space="0" w:color="000000"/>
            </w:tcBorders>
            <w:vAlign w:val="center"/>
            <w:hideMark/>
          </w:tcPr>
          <w:p w14:paraId="293C105C"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0,02962</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004C6A80"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86,77</w:t>
            </w:r>
          </w:p>
        </w:tc>
      </w:tr>
      <w:tr w:rsidR="00FC2DC8" w14:paraId="6BF99C89" w14:textId="77777777" w:rsidTr="00FC2DC8">
        <w:trPr>
          <w:trHeight w:val="60"/>
        </w:trPr>
        <w:tc>
          <w:tcPr>
            <w:tcW w:w="251" w:type="pct"/>
            <w:tcBorders>
              <w:top w:val="single" w:sz="4" w:space="0" w:color="000000"/>
              <w:left w:val="single" w:sz="4" w:space="0" w:color="000000"/>
              <w:bottom w:val="single" w:sz="4" w:space="0" w:color="000000"/>
              <w:right w:val="single" w:sz="4" w:space="0" w:color="000000"/>
            </w:tcBorders>
            <w:vAlign w:val="center"/>
            <w:hideMark/>
          </w:tcPr>
          <w:p w14:paraId="6AC21E45"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11</w:t>
            </w:r>
          </w:p>
        </w:tc>
        <w:tc>
          <w:tcPr>
            <w:tcW w:w="907" w:type="pct"/>
            <w:tcBorders>
              <w:top w:val="single" w:sz="4" w:space="0" w:color="000000"/>
              <w:left w:val="single" w:sz="4" w:space="0" w:color="000000"/>
              <w:bottom w:val="single" w:sz="4" w:space="0" w:color="000000"/>
              <w:right w:val="single" w:sz="4" w:space="0" w:color="000000"/>
            </w:tcBorders>
            <w:vAlign w:val="center"/>
            <w:hideMark/>
          </w:tcPr>
          <w:p w14:paraId="34103A8E"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eastAsia="SimSun" w:hAnsi="Times New Roman" w:cs="Times New Roman"/>
                <w:bCs/>
                <w:kern w:val="2"/>
                <w:sz w:val="20"/>
                <w:szCs w:val="20"/>
                <w:lang w:eastAsia="en-US"/>
                <w14:ligatures w14:val="standardContextual"/>
              </w:rPr>
              <w:t>Циклон ЦН-800</w:t>
            </w:r>
          </w:p>
        </w:tc>
        <w:tc>
          <w:tcPr>
            <w:tcW w:w="205" w:type="pct"/>
            <w:tcBorders>
              <w:top w:val="single" w:sz="4" w:space="0" w:color="000000"/>
              <w:left w:val="single" w:sz="4" w:space="0" w:color="000000"/>
              <w:bottom w:val="single" w:sz="4" w:space="0" w:color="000000"/>
              <w:right w:val="single" w:sz="4" w:space="0" w:color="000000"/>
            </w:tcBorders>
            <w:vAlign w:val="center"/>
            <w:hideMark/>
          </w:tcPr>
          <w:p w14:paraId="6DA31E71"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kern w:val="2"/>
                <w:sz w:val="20"/>
                <w:szCs w:val="20"/>
                <w:lang w:val="en-US" w:eastAsia="ru-RU"/>
                <w14:ligatures w14:val="standardContextual"/>
              </w:rPr>
              <w:t>-</w:t>
            </w:r>
          </w:p>
        </w:tc>
        <w:tc>
          <w:tcPr>
            <w:tcW w:w="188" w:type="pct"/>
            <w:tcBorders>
              <w:top w:val="single" w:sz="4" w:space="0" w:color="000000"/>
              <w:left w:val="single" w:sz="4" w:space="0" w:color="000000"/>
              <w:bottom w:val="single" w:sz="4" w:space="0" w:color="000000"/>
              <w:right w:val="single" w:sz="4" w:space="0" w:color="000000"/>
            </w:tcBorders>
            <w:vAlign w:val="center"/>
            <w:hideMark/>
          </w:tcPr>
          <w:p w14:paraId="25D3D27C"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kern w:val="2"/>
                <w:sz w:val="20"/>
                <w:szCs w:val="20"/>
                <w:lang w:val="ru-RU" w:eastAsia="ru-RU"/>
                <w14:ligatures w14:val="standardContextual"/>
              </w:rPr>
              <w:t>03000</w:t>
            </w:r>
          </w:p>
        </w:tc>
        <w:tc>
          <w:tcPr>
            <w:tcW w:w="684" w:type="pct"/>
            <w:tcBorders>
              <w:top w:val="single" w:sz="4" w:space="0" w:color="000000"/>
              <w:left w:val="single" w:sz="4" w:space="0" w:color="000000"/>
              <w:bottom w:val="single" w:sz="4" w:space="0" w:color="000000"/>
              <w:right w:val="single" w:sz="4" w:space="0" w:color="000000"/>
            </w:tcBorders>
            <w:vAlign w:val="center"/>
            <w:hideMark/>
          </w:tcPr>
          <w:p w14:paraId="4A3E9538"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Речовини у вигляді суспендованих твердих частинок, недиференційованих за складом</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5DEF6BB2"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w:t>
            </w:r>
          </w:p>
        </w:tc>
        <w:tc>
          <w:tcPr>
            <w:tcW w:w="320" w:type="pct"/>
            <w:tcBorders>
              <w:top w:val="single" w:sz="4" w:space="0" w:color="000000"/>
              <w:left w:val="single" w:sz="4" w:space="0" w:color="000000"/>
              <w:bottom w:val="single" w:sz="4" w:space="0" w:color="000000"/>
              <w:right w:val="single" w:sz="4" w:space="0" w:color="000000"/>
            </w:tcBorders>
            <w:vAlign w:val="center"/>
            <w:hideMark/>
          </w:tcPr>
          <w:p w14:paraId="45036A26"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eastAsia="SimSun" w:hAnsi="Times New Roman" w:cs="Times New Roman"/>
                <w:bCs/>
                <w:kern w:val="2"/>
                <w:sz w:val="20"/>
                <w:szCs w:val="20"/>
                <w:lang w:eastAsia="en-US"/>
                <w14:ligatures w14:val="standardContextual"/>
              </w:rPr>
              <w:t>Циклон ЦН-800</w:t>
            </w:r>
          </w:p>
        </w:tc>
        <w:tc>
          <w:tcPr>
            <w:tcW w:w="284" w:type="pct"/>
            <w:tcBorders>
              <w:top w:val="single" w:sz="4" w:space="0" w:color="000000"/>
              <w:left w:val="single" w:sz="4" w:space="0" w:color="000000"/>
              <w:bottom w:val="single" w:sz="4" w:space="0" w:color="000000"/>
              <w:right w:val="single" w:sz="4" w:space="0" w:color="000000"/>
            </w:tcBorders>
            <w:vAlign w:val="center"/>
            <w:hideMark/>
          </w:tcPr>
          <w:p w14:paraId="2F0C0F85"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1,301</w:t>
            </w:r>
          </w:p>
        </w:tc>
        <w:tc>
          <w:tcPr>
            <w:tcW w:w="341" w:type="pct"/>
            <w:tcBorders>
              <w:top w:val="single" w:sz="4" w:space="0" w:color="000000"/>
              <w:left w:val="single" w:sz="4" w:space="0" w:color="000000"/>
              <w:bottom w:val="single" w:sz="4" w:space="0" w:color="000000"/>
              <w:right w:val="single" w:sz="4" w:space="0" w:color="000000"/>
            </w:tcBorders>
            <w:vAlign w:val="center"/>
            <w:hideMark/>
          </w:tcPr>
          <w:p w14:paraId="7CBC2160"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301,32</w:t>
            </w:r>
          </w:p>
        </w:tc>
        <w:tc>
          <w:tcPr>
            <w:tcW w:w="270" w:type="pct"/>
            <w:tcBorders>
              <w:top w:val="single" w:sz="4" w:space="0" w:color="000000"/>
              <w:left w:val="single" w:sz="4" w:space="0" w:color="000000"/>
              <w:bottom w:val="single" w:sz="4" w:space="0" w:color="000000"/>
              <w:right w:val="single" w:sz="4" w:space="0" w:color="000000"/>
            </w:tcBorders>
            <w:vAlign w:val="center"/>
            <w:hideMark/>
          </w:tcPr>
          <w:p w14:paraId="58596BB1"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0,39208</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79853D0A"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1,293</w:t>
            </w:r>
          </w:p>
        </w:tc>
        <w:tc>
          <w:tcPr>
            <w:tcW w:w="346" w:type="pct"/>
            <w:tcBorders>
              <w:top w:val="single" w:sz="4" w:space="0" w:color="000000"/>
              <w:left w:val="single" w:sz="4" w:space="0" w:color="000000"/>
              <w:bottom w:val="single" w:sz="4" w:space="0" w:color="000000"/>
              <w:right w:val="single" w:sz="4" w:space="0" w:color="000000"/>
            </w:tcBorders>
            <w:vAlign w:val="center"/>
            <w:hideMark/>
          </w:tcPr>
          <w:p w14:paraId="07839D60"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40,32</w:t>
            </w:r>
          </w:p>
        </w:tc>
        <w:tc>
          <w:tcPr>
            <w:tcW w:w="272" w:type="pct"/>
            <w:tcBorders>
              <w:top w:val="single" w:sz="4" w:space="0" w:color="000000"/>
              <w:left w:val="single" w:sz="4" w:space="0" w:color="000000"/>
              <w:bottom w:val="single" w:sz="4" w:space="0" w:color="000000"/>
              <w:right w:val="single" w:sz="4" w:space="0" w:color="000000"/>
            </w:tcBorders>
            <w:vAlign w:val="center"/>
            <w:hideMark/>
          </w:tcPr>
          <w:p w14:paraId="5F391F59"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0,052</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2D74915E" w14:textId="77777777" w:rsidR="00FC2DC8" w:rsidRDefault="00FC2DC8">
            <w:pPr>
              <w:pStyle w:val="TableshapkaTABL"/>
              <w:spacing w:line="240" w:lineRule="auto"/>
              <w:rPr>
                <w:rFonts w:ascii="Times New Roman" w:hAnsi="Times New Roman" w:cs="Times New Roman"/>
                <w:w w:val="100"/>
                <w:kern w:val="2"/>
                <w:sz w:val="20"/>
                <w:szCs w:val="20"/>
                <w:lang w:eastAsia="en-US"/>
                <w14:ligatures w14:val="standardContextual"/>
              </w:rPr>
            </w:pPr>
            <w:r>
              <w:rPr>
                <w:rFonts w:ascii="Times New Roman" w:hAnsi="Times New Roman" w:cs="Times New Roman"/>
                <w:w w:val="100"/>
                <w:kern w:val="2"/>
                <w:sz w:val="20"/>
                <w:szCs w:val="20"/>
                <w:lang w:eastAsia="en-US"/>
                <w14:ligatures w14:val="standardContextual"/>
              </w:rPr>
              <w:t>86,62</w:t>
            </w:r>
          </w:p>
        </w:tc>
      </w:tr>
    </w:tbl>
    <w:p w14:paraId="61F7285B" w14:textId="77777777" w:rsidR="00FC2DC8" w:rsidRDefault="00FC2DC8" w:rsidP="00FC2DC8">
      <w:pPr>
        <w:jc w:val="both"/>
        <w:rPr>
          <w:i/>
          <w:iCs/>
          <w:sz w:val="20"/>
          <w:szCs w:val="20"/>
        </w:rPr>
      </w:pPr>
    </w:p>
    <w:p w14:paraId="61D41D2C" w14:textId="77777777" w:rsidR="00FC2DC8" w:rsidRDefault="00FC2DC8" w:rsidP="00FC2DC8">
      <w:pPr>
        <w:ind w:firstLine="567"/>
        <w:jc w:val="both"/>
      </w:pPr>
    </w:p>
    <w:p w14:paraId="43697766" w14:textId="77777777" w:rsidR="00036A86" w:rsidRDefault="00036A86" w:rsidP="00FC2DC8">
      <w:pPr>
        <w:ind w:firstLine="567"/>
        <w:jc w:val="both"/>
        <w:sectPr w:rsidR="00036A86" w:rsidSect="00036A86">
          <w:pgSz w:w="16838" w:h="11906" w:orient="landscape"/>
          <w:pgMar w:top="1418" w:right="851" w:bottom="851" w:left="851" w:header="709" w:footer="709" w:gutter="0"/>
          <w:cols w:space="708"/>
          <w:docGrid w:linePitch="360"/>
        </w:sectPr>
      </w:pPr>
    </w:p>
    <w:p w14:paraId="21701354" w14:textId="088A79A5" w:rsidR="00FC2DC8" w:rsidRDefault="00FC2DC8" w:rsidP="00FC2DC8">
      <w:pPr>
        <w:ind w:firstLine="567"/>
        <w:jc w:val="both"/>
      </w:pPr>
    </w:p>
    <w:p w14:paraId="5B983D43" w14:textId="614C85C9" w:rsidR="002E7D52" w:rsidRPr="00511496" w:rsidRDefault="00FC2DC8" w:rsidP="00FC2DC8">
      <w:pPr>
        <w:jc w:val="both"/>
        <w:rPr>
          <w:b/>
          <w:bCs/>
          <w:shd w:val="clear" w:color="auto" w:fill="FFFFFF"/>
        </w:rPr>
      </w:pPr>
      <w:r w:rsidRPr="00511496">
        <w:rPr>
          <w:b/>
          <w:bCs/>
        </w:rPr>
        <w:t xml:space="preserve"> </w:t>
      </w:r>
      <w:r w:rsidR="002E7D52" w:rsidRPr="00511496">
        <w:rPr>
          <w:b/>
          <w:bCs/>
        </w:rPr>
        <w:t>2.16.7.</w:t>
      </w:r>
      <w:r w:rsidR="00FC7163">
        <w:rPr>
          <w:b/>
          <w:bCs/>
        </w:rPr>
        <w:t>2</w:t>
      </w:r>
      <w:r w:rsidR="002E7D52" w:rsidRPr="00511496">
        <w:rPr>
          <w:b/>
          <w:bCs/>
        </w:rPr>
        <w:t xml:space="preserve"> </w:t>
      </w:r>
      <w:r w:rsidR="002E7D52" w:rsidRPr="00511496">
        <w:rPr>
          <w:b/>
          <w:bCs/>
          <w:shd w:val="clear" w:color="auto" w:fill="FFFFFF"/>
        </w:rPr>
        <w:t>Дані щодо потенційних обсягів викидів забруднюючих речовин в атмосферне повітря стаціонарними джерелами від об’єкта / 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w:t>
      </w:r>
    </w:p>
    <w:p w14:paraId="0E79049E" w14:textId="77777777" w:rsidR="00FC7163" w:rsidRPr="00511496" w:rsidRDefault="00FC7163" w:rsidP="00FC7163">
      <w:pPr>
        <w:ind w:firstLine="567"/>
        <w:jc w:val="both"/>
        <w:rPr>
          <w:b/>
          <w:bCs/>
          <w:color w:val="333333"/>
          <w:shd w:val="clear" w:color="auto" w:fill="FFFFFF"/>
        </w:rPr>
      </w:pPr>
    </w:p>
    <w:p w14:paraId="4EF19F37" w14:textId="77777777" w:rsidR="00FC2DC8" w:rsidRDefault="00FC2DC8" w:rsidP="00FC2DC8">
      <w:pPr>
        <w:jc w:val="center"/>
      </w:pPr>
    </w:p>
    <w:tbl>
      <w:tblPr>
        <w:tblW w:w="5000" w:type="pct"/>
        <w:tblCellMar>
          <w:left w:w="0" w:type="dxa"/>
          <w:right w:w="0" w:type="dxa"/>
        </w:tblCellMar>
        <w:tblLook w:val="04A0" w:firstRow="1" w:lastRow="0" w:firstColumn="1" w:lastColumn="0" w:noHBand="0" w:noVBand="1"/>
      </w:tblPr>
      <w:tblGrid>
        <w:gridCol w:w="7"/>
        <w:gridCol w:w="1984"/>
        <w:gridCol w:w="1375"/>
        <w:gridCol w:w="3059"/>
        <w:gridCol w:w="532"/>
        <w:gridCol w:w="2682"/>
      </w:tblGrid>
      <w:tr w:rsidR="00FC2DC8" w14:paraId="12781A8B" w14:textId="77777777" w:rsidTr="00FC2DC8">
        <w:trPr>
          <w:trHeight w:val="751"/>
        </w:trPr>
        <w:tc>
          <w:tcPr>
            <w:tcW w:w="5000" w:type="pct"/>
            <w:gridSpan w:val="6"/>
            <w:tcMar>
              <w:top w:w="15" w:type="dxa"/>
              <w:left w:w="15" w:type="dxa"/>
              <w:bottom w:w="0" w:type="dxa"/>
              <w:right w:w="15" w:type="dxa"/>
            </w:tcMar>
            <w:vAlign w:val="center"/>
            <w:hideMark/>
          </w:tcPr>
          <w:p w14:paraId="2675DBA5" w14:textId="77777777" w:rsidR="00FC2DC8" w:rsidRDefault="00FC2DC8">
            <w:pPr>
              <w:spacing w:line="256" w:lineRule="auto"/>
              <w:ind w:firstLine="720"/>
              <w:jc w:val="both"/>
              <w:rPr>
                <w:bCs/>
                <w:kern w:val="2"/>
                <w14:ligatures w14:val="standardContextual"/>
              </w:rPr>
            </w:pPr>
            <w:r>
              <w:rPr>
                <w:kern w:val="2"/>
                <w14:ligatures w14:val="standardContextual"/>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tc>
      </w:tr>
      <w:tr w:rsidR="00FC2DC8" w14:paraId="2E4AA164" w14:textId="77777777" w:rsidTr="00FC2DC8">
        <w:trPr>
          <w:trHeight w:val="258"/>
        </w:trPr>
        <w:tc>
          <w:tcPr>
            <w:tcW w:w="1033" w:type="pct"/>
            <w:gridSpan w:val="2"/>
            <w:noWrap/>
            <w:tcMar>
              <w:top w:w="15" w:type="dxa"/>
              <w:left w:w="15" w:type="dxa"/>
              <w:bottom w:w="0" w:type="dxa"/>
              <w:right w:w="15" w:type="dxa"/>
            </w:tcMar>
            <w:vAlign w:val="center"/>
            <w:hideMark/>
          </w:tcPr>
          <w:p w14:paraId="249EF28E" w14:textId="77777777" w:rsidR="00FC2DC8" w:rsidRDefault="00FC2DC8">
            <w:pPr>
              <w:rPr>
                <w:bCs/>
                <w:kern w:val="2"/>
                <w14:ligatures w14:val="standardContextual"/>
              </w:rPr>
            </w:pPr>
          </w:p>
        </w:tc>
        <w:tc>
          <w:tcPr>
            <w:tcW w:w="2300" w:type="pct"/>
            <w:gridSpan w:val="2"/>
            <w:noWrap/>
            <w:tcMar>
              <w:top w:w="15" w:type="dxa"/>
              <w:left w:w="15" w:type="dxa"/>
              <w:bottom w:w="0" w:type="dxa"/>
              <w:right w:w="15" w:type="dxa"/>
            </w:tcMar>
            <w:vAlign w:val="center"/>
            <w:hideMark/>
          </w:tcPr>
          <w:p w14:paraId="00CC03F0" w14:textId="77777777" w:rsidR="00FC2DC8" w:rsidRDefault="00FC2DC8">
            <w:pPr>
              <w:spacing w:line="256" w:lineRule="auto"/>
              <w:rPr>
                <w:rFonts w:asciiTheme="minorHAnsi" w:hAnsiTheme="minorHAnsi" w:cstheme="minorBidi"/>
                <w:sz w:val="20"/>
                <w:szCs w:val="20"/>
                <w:lang w:eastAsia="uk-UA"/>
              </w:rPr>
            </w:pPr>
          </w:p>
        </w:tc>
        <w:tc>
          <w:tcPr>
            <w:tcW w:w="1667" w:type="pct"/>
            <w:gridSpan w:val="2"/>
            <w:noWrap/>
            <w:tcMar>
              <w:top w:w="15" w:type="dxa"/>
              <w:left w:w="15" w:type="dxa"/>
              <w:bottom w:w="0" w:type="dxa"/>
              <w:right w:w="15" w:type="dxa"/>
            </w:tcMar>
            <w:vAlign w:val="center"/>
            <w:hideMark/>
          </w:tcPr>
          <w:p w14:paraId="2DBFB334" w14:textId="77777777" w:rsidR="00FC2DC8" w:rsidRDefault="00FC2DC8">
            <w:pPr>
              <w:spacing w:line="256" w:lineRule="auto"/>
              <w:rPr>
                <w:rFonts w:asciiTheme="minorHAnsi" w:hAnsiTheme="minorHAnsi" w:cstheme="minorBidi"/>
                <w:sz w:val="20"/>
                <w:szCs w:val="20"/>
                <w:lang w:eastAsia="uk-UA"/>
              </w:rPr>
            </w:pPr>
          </w:p>
        </w:tc>
      </w:tr>
      <w:tr w:rsidR="00FC2DC8" w14:paraId="7AD0CBF4" w14:textId="77777777" w:rsidTr="00FC2DC8">
        <w:trPr>
          <w:trHeight w:val="255"/>
        </w:trPr>
        <w:tc>
          <w:tcPr>
            <w:tcW w:w="1033" w:type="pct"/>
            <w:gridSpan w:val="2"/>
            <w:noWrap/>
            <w:tcMar>
              <w:top w:w="15" w:type="dxa"/>
              <w:left w:w="15" w:type="dxa"/>
              <w:bottom w:w="0" w:type="dxa"/>
              <w:right w:w="15" w:type="dxa"/>
            </w:tcMar>
            <w:vAlign w:val="center"/>
            <w:hideMark/>
          </w:tcPr>
          <w:p w14:paraId="001E53F5" w14:textId="77777777" w:rsidR="00FC2DC8" w:rsidRDefault="00FC2DC8">
            <w:pPr>
              <w:spacing w:line="256" w:lineRule="auto"/>
              <w:rPr>
                <w:rFonts w:asciiTheme="minorHAnsi" w:hAnsiTheme="minorHAnsi" w:cstheme="minorBidi"/>
                <w:sz w:val="20"/>
                <w:szCs w:val="20"/>
                <w:lang w:eastAsia="uk-UA"/>
              </w:rPr>
            </w:pPr>
          </w:p>
        </w:tc>
        <w:tc>
          <w:tcPr>
            <w:tcW w:w="2300" w:type="pct"/>
            <w:gridSpan w:val="2"/>
            <w:noWrap/>
            <w:tcMar>
              <w:top w:w="15" w:type="dxa"/>
              <w:left w:w="15" w:type="dxa"/>
              <w:bottom w:w="0" w:type="dxa"/>
              <w:right w:w="15" w:type="dxa"/>
            </w:tcMar>
            <w:vAlign w:val="center"/>
            <w:hideMark/>
          </w:tcPr>
          <w:p w14:paraId="268798F0" w14:textId="77777777" w:rsidR="00FC2DC8" w:rsidRDefault="00FC2DC8">
            <w:pPr>
              <w:spacing w:line="256" w:lineRule="auto"/>
              <w:rPr>
                <w:rFonts w:asciiTheme="minorHAnsi" w:hAnsiTheme="minorHAnsi" w:cstheme="minorBidi"/>
                <w:sz w:val="20"/>
                <w:szCs w:val="20"/>
                <w:lang w:eastAsia="uk-UA"/>
              </w:rPr>
            </w:pPr>
          </w:p>
        </w:tc>
        <w:tc>
          <w:tcPr>
            <w:tcW w:w="1667" w:type="pct"/>
            <w:gridSpan w:val="2"/>
            <w:tcMar>
              <w:top w:w="15" w:type="dxa"/>
              <w:left w:w="15" w:type="dxa"/>
              <w:bottom w:w="0" w:type="dxa"/>
              <w:right w:w="15" w:type="dxa"/>
            </w:tcMar>
            <w:vAlign w:val="center"/>
            <w:hideMark/>
          </w:tcPr>
          <w:p w14:paraId="3B02F07D" w14:textId="77777777" w:rsidR="00FC2DC8" w:rsidRDefault="00FC2DC8">
            <w:pPr>
              <w:spacing w:line="256" w:lineRule="auto"/>
              <w:jc w:val="right"/>
              <w:rPr>
                <w:i/>
                <w:iCs/>
                <w:kern w:val="2"/>
                <w:sz w:val="18"/>
                <w:szCs w:val="18"/>
                <w14:ligatures w14:val="standardContextual"/>
              </w:rPr>
            </w:pPr>
            <w:r>
              <w:rPr>
                <w:i/>
                <w:iCs/>
                <w:kern w:val="2"/>
                <w:sz w:val="18"/>
                <w:szCs w:val="18"/>
                <w14:ligatures w14:val="standardContextual"/>
              </w:rPr>
              <w:t>Таблиця 6.7</w:t>
            </w:r>
          </w:p>
        </w:tc>
      </w:tr>
      <w:tr w:rsidR="00FC2DC8" w14:paraId="1B905F5C" w14:textId="77777777" w:rsidTr="00FC2DC8">
        <w:trPr>
          <w:trHeight w:val="458"/>
        </w:trPr>
        <w:tc>
          <w:tcPr>
            <w:tcW w:w="1033"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D3E6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Код забруднюючої речовини</w:t>
            </w:r>
          </w:p>
        </w:tc>
        <w:tc>
          <w:tcPr>
            <w:tcW w:w="2300"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F216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Найменування забруднюючої речовини</w:t>
            </w:r>
          </w:p>
        </w:tc>
        <w:tc>
          <w:tcPr>
            <w:tcW w:w="1667"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214B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Потенційний викид забруднюючої речовини, тонн, з трьома десятковими знаками</w:t>
            </w:r>
          </w:p>
        </w:tc>
      </w:tr>
      <w:tr w:rsidR="00FC2DC8" w14:paraId="05307F81" w14:textId="77777777" w:rsidTr="00FC2DC8">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A70179" w14:textId="77777777" w:rsidR="00FC2DC8" w:rsidRDefault="00FC2DC8">
            <w:pPr>
              <w:spacing w:line="256" w:lineRule="auto"/>
              <w:rPr>
                <w:kern w:val="2"/>
                <w:sz w:val="20"/>
                <w:szCs w:val="20"/>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F04982" w14:textId="77777777" w:rsidR="00FC2DC8" w:rsidRDefault="00FC2DC8">
            <w:pPr>
              <w:spacing w:line="256" w:lineRule="auto"/>
              <w:rPr>
                <w:kern w:val="2"/>
                <w:sz w:val="20"/>
                <w:szCs w:val="20"/>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40F62B" w14:textId="77777777" w:rsidR="00FC2DC8" w:rsidRDefault="00FC2DC8">
            <w:pPr>
              <w:spacing w:line="256" w:lineRule="auto"/>
              <w:rPr>
                <w:kern w:val="2"/>
                <w:sz w:val="20"/>
                <w:szCs w:val="20"/>
                <w14:ligatures w14:val="standardContextual"/>
              </w:rPr>
            </w:pPr>
          </w:p>
        </w:tc>
      </w:tr>
      <w:tr w:rsidR="00FC2DC8" w14:paraId="6B260365" w14:textId="77777777" w:rsidTr="00FC2DC8">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982DF6" w14:textId="77777777" w:rsidR="00FC2DC8" w:rsidRDefault="00FC2DC8">
            <w:pPr>
              <w:spacing w:line="256" w:lineRule="auto"/>
              <w:rPr>
                <w:kern w:val="2"/>
                <w:sz w:val="20"/>
                <w:szCs w:val="20"/>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2815C0" w14:textId="77777777" w:rsidR="00FC2DC8" w:rsidRDefault="00FC2DC8">
            <w:pPr>
              <w:spacing w:line="256" w:lineRule="auto"/>
              <w:rPr>
                <w:kern w:val="2"/>
                <w:sz w:val="20"/>
                <w:szCs w:val="20"/>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D7495A" w14:textId="77777777" w:rsidR="00FC2DC8" w:rsidRDefault="00FC2DC8">
            <w:pPr>
              <w:spacing w:line="256" w:lineRule="auto"/>
              <w:rPr>
                <w:kern w:val="2"/>
                <w:sz w:val="20"/>
                <w:szCs w:val="20"/>
                <w14:ligatures w14:val="standardContextual"/>
              </w:rPr>
            </w:pPr>
          </w:p>
        </w:tc>
      </w:tr>
      <w:tr w:rsidR="00FC2DC8" w14:paraId="1B02F2F2"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D23B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C2FFE3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83882E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r>
      <w:tr w:rsidR="00FC2DC8" w14:paraId="12E8671C"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F00A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06000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538351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858D4CC" w14:textId="23F0F29F" w:rsidR="00FC2DC8" w:rsidRDefault="00FC2DC8">
            <w:pPr>
              <w:spacing w:line="256" w:lineRule="auto"/>
              <w:jc w:val="center"/>
              <w:rPr>
                <w:kern w:val="2"/>
                <w:sz w:val="20"/>
                <w:szCs w:val="20"/>
                <w14:ligatures w14:val="standardContextual"/>
              </w:rPr>
            </w:pPr>
            <w:r>
              <w:rPr>
                <w:kern w:val="2"/>
                <w:sz w:val="20"/>
                <w:szCs w:val="20"/>
                <w14:ligatures w14:val="standardContextual"/>
              </w:rPr>
              <w:t>0,044</w:t>
            </w:r>
          </w:p>
        </w:tc>
      </w:tr>
      <w:tr w:rsidR="00FC2DC8" w14:paraId="46E2136A"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85E3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07000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9D30A9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0494B7E" w14:textId="6D989400" w:rsidR="00FC2DC8" w:rsidRDefault="00FC2DC8">
            <w:pPr>
              <w:spacing w:line="256" w:lineRule="auto"/>
              <w:jc w:val="center"/>
              <w:rPr>
                <w:kern w:val="2"/>
                <w:sz w:val="20"/>
                <w:szCs w:val="20"/>
                <w14:ligatures w14:val="standardContextual"/>
              </w:rPr>
            </w:pPr>
            <w:r>
              <w:rPr>
                <w:kern w:val="2"/>
                <w:sz w:val="20"/>
                <w:szCs w:val="20"/>
                <w14:ligatures w14:val="standardContextual"/>
              </w:rPr>
              <w:t>64,48</w:t>
            </w:r>
            <w:r w:rsidR="009B70EE">
              <w:rPr>
                <w:kern w:val="2"/>
                <w:sz w:val="20"/>
                <w:szCs w:val="20"/>
                <w14:ligatures w14:val="standardContextual"/>
              </w:rPr>
              <w:t>0</w:t>
            </w:r>
          </w:p>
        </w:tc>
      </w:tr>
      <w:tr w:rsidR="00FC2DC8" w14:paraId="5D562B7D"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FA00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12000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47BE4B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Метан</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0014F90" w14:textId="3E3D379E" w:rsidR="00FC2DC8" w:rsidRDefault="00FC2DC8">
            <w:pPr>
              <w:spacing w:line="256" w:lineRule="auto"/>
              <w:jc w:val="center"/>
              <w:rPr>
                <w:kern w:val="2"/>
                <w:sz w:val="20"/>
                <w:szCs w:val="20"/>
                <w14:ligatures w14:val="standardContextual"/>
              </w:rPr>
            </w:pPr>
            <w:r>
              <w:rPr>
                <w:kern w:val="2"/>
                <w:sz w:val="20"/>
                <w:szCs w:val="20"/>
                <w14:ligatures w14:val="standardContextual"/>
              </w:rPr>
              <w:t>0,001</w:t>
            </w:r>
          </w:p>
        </w:tc>
      </w:tr>
      <w:tr w:rsidR="00FC2DC8" w14:paraId="6E102975"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F54F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5FC746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Метали та їх сполуки, в т.ч.:</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10A955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0,051</w:t>
            </w:r>
          </w:p>
        </w:tc>
      </w:tr>
      <w:tr w:rsidR="00FC2DC8" w14:paraId="2ED445ED" w14:textId="77777777" w:rsidTr="00FC2DC8">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35B3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01003</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A9E8A5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Залізо та його сполуки (у перерахунку на залізо)</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F2F2611" w14:textId="7B133B36" w:rsidR="00FC2DC8" w:rsidRDefault="00FC2DC8">
            <w:pPr>
              <w:spacing w:line="256" w:lineRule="auto"/>
              <w:jc w:val="center"/>
              <w:rPr>
                <w:kern w:val="2"/>
                <w:sz w:val="20"/>
                <w:szCs w:val="20"/>
                <w14:ligatures w14:val="standardContextual"/>
              </w:rPr>
            </w:pPr>
            <w:r>
              <w:rPr>
                <w:kern w:val="2"/>
                <w:sz w:val="20"/>
                <w:szCs w:val="20"/>
                <w14:ligatures w14:val="standardContextual"/>
              </w:rPr>
              <w:t>0,049</w:t>
            </w:r>
          </w:p>
        </w:tc>
      </w:tr>
      <w:tr w:rsidR="00FC2DC8" w14:paraId="4F297327" w14:textId="77777777" w:rsidTr="00FC2DC8">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B503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01104</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B9133E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Манган та його сполуки в перерахунку на діоксид мангану</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C804024" w14:textId="28BDBD9A" w:rsidR="00FC2DC8" w:rsidRDefault="00FC2DC8">
            <w:pPr>
              <w:spacing w:line="256" w:lineRule="auto"/>
              <w:jc w:val="center"/>
              <w:rPr>
                <w:kern w:val="2"/>
                <w:sz w:val="20"/>
                <w:szCs w:val="20"/>
                <w14:ligatures w14:val="standardContextual"/>
              </w:rPr>
            </w:pPr>
            <w:r>
              <w:rPr>
                <w:kern w:val="2"/>
                <w:sz w:val="20"/>
                <w:szCs w:val="20"/>
                <w14:ligatures w14:val="standardContextual"/>
              </w:rPr>
              <w:t>0,00</w:t>
            </w:r>
            <w:r w:rsidR="009B70EE">
              <w:rPr>
                <w:kern w:val="2"/>
                <w:sz w:val="20"/>
                <w:szCs w:val="20"/>
                <w14:ligatures w14:val="standardContextual"/>
              </w:rPr>
              <w:t>2</w:t>
            </w:r>
          </w:p>
        </w:tc>
      </w:tr>
      <w:tr w:rsidR="00FC2DC8" w14:paraId="3D81649F" w14:textId="77777777" w:rsidTr="00FC2DC8">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3835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03000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742C18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в т.ч.:</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7081E5B" w14:textId="581CB150" w:rsidR="00FC2DC8" w:rsidRDefault="00FC2DC8">
            <w:pPr>
              <w:spacing w:line="256" w:lineRule="auto"/>
              <w:jc w:val="center"/>
              <w:rPr>
                <w:kern w:val="2"/>
                <w:sz w:val="20"/>
                <w:szCs w:val="20"/>
                <w14:ligatures w14:val="standardContextual"/>
              </w:rPr>
            </w:pPr>
            <w:r>
              <w:rPr>
                <w:kern w:val="2"/>
                <w:sz w:val="20"/>
                <w:szCs w:val="20"/>
                <w14:ligatures w14:val="standardContextual"/>
              </w:rPr>
              <w:t>0,11</w:t>
            </w:r>
            <w:r w:rsidR="009B70EE">
              <w:rPr>
                <w:kern w:val="2"/>
                <w:sz w:val="20"/>
                <w:szCs w:val="20"/>
                <w14:ligatures w14:val="standardContextual"/>
              </w:rPr>
              <w:t>4</w:t>
            </w:r>
          </w:p>
        </w:tc>
      </w:tr>
      <w:tr w:rsidR="00FC2DC8" w14:paraId="5DF3EFF5" w14:textId="77777777" w:rsidTr="00FC2DC8">
        <w:trPr>
          <w:trHeight w:val="775"/>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E004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03000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65C84F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недиференційованих за складом</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6650EC2" w14:textId="775A3A87" w:rsidR="00FC2DC8" w:rsidRDefault="00FC2DC8">
            <w:pPr>
              <w:spacing w:line="256" w:lineRule="auto"/>
              <w:jc w:val="center"/>
              <w:rPr>
                <w:kern w:val="2"/>
                <w:sz w:val="20"/>
                <w:szCs w:val="20"/>
                <w14:ligatures w14:val="standardContextual"/>
              </w:rPr>
            </w:pPr>
            <w:r>
              <w:rPr>
                <w:kern w:val="2"/>
                <w:sz w:val="20"/>
                <w:szCs w:val="20"/>
                <w14:ligatures w14:val="standardContextual"/>
              </w:rPr>
              <w:t>0,11</w:t>
            </w:r>
            <w:r w:rsidR="009B70EE">
              <w:rPr>
                <w:kern w:val="2"/>
                <w:sz w:val="20"/>
                <w:szCs w:val="20"/>
                <w14:ligatures w14:val="standardContextual"/>
              </w:rPr>
              <w:t>4</w:t>
            </w:r>
          </w:p>
        </w:tc>
      </w:tr>
      <w:tr w:rsidR="00FC2DC8" w14:paraId="342AAC6D"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96EC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62BD44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ACD81" w14:textId="134FBEA3" w:rsidR="00FC2DC8" w:rsidRDefault="00FC2DC8">
            <w:pPr>
              <w:spacing w:line="256" w:lineRule="auto"/>
              <w:jc w:val="center"/>
              <w:rPr>
                <w:kern w:val="2"/>
                <w:sz w:val="20"/>
                <w:szCs w:val="20"/>
                <w14:ligatures w14:val="standardContextual"/>
              </w:rPr>
            </w:pPr>
            <w:r>
              <w:rPr>
                <w:kern w:val="2"/>
                <w:sz w:val="20"/>
                <w:szCs w:val="20"/>
                <w14:ligatures w14:val="standardContextual"/>
              </w:rPr>
              <w:t>0,04</w:t>
            </w:r>
            <w:r w:rsidR="009B70EE">
              <w:rPr>
                <w:kern w:val="2"/>
                <w:sz w:val="20"/>
                <w:szCs w:val="20"/>
                <w14:ligatures w14:val="standardContextual"/>
              </w:rPr>
              <w:t>6</w:t>
            </w:r>
          </w:p>
        </w:tc>
      </w:tr>
      <w:tr w:rsidR="00FC2DC8" w14:paraId="32B5A4E6" w14:textId="77777777" w:rsidTr="00FC2DC8">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58DE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04001</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FC22C5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72ADEE4" w14:textId="52DD016E" w:rsidR="00FC2DC8" w:rsidRDefault="00FC2DC8">
            <w:pPr>
              <w:spacing w:line="256" w:lineRule="auto"/>
              <w:jc w:val="center"/>
              <w:rPr>
                <w:kern w:val="2"/>
                <w:sz w:val="20"/>
                <w:szCs w:val="20"/>
                <w14:ligatures w14:val="standardContextual"/>
              </w:rPr>
            </w:pPr>
            <w:r>
              <w:rPr>
                <w:kern w:val="2"/>
                <w:sz w:val="20"/>
                <w:szCs w:val="20"/>
                <w14:ligatures w14:val="standardContextual"/>
              </w:rPr>
              <w:t>0,045</w:t>
            </w:r>
          </w:p>
        </w:tc>
      </w:tr>
      <w:tr w:rsidR="00FC2DC8" w14:paraId="52CEA9E4"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3DDB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04002</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6DEF28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Азоту(1) оксид (N2O)</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20C0953" w14:textId="0112E3A1" w:rsidR="00FC2DC8" w:rsidRDefault="00FC2DC8">
            <w:pPr>
              <w:spacing w:line="256" w:lineRule="auto"/>
              <w:jc w:val="center"/>
              <w:rPr>
                <w:kern w:val="2"/>
                <w:sz w:val="20"/>
                <w:szCs w:val="20"/>
                <w14:ligatures w14:val="standardContextual"/>
              </w:rPr>
            </w:pPr>
            <w:r>
              <w:rPr>
                <w:kern w:val="2"/>
                <w:sz w:val="20"/>
                <w:szCs w:val="20"/>
                <w14:ligatures w14:val="standardContextual"/>
              </w:rPr>
              <w:t>0,000</w:t>
            </w:r>
          </w:p>
        </w:tc>
      </w:tr>
      <w:tr w:rsidR="00FC2DC8" w14:paraId="5765E3F0"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869A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05000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3DA96C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Діоксид та інші сполуки сірки, в т.ч.:</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3D7C323" w14:textId="77858032" w:rsidR="00FC2DC8" w:rsidRDefault="00FC2DC8">
            <w:pPr>
              <w:spacing w:line="256" w:lineRule="auto"/>
              <w:jc w:val="center"/>
              <w:rPr>
                <w:kern w:val="2"/>
                <w:sz w:val="20"/>
                <w:szCs w:val="20"/>
                <w14:ligatures w14:val="standardContextual"/>
              </w:rPr>
            </w:pPr>
            <w:r>
              <w:rPr>
                <w:kern w:val="2"/>
                <w:sz w:val="20"/>
                <w:szCs w:val="20"/>
                <w14:ligatures w14:val="standardContextual"/>
              </w:rPr>
              <w:t>0,001</w:t>
            </w:r>
          </w:p>
        </w:tc>
      </w:tr>
      <w:tr w:rsidR="00FC2DC8" w14:paraId="03525D41" w14:textId="77777777" w:rsidTr="00FC2DC8">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6604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05001</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3095C4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Діоксид сірки (діоксид та триоксид) у перерахунку на діоксид сірки</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9274A18" w14:textId="32D2F7E6" w:rsidR="00FC2DC8" w:rsidRDefault="00FC2DC8">
            <w:pPr>
              <w:spacing w:line="256" w:lineRule="auto"/>
              <w:jc w:val="center"/>
              <w:rPr>
                <w:kern w:val="2"/>
                <w:sz w:val="20"/>
                <w:szCs w:val="20"/>
                <w14:ligatures w14:val="standardContextual"/>
              </w:rPr>
            </w:pPr>
            <w:r>
              <w:rPr>
                <w:kern w:val="2"/>
                <w:sz w:val="20"/>
                <w:szCs w:val="20"/>
                <w14:ligatures w14:val="standardContextual"/>
              </w:rPr>
              <w:t>0,001</w:t>
            </w:r>
          </w:p>
        </w:tc>
      </w:tr>
      <w:tr w:rsidR="00FC2DC8" w14:paraId="3C449392" w14:textId="77777777" w:rsidTr="00FC2DC8">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0349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37F7F7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Неметанові леткі органічні сполуки, в т.ч.:</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D4A08E9" w14:textId="3C0C171B" w:rsidR="00FC2DC8" w:rsidRDefault="00FC2DC8">
            <w:pPr>
              <w:spacing w:line="256" w:lineRule="auto"/>
              <w:jc w:val="center"/>
              <w:rPr>
                <w:kern w:val="2"/>
                <w:sz w:val="20"/>
                <w:szCs w:val="20"/>
                <w14:ligatures w14:val="standardContextual"/>
              </w:rPr>
            </w:pPr>
            <w:r>
              <w:rPr>
                <w:kern w:val="2"/>
                <w:sz w:val="20"/>
                <w:szCs w:val="20"/>
                <w14:ligatures w14:val="standardContextual"/>
              </w:rPr>
              <w:t>0,04</w:t>
            </w:r>
            <w:r w:rsidR="009B70EE">
              <w:rPr>
                <w:kern w:val="2"/>
                <w:sz w:val="20"/>
                <w:szCs w:val="20"/>
                <w14:ligatures w14:val="standardContextual"/>
              </w:rPr>
              <w:t>3</w:t>
            </w:r>
          </w:p>
        </w:tc>
      </w:tr>
      <w:tr w:rsidR="00FC2DC8" w14:paraId="104014CD" w14:textId="77777777" w:rsidTr="00FC2DC8">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E1DB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D26FD8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Неметанові леткі органічні сполуки (НМЛОС), уайт-спірит</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BD9DEAB" w14:textId="2BF7140F" w:rsidR="00FC2DC8" w:rsidRDefault="00FC2DC8">
            <w:pPr>
              <w:spacing w:line="256" w:lineRule="auto"/>
              <w:jc w:val="center"/>
              <w:rPr>
                <w:kern w:val="2"/>
                <w:sz w:val="20"/>
                <w:szCs w:val="20"/>
                <w14:ligatures w14:val="standardContextual"/>
              </w:rPr>
            </w:pPr>
            <w:r>
              <w:rPr>
                <w:kern w:val="2"/>
                <w:sz w:val="20"/>
                <w:szCs w:val="20"/>
                <w14:ligatures w14:val="standardContextual"/>
              </w:rPr>
              <w:t>0,03</w:t>
            </w:r>
            <w:r w:rsidR="009B70EE">
              <w:rPr>
                <w:kern w:val="2"/>
                <w:sz w:val="20"/>
                <w:szCs w:val="20"/>
                <w14:ligatures w14:val="standardContextual"/>
              </w:rPr>
              <w:t>2</w:t>
            </w:r>
          </w:p>
        </w:tc>
      </w:tr>
      <w:tr w:rsidR="00FC2DC8" w14:paraId="5FAD068D" w14:textId="77777777" w:rsidTr="00FC2DC8">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AA55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11030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754A15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Ксилол</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4BD5D3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0,011</w:t>
            </w:r>
          </w:p>
        </w:tc>
      </w:tr>
      <w:tr w:rsidR="00FC2DC8" w14:paraId="79CAAE41" w14:textId="77777777" w:rsidTr="00FC2DC8">
        <w:trPr>
          <w:trHeight w:val="272"/>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142B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BC83041" w14:textId="77777777" w:rsidR="00FC2DC8" w:rsidRDefault="00FC2DC8">
            <w:pPr>
              <w:spacing w:line="256" w:lineRule="auto"/>
              <w:jc w:val="center"/>
              <w:rPr>
                <w:b/>
                <w:bCs/>
                <w:kern w:val="2"/>
                <w:sz w:val="20"/>
                <w:szCs w:val="20"/>
                <w14:ligatures w14:val="standardContextual"/>
              </w:rPr>
            </w:pPr>
            <w:r>
              <w:rPr>
                <w:b/>
                <w:bCs/>
                <w:kern w:val="2"/>
                <w:sz w:val="20"/>
                <w:szCs w:val="20"/>
                <w14:ligatures w14:val="standardContextual"/>
              </w:rPr>
              <w:t>Усього для підприємства:</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9F0110B" w14:textId="584AD7DD" w:rsidR="00FC2DC8" w:rsidRDefault="00FC2DC8">
            <w:pPr>
              <w:spacing w:line="256" w:lineRule="auto"/>
              <w:jc w:val="center"/>
              <w:rPr>
                <w:b/>
                <w:bCs/>
                <w:kern w:val="2"/>
                <w:sz w:val="20"/>
                <w:szCs w:val="20"/>
                <w14:ligatures w14:val="standardContextual"/>
              </w:rPr>
            </w:pPr>
            <w:r>
              <w:rPr>
                <w:b/>
                <w:bCs/>
                <w:kern w:val="2"/>
                <w:sz w:val="20"/>
                <w:szCs w:val="20"/>
                <w14:ligatures w14:val="standardContextual"/>
              </w:rPr>
              <w:t>0,222*</w:t>
            </w:r>
          </w:p>
        </w:tc>
      </w:tr>
      <w:tr w:rsidR="00FC2DC8" w14:paraId="1C4EC92F" w14:textId="77777777" w:rsidTr="00FC2DC8">
        <w:trPr>
          <w:trHeight w:val="258"/>
        </w:trPr>
        <w:tc>
          <w:tcPr>
            <w:tcW w:w="1033" w:type="pct"/>
            <w:gridSpan w:val="2"/>
            <w:noWrap/>
            <w:tcMar>
              <w:top w:w="15" w:type="dxa"/>
              <w:left w:w="15" w:type="dxa"/>
              <w:bottom w:w="0" w:type="dxa"/>
              <w:right w:w="15" w:type="dxa"/>
            </w:tcMar>
            <w:vAlign w:val="bottom"/>
            <w:hideMark/>
          </w:tcPr>
          <w:p w14:paraId="6F8BFCF4" w14:textId="77777777" w:rsidR="00FC2DC8" w:rsidRDefault="00FC2DC8">
            <w:pPr>
              <w:rPr>
                <w:b/>
                <w:bCs/>
                <w:kern w:val="2"/>
                <w:sz w:val="20"/>
                <w:szCs w:val="20"/>
                <w14:ligatures w14:val="standardContextual"/>
              </w:rPr>
            </w:pPr>
          </w:p>
        </w:tc>
        <w:tc>
          <w:tcPr>
            <w:tcW w:w="2300" w:type="pct"/>
            <w:gridSpan w:val="2"/>
            <w:noWrap/>
            <w:tcMar>
              <w:top w:w="15" w:type="dxa"/>
              <w:left w:w="15" w:type="dxa"/>
              <w:bottom w:w="0" w:type="dxa"/>
              <w:right w:w="15" w:type="dxa"/>
            </w:tcMar>
            <w:vAlign w:val="bottom"/>
            <w:hideMark/>
          </w:tcPr>
          <w:p w14:paraId="68741AE5" w14:textId="77777777" w:rsidR="00FC2DC8" w:rsidRDefault="00FC2DC8">
            <w:pPr>
              <w:spacing w:line="256" w:lineRule="auto"/>
              <w:rPr>
                <w:rFonts w:asciiTheme="minorHAnsi" w:hAnsiTheme="minorHAnsi" w:cstheme="minorBidi"/>
                <w:sz w:val="20"/>
                <w:szCs w:val="20"/>
                <w:lang w:eastAsia="uk-UA"/>
              </w:rPr>
            </w:pPr>
          </w:p>
        </w:tc>
        <w:tc>
          <w:tcPr>
            <w:tcW w:w="1667" w:type="pct"/>
            <w:gridSpan w:val="2"/>
            <w:noWrap/>
            <w:tcMar>
              <w:top w:w="15" w:type="dxa"/>
              <w:left w:w="15" w:type="dxa"/>
              <w:bottom w:w="0" w:type="dxa"/>
              <w:right w:w="15" w:type="dxa"/>
            </w:tcMar>
            <w:vAlign w:val="bottom"/>
            <w:hideMark/>
          </w:tcPr>
          <w:p w14:paraId="49389F94" w14:textId="77777777" w:rsidR="00FC2DC8" w:rsidRDefault="00FC2DC8">
            <w:pPr>
              <w:spacing w:line="256" w:lineRule="auto"/>
              <w:rPr>
                <w:rFonts w:asciiTheme="minorHAnsi" w:hAnsiTheme="minorHAnsi" w:cstheme="minorBidi"/>
                <w:sz w:val="20"/>
                <w:szCs w:val="20"/>
                <w:lang w:eastAsia="uk-UA"/>
              </w:rPr>
            </w:pPr>
          </w:p>
        </w:tc>
      </w:tr>
      <w:tr w:rsidR="00FC2DC8" w14:paraId="751754C6" w14:textId="77777777" w:rsidTr="00FC2DC8">
        <w:trPr>
          <w:gridBefore w:val="1"/>
          <w:gridAfter w:val="1"/>
          <w:wBefore w:w="4" w:type="pct"/>
          <w:wAfter w:w="1391" w:type="pct"/>
          <w:trHeight w:val="258"/>
        </w:trPr>
        <w:tc>
          <w:tcPr>
            <w:tcW w:w="1742" w:type="pct"/>
            <w:gridSpan w:val="2"/>
            <w:noWrap/>
            <w:tcMar>
              <w:top w:w="15" w:type="dxa"/>
              <w:left w:w="15" w:type="dxa"/>
              <w:bottom w:w="0" w:type="dxa"/>
              <w:right w:w="15" w:type="dxa"/>
            </w:tcMar>
            <w:vAlign w:val="bottom"/>
            <w:hideMark/>
          </w:tcPr>
          <w:p w14:paraId="1588D071" w14:textId="77777777" w:rsidR="00FC2DC8" w:rsidRDefault="00FC2DC8">
            <w:pPr>
              <w:spacing w:line="256" w:lineRule="auto"/>
              <w:ind w:left="360"/>
              <w:rPr>
                <w:kern w:val="2"/>
                <w:sz w:val="20"/>
                <w:szCs w:val="20"/>
                <w14:ligatures w14:val="standardContextual"/>
              </w:rPr>
            </w:pPr>
            <w:r>
              <w:rPr>
                <w:kern w:val="2"/>
                <w:sz w:val="20"/>
                <w:szCs w:val="20"/>
                <w14:ligatures w14:val="standardContextual"/>
              </w:rPr>
              <w:t>* Без врахування Вуглецю діоксид</w:t>
            </w:r>
          </w:p>
        </w:tc>
        <w:tc>
          <w:tcPr>
            <w:tcW w:w="1863" w:type="pct"/>
            <w:gridSpan w:val="2"/>
            <w:noWrap/>
            <w:tcMar>
              <w:top w:w="15" w:type="dxa"/>
              <w:left w:w="15" w:type="dxa"/>
              <w:bottom w:w="0" w:type="dxa"/>
              <w:right w:w="15" w:type="dxa"/>
            </w:tcMar>
            <w:vAlign w:val="bottom"/>
            <w:hideMark/>
          </w:tcPr>
          <w:p w14:paraId="3CB133A7" w14:textId="77777777" w:rsidR="00FC2DC8" w:rsidRDefault="00FC2DC8">
            <w:pPr>
              <w:rPr>
                <w:kern w:val="2"/>
                <w:sz w:val="20"/>
                <w:szCs w:val="20"/>
                <w14:ligatures w14:val="standardContextual"/>
              </w:rPr>
            </w:pPr>
          </w:p>
        </w:tc>
      </w:tr>
    </w:tbl>
    <w:p w14:paraId="1B1C183C" w14:textId="77777777" w:rsidR="00FC2DC8" w:rsidRDefault="00FC2DC8" w:rsidP="00FC2DC8">
      <w:pPr>
        <w:rPr>
          <w:lang w:eastAsia="ru-RU"/>
        </w:rPr>
      </w:pPr>
    </w:p>
    <w:tbl>
      <w:tblPr>
        <w:tblW w:w="5000" w:type="pct"/>
        <w:tblCellMar>
          <w:left w:w="0" w:type="dxa"/>
          <w:right w:w="0" w:type="dxa"/>
        </w:tblCellMar>
        <w:tblLook w:val="04A0" w:firstRow="1" w:lastRow="0" w:firstColumn="1" w:lastColumn="0" w:noHBand="0" w:noVBand="1"/>
      </w:tblPr>
      <w:tblGrid>
        <w:gridCol w:w="8"/>
        <w:gridCol w:w="2178"/>
        <w:gridCol w:w="1180"/>
        <w:gridCol w:w="4758"/>
        <w:gridCol w:w="191"/>
        <w:gridCol w:w="1324"/>
      </w:tblGrid>
      <w:tr w:rsidR="00FC2DC8" w14:paraId="181F7E73" w14:textId="77777777" w:rsidTr="00FC2DC8">
        <w:trPr>
          <w:trHeight w:val="1050"/>
        </w:trPr>
        <w:tc>
          <w:tcPr>
            <w:tcW w:w="5000" w:type="pct"/>
            <w:gridSpan w:val="6"/>
            <w:tcMar>
              <w:top w:w="15" w:type="dxa"/>
              <w:left w:w="15" w:type="dxa"/>
              <w:bottom w:w="0" w:type="dxa"/>
              <w:right w:w="15" w:type="dxa"/>
            </w:tcMar>
            <w:vAlign w:val="center"/>
            <w:hideMark/>
          </w:tcPr>
          <w:p w14:paraId="1FDA6348" w14:textId="77777777" w:rsidR="00FC2DC8" w:rsidRDefault="00FC2DC8">
            <w:pPr>
              <w:spacing w:line="256" w:lineRule="auto"/>
              <w:jc w:val="center"/>
              <w:rPr>
                <w:kern w:val="2"/>
                <w14:ligatures w14:val="standardContextual"/>
              </w:rPr>
            </w:pPr>
            <w:r>
              <w:rPr>
                <w:kern w:val="2"/>
                <w14:ligatures w14:val="standardContextual"/>
              </w:rPr>
              <w:t>Дані щодо потенційних обсягів викидів забруднюючих речовин від виробничих і технологічних процесів, технологічного устаткування (установок)</w:t>
            </w:r>
          </w:p>
        </w:tc>
      </w:tr>
      <w:tr w:rsidR="00FC2DC8" w14:paraId="737DEA4B" w14:textId="77777777" w:rsidTr="00FC2DC8">
        <w:trPr>
          <w:trHeight w:val="255"/>
        </w:trPr>
        <w:tc>
          <w:tcPr>
            <w:tcW w:w="1134" w:type="pct"/>
            <w:gridSpan w:val="2"/>
            <w:noWrap/>
            <w:tcMar>
              <w:top w:w="15" w:type="dxa"/>
              <w:left w:w="15" w:type="dxa"/>
              <w:bottom w:w="0" w:type="dxa"/>
              <w:right w:w="15" w:type="dxa"/>
            </w:tcMar>
            <w:vAlign w:val="bottom"/>
            <w:hideMark/>
          </w:tcPr>
          <w:p w14:paraId="0B42CB96" w14:textId="77777777" w:rsidR="00FC2DC8" w:rsidRDefault="00FC2DC8">
            <w:pPr>
              <w:rPr>
                <w:kern w:val="2"/>
                <w14:ligatures w14:val="standardContextual"/>
              </w:rPr>
            </w:pPr>
          </w:p>
        </w:tc>
        <w:tc>
          <w:tcPr>
            <w:tcW w:w="3080" w:type="pct"/>
            <w:gridSpan w:val="2"/>
            <w:noWrap/>
            <w:tcMar>
              <w:top w:w="15" w:type="dxa"/>
              <w:left w:w="15" w:type="dxa"/>
              <w:bottom w:w="0" w:type="dxa"/>
              <w:right w:w="15" w:type="dxa"/>
            </w:tcMar>
            <w:vAlign w:val="bottom"/>
            <w:hideMark/>
          </w:tcPr>
          <w:p w14:paraId="1C88E9C0" w14:textId="77777777" w:rsidR="00FC2DC8" w:rsidRDefault="00FC2DC8">
            <w:pPr>
              <w:spacing w:line="256" w:lineRule="auto"/>
              <w:rPr>
                <w:rFonts w:asciiTheme="minorHAnsi" w:hAnsiTheme="minorHAnsi" w:cstheme="minorBidi"/>
                <w:sz w:val="20"/>
                <w:szCs w:val="20"/>
                <w:lang w:eastAsia="uk-UA"/>
              </w:rPr>
            </w:pPr>
          </w:p>
        </w:tc>
        <w:tc>
          <w:tcPr>
            <w:tcW w:w="786" w:type="pct"/>
            <w:gridSpan w:val="2"/>
            <w:noWrap/>
            <w:tcMar>
              <w:top w:w="15" w:type="dxa"/>
              <w:left w:w="15" w:type="dxa"/>
              <w:bottom w:w="0" w:type="dxa"/>
              <w:right w:w="15" w:type="dxa"/>
            </w:tcMar>
            <w:vAlign w:val="bottom"/>
            <w:hideMark/>
          </w:tcPr>
          <w:p w14:paraId="4B7C1D54" w14:textId="77777777" w:rsidR="00FC2DC8" w:rsidRDefault="00FC2DC8">
            <w:pPr>
              <w:spacing w:line="256" w:lineRule="auto"/>
              <w:rPr>
                <w:rFonts w:asciiTheme="minorHAnsi" w:hAnsiTheme="minorHAnsi" w:cstheme="minorBidi"/>
                <w:sz w:val="20"/>
                <w:szCs w:val="20"/>
                <w:lang w:eastAsia="uk-UA"/>
              </w:rPr>
            </w:pPr>
          </w:p>
        </w:tc>
      </w:tr>
      <w:tr w:rsidR="00FC2DC8" w14:paraId="41716060" w14:textId="77777777" w:rsidTr="00FC2DC8">
        <w:trPr>
          <w:trHeight w:val="258"/>
        </w:trPr>
        <w:tc>
          <w:tcPr>
            <w:tcW w:w="5000" w:type="pct"/>
            <w:gridSpan w:val="6"/>
            <w:tcMar>
              <w:top w:w="15" w:type="dxa"/>
              <w:left w:w="15" w:type="dxa"/>
              <w:bottom w:w="0" w:type="dxa"/>
              <w:right w:w="15" w:type="dxa"/>
            </w:tcMar>
            <w:vAlign w:val="bottom"/>
            <w:hideMark/>
          </w:tcPr>
          <w:p w14:paraId="409223BA"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виробничого та технологічного процесу, технологічного устаткування:</w:t>
            </w:r>
          </w:p>
        </w:tc>
      </w:tr>
      <w:tr w:rsidR="00FC2DC8" w14:paraId="6A70B172" w14:textId="77777777" w:rsidTr="00FC2DC8">
        <w:trPr>
          <w:trHeight w:val="255"/>
        </w:trPr>
        <w:tc>
          <w:tcPr>
            <w:tcW w:w="5000" w:type="pct"/>
            <w:gridSpan w:val="6"/>
            <w:tcBorders>
              <w:top w:val="nil"/>
              <w:left w:val="nil"/>
              <w:bottom w:val="single" w:sz="4" w:space="0" w:color="auto"/>
              <w:right w:val="nil"/>
            </w:tcBorders>
            <w:tcMar>
              <w:top w:w="15" w:type="dxa"/>
              <w:left w:w="15" w:type="dxa"/>
              <w:bottom w:w="0" w:type="dxa"/>
              <w:right w:w="15" w:type="dxa"/>
            </w:tcMar>
            <w:vAlign w:val="center"/>
            <w:hideMark/>
          </w:tcPr>
          <w:p w14:paraId="358B197E" w14:textId="77777777" w:rsidR="00FC2DC8" w:rsidRDefault="00FC2DC8">
            <w:pPr>
              <w:tabs>
                <w:tab w:val="left" w:pos="0"/>
              </w:tabs>
              <w:spacing w:line="256" w:lineRule="auto"/>
              <w:ind w:right="-284"/>
              <w:jc w:val="center"/>
              <w:rPr>
                <w:b/>
                <w:kern w:val="2"/>
                <w14:ligatures w14:val="standardContextual"/>
              </w:rPr>
            </w:pPr>
            <w:r>
              <w:rPr>
                <w:b/>
                <w:kern w:val="2"/>
                <w14:ligatures w14:val="standardContextual"/>
              </w:rPr>
              <w:t xml:space="preserve">1 ЕНЕРГЕТИКА; </w:t>
            </w:r>
          </w:p>
          <w:p w14:paraId="345DCFB7" w14:textId="77777777" w:rsidR="00FC2DC8" w:rsidRDefault="00FC2DC8">
            <w:pPr>
              <w:tabs>
                <w:tab w:val="left" w:pos="0"/>
              </w:tabs>
              <w:spacing w:line="256" w:lineRule="auto"/>
              <w:ind w:right="-284"/>
              <w:jc w:val="center"/>
              <w:rPr>
                <w:b/>
                <w:kern w:val="2"/>
                <w14:ligatures w14:val="standardContextual"/>
              </w:rPr>
            </w:pPr>
            <w:r>
              <w:rPr>
                <w:b/>
                <w:kern w:val="2"/>
                <w14:ligatures w14:val="standardContextual"/>
              </w:rPr>
              <w:lastRenderedPageBreak/>
              <w:t xml:space="preserve">1.А Горіння ; </w:t>
            </w:r>
          </w:p>
          <w:p w14:paraId="0DF66A43" w14:textId="77777777" w:rsidR="00FC2DC8" w:rsidRDefault="00FC2DC8">
            <w:pPr>
              <w:tabs>
                <w:tab w:val="left" w:pos="0"/>
              </w:tabs>
              <w:spacing w:line="256" w:lineRule="auto"/>
              <w:ind w:right="-284"/>
              <w:jc w:val="center"/>
              <w:rPr>
                <w:b/>
                <w:kern w:val="2"/>
                <w14:ligatures w14:val="standardContextual"/>
              </w:rPr>
            </w:pPr>
            <w:r>
              <w:rPr>
                <w:b/>
                <w:kern w:val="2"/>
                <w14:ligatures w14:val="standardContextual"/>
              </w:rPr>
              <w:t xml:space="preserve">1.A.4 Мале горіння ; </w:t>
            </w:r>
          </w:p>
          <w:p w14:paraId="41574A75" w14:textId="77777777" w:rsidR="00FC2DC8" w:rsidRDefault="00FC2DC8">
            <w:pPr>
              <w:tabs>
                <w:tab w:val="left" w:pos="0"/>
              </w:tabs>
              <w:spacing w:line="256" w:lineRule="auto"/>
              <w:ind w:right="-284"/>
              <w:jc w:val="center"/>
              <w:rPr>
                <w:b/>
                <w:kern w:val="2"/>
                <w14:ligatures w14:val="standardContextual"/>
              </w:rPr>
            </w:pPr>
            <w:r>
              <w:rPr>
                <w:b/>
                <w:kern w:val="2"/>
                <w14:ligatures w14:val="standardContextual"/>
              </w:rPr>
              <w:t>1.A.4.b.i  - побутові установки</w:t>
            </w:r>
          </w:p>
          <w:p w14:paraId="4CD0343C" w14:textId="77777777" w:rsidR="00FC2DC8" w:rsidRDefault="00FC2DC8">
            <w:pPr>
              <w:spacing w:line="256" w:lineRule="auto"/>
              <w:jc w:val="center"/>
              <w:rPr>
                <w:b/>
                <w:bCs/>
                <w:kern w:val="2"/>
                <w:sz w:val="16"/>
                <w:szCs w:val="20"/>
                <w14:ligatures w14:val="standardContextual"/>
              </w:rPr>
            </w:pPr>
            <w:r>
              <w:rPr>
                <w:b/>
                <w:kern w:val="2"/>
                <w14:ligatures w14:val="standardContextual"/>
              </w:rPr>
              <w:t>Комунально-побутовий сектор, установки для спалювання менше 50 МВт</w:t>
            </w:r>
          </w:p>
        </w:tc>
      </w:tr>
      <w:tr w:rsidR="00FC2DC8" w14:paraId="6A49B7F9" w14:textId="77777777" w:rsidTr="00FC2DC8">
        <w:trPr>
          <w:trHeight w:val="272"/>
        </w:trPr>
        <w:tc>
          <w:tcPr>
            <w:tcW w:w="1134" w:type="pct"/>
            <w:gridSpan w:val="2"/>
            <w:noWrap/>
            <w:tcMar>
              <w:top w:w="15" w:type="dxa"/>
              <w:left w:w="15" w:type="dxa"/>
              <w:bottom w:w="0" w:type="dxa"/>
              <w:right w:w="15" w:type="dxa"/>
            </w:tcMar>
            <w:vAlign w:val="bottom"/>
            <w:hideMark/>
          </w:tcPr>
          <w:p w14:paraId="00543F7B" w14:textId="77777777" w:rsidR="00FC2DC8" w:rsidRDefault="00FC2DC8">
            <w:pPr>
              <w:rPr>
                <w:b/>
                <w:bCs/>
                <w:kern w:val="2"/>
                <w:sz w:val="16"/>
                <w:szCs w:val="20"/>
                <w14:ligatures w14:val="standardContextual"/>
              </w:rPr>
            </w:pPr>
          </w:p>
        </w:tc>
        <w:tc>
          <w:tcPr>
            <w:tcW w:w="3080" w:type="pct"/>
            <w:gridSpan w:val="2"/>
            <w:noWrap/>
            <w:tcMar>
              <w:top w:w="15" w:type="dxa"/>
              <w:left w:w="15" w:type="dxa"/>
              <w:bottom w:w="0" w:type="dxa"/>
              <w:right w:w="15" w:type="dxa"/>
            </w:tcMar>
            <w:vAlign w:val="bottom"/>
            <w:hideMark/>
          </w:tcPr>
          <w:p w14:paraId="3B13F5BA" w14:textId="77777777" w:rsidR="00FC2DC8" w:rsidRDefault="00FC2DC8">
            <w:pPr>
              <w:spacing w:line="256" w:lineRule="auto"/>
              <w:jc w:val="right"/>
              <w:rPr>
                <w:kern w:val="2"/>
                <w:sz w:val="16"/>
                <w:szCs w:val="20"/>
                <w:lang w:val="en-US"/>
                <w14:ligatures w14:val="standardContextual"/>
              </w:rPr>
            </w:pPr>
            <w:r>
              <w:rPr>
                <w:kern w:val="2"/>
                <w:sz w:val="16"/>
                <w:szCs w:val="20"/>
                <w14:ligatures w14:val="standardContextual"/>
              </w:rPr>
              <w:t xml:space="preserve">Код </w:t>
            </w:r>
          </w:p>
        </w:tc>
        <w:tc>
          <w:tcPr>
            <w:tcW w:w="786" w:type="pct"/>
            <w:gridSpan w:val="2"/>
            <w:tcBorders>
              <w:top w:val="nil"/>
              <w:left w:val="nil"/>
              <w:bottom w:val="single" w:sz="4" w:space="0" w:color="auto"/>
              <w:right w:val="nil"/>
            </w:tcBorders>
            <w:noWrap/>
            <w:tcMar>
              <w:top w:w="15" w:type="dxa"/>
              <w:left w:w="15" w:type="dxa"/>
              <w:bottom w:w="0" w:type="dxa"/>
              <w:right w:w="15" w:type="dxa"/>
            </w:tcMar>
            <w:vAlign w:val="bottom"/>
            <w:hideMark/>
          </w:tcPr>
          <w:p w14:paraId="07C6A236" w14:textId="77777777" w:rsidR="00FC2DC8" w:rsidRDefault="00FC2DC8">
            <w:pPr>
              <w:spacing w:line="256" w:lineRule="auto"/>
              <w:jc w:val="center"/>
              <w:rPr>
                <w:b/>
                <w:bCs/>
                <w:kern w:val="2"/>
                <w:sz w:val="16"/>
                <w:szCs w:val="20"/>
                <w14:ligatures w14:val="standardContextual"/>
              </w:rPr>
            </w:pPr>
            <w:r>
              <w:rPr>
                <w:b/>
                <w:kern w:val="2"/>
                <w14:ligatures w14:val="standardContextual"/>
              </w:rPr>
              <w:t>020202</w:t>
            </w:r>
          </w:p>
        </w:tc>
      </w:tr>
      <w:tr w:rsidR="00FC2DC8" w14:paraId="7D34C046" w14:textId="77777777" w:rsidTr="00FC2DC8">
        <w:trPr>
          <w:trHeight w:val="255"/>
        </w:trPr>
        <w:tc>
          <w:tcPr>
            <w:tcW w:w="1134" w:type="pct"/>
            <w:gridSpan w:val="2"/>
            <w:noWrap/>
            <w:tcMar>
              <w:top w:w="15" w:type="dxa"/>
              <w:left w:w="15" w:type="dxa"/>
              <w:bottom w:w="0" w:type="dxa"/>
              <w:right w:w="15" w:type="dxa"/>
            </w:tcMar>
            <w:vAlign w:val="bottom"/>
            <w:hideMark/>
          </w:tcPr>
          <w:p w14:paraId="2923BACD" w14:textId="77777777" w:rsidR="00FC2DC8" w:rsidRDefault="00FC2DC8">
            <w:pPr>
              <w:rPr>
                <w:b/>
                <w:bCs/>
                <w:kern w:val="2"/>
                <w:sz w:val="16"/>
                <w:szCs w:val="20"/>
                <w14:ligatures w14:val="standardContextual"/>
              </w:rPr>
            </w:pPr>
          </w:p>
        </w:tc>
        <w:tc>
          <w:tcPr>
            <w:tcW w:w="3080" w:type="pct"/>
            <w:gridSpan w:val="2"/>
            <w:noWrap/>
            <w:tcMar>
              <w:top w:w="15" w:type="dxa"/>
              <w:left w:w="15" w:type="dxa"/>
              <w:bottom w:w="0" w:type="dxa"/>
              <w:right w:w="15" w:type="dxa"/>
            </w:tcMar>
            <w:vAlign w:val="bottom"/>
            <w:hideMark/>
          </w:tcPr>
          <w:p w14:paraId="5AC2212A" w14:textId="77777777" w:rsidR="00FC2DC8" w:rsidRDefault="00FC2DC8">
            <w:pPr>
              <w:spacing w:line="256" w:lineRule="auto"/>
              <w:rPr>
                <w:rFonts w:asciiTheme="minorHAnsi" w:hAnsiTheme="minorHAnsi" w:cstheme="minorBidi"/>
                <w:sz w:val="20"/>
                <w:szCs w:val="20"/>
                <w:lang w:eastAsia="uk-UA"/>
              </w:rPr>
            </w:pPr>
          </w:p>
        </w:tc>
        <w:tc>
          <w:tcPr>
            <w:tcW w:w="786" w:type="pct"/>
            <w:gridSpan w:val="2"/>
            <w:noWrap/>
            <w:tcMar>
              <w:top w:w="15" w:type="dxa"/>
              <w:left w:w="15" w:type="dxa"/>
              <w:bottom w:w="0" w:type="dxa"/>
              <w:right w:w="15" w:type="dxa"/>
            </w:tcMar>
            <w:vAlign w:val="bottom"/>
            <w:hideMark/>
          </w:tcPr>
          <w:p w14:paraId="647F282A" w14:textId="77777777" w:rsidR="00FC2DC8" w:rsidRDefault="00FC2DC8">
            <w:pPr>
              <w:spacing w:line="256" w:lineRule="auto"/>
              <w:jc w:val="right"/>
              <w:rPr>
                <w:i/>
                <w:iCs/>
                <w:kern w:val="2"/>
                <w:sz w:val="16"/>
                <w:szCs w:val="20"/>
                <w:lang w:val="en-US"/>
                <w14:ligatures w14:val="standardContextual"/>
              </w:rPr>
            </w:pPr>
            <w:r>
              <w:rPr>
                <w:i/>
                <w:iCs/>
                <w:kern w:val="2"/>
                <w:sz w:val="16"/>
                <w:szCs w:val="20"/>
                <w14:ligatures w14:val="standardContextual"/>
              </w:rPr>
              <w:t>Таблиця 6,8</w:t>
            </w:r>
          </w:p>
        </w:tc>
      </w:tr>
      <w:tr w:rsidR="00FC2DC8" w14:paraId="0F01C14D" w14:textId="77777777" w:rsidTr="00FC2DC8">
        <w:trPr>
          <w:trHeight w:val="45"/>
        </w:trPr>
        <w:tc>
          <w:tcPr>
            <w:tcW w:w="1134"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148A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Код забруднюючої речовини</w:t>
            </w:r>
          </w:p>
        </w:tc>
        <w:tc>
          <w:tcPr>
            <w:tcW w:w="308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0CCEA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Найменування забруднюючої речовини</w:t>
            </w:r>
          </w:p>
        </w:tc>
        <w:tc>
          <w:tcPr>
            <w:tcW w:w="78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36118D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Потенційний викид забруднюючої речовини, тонн, з трьома десятковими знаками</w:t>
            </w:r>
          </w:p>
        </w:tc>
      </w:tr>
      <w:tr w:rsidR="00FC2DC8" w14:paraId="75001FF9" w14:textId="77777777" w:rsidTr="00FC2DC8">
        <w:trPr>
          <w:trHeight w:val="286"/>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1635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02DD01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2</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893B12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3</w:t>
            </w:r>
          </w:p>
        </w:tc>
      </w:tr>
      <w:tr w:rsidR="00FC2DC8" w14:paraId="772C4B78" w14:textId="77777777" w:rsidTr="00FC2DC8">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7887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06000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79C3F7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03C5F9A" w14:textId="4E23157B" w:rsidR="00FC2DC8" w:rsidRDefault="00FC2DC8">
            <w:pPr>
              <w:spacing w:line="256" w:lineRule="auto"/>
              <w:jc w:val="center"/>
              <w:rPr>
                <w:kern w:val="2"/>
                <w:sz w:val="20"/>
                <w:szCs w:val="20"/>
                <w14:ligatures w14:val="standardContextual"/>
              </w:rPr>
            </w:pPr>
            <w:r>
              <w:rPr>
                <w:kern w:val="2"/>
                <w:sz w:val="20"/>
                <w:szCs w:val="20"/>
                <w14:ligatures w14:val="standardContextual"/>
              </w:rPr>
              <w:t>0,030</w:t>
            </w:r>
          </w:p>
        </w:tc>
      </w:tr>
      <w:tr w:rsidR="00FC2DC8" w14:paraId="3DBD2BE8" w14:textId="77777777" w:rsidTr="00FC2DC8">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8211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07000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4FA822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F729F" w14:textId="32FBED6C" w:rsidR="00FC2DC8" w:rsidRDefault="00FC2DC8">
            <w:pPr>
              <w:spacing w:line="256" w:lineRule="auto"/>
              <w:jc w:val="center"/>
              <w:rPr>
                <w:kern w:val="2"/>
                <w:sz w:val="20"/>
                <w:szCs w:val="20"/>
                <w14:ligatures w14:val="standardContextual"/>
              </w:rPr>
            </w:pPr>
            <w:r>
              <w:rPr>
                <w:kern w:val="2"/>
                <w:sz w:val="20"/>
                <w:szCs w:val="20"/>
                <w14:ligatures w14:val="standardContextual"/>
              </w:rPr>
              <w:t>61,81</w:t>
            </w:r>
            <w:r w:rsidR="009B70EE">
              <w:rPr>
                <w:kern w:val="2"/>
                <w:sz w:val="20"/>
                <w:szCs w:val="20"/>
                <w14:ligatures w14:val="standardContextual"/>
              </w:rPr>
              <w:t>0</w:t>
            </w:r>
          </w:p>
        </w:tc>
      </w:tr>
      <w:tr w:rsidR="00FC2DC8" w14:paraId="50B7866C" w14:textId="77777777" w:rsidTr="00FC2DC8">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A3D9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12000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428DF2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Метан</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5E88E" w14:textId="107BC5C4" w:rsidR="00FC2DC8" w:rsidRDefault="00FC2DC8">
            <w:pPr>
              <w:spacing w:line="256" w:lineRule="auto"/>
              <w:jc w:val="center"/>
              <w:rPr>
                <w:kern w:val="2"/>
                <w:sz w:val="20"/>
                <w:szCs w:val="20"/>
                <w14:ligatures w14:val="standardContextual"/>
              </w:rPr>
            </w:pPr>
            <w:r>
              <w:rPr>
                <w:kern w:val="2"/>
                <w:sz w:val="20"/>
                <w:szCs w:val="20"/>
                <w14:ligatures w14:val="standardContextual"/>
              </w:rPr>
              <w:t>0,001</w:t>
            </w:r>
          </w:p>
        </w:tc>
      </w:tr>
      <w:tr w:rsidR="00FC2DC8" w14:paraId="795A6FE4" w14:textId="77777777" w:rsidTr="00FC2DC8">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CBA5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C769FE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DE084FC" w14:textId="4483331E" w:rsidR="00FC2DC8" w:rsidRDefault="00FC2DC8">
            <w:pPr>
              <w:spacing w:line="256" w:lineRule="auto"/>
              <w:jc w:val="center"/>
              <w:rPr>
                <w:kern w:val="2"/>
                <w:sz w:val="20"/>
                <w:szCs w:val="20"/>
                <w14:ligatures w14:val="standardContextual"/>
              </w:rPr>
            </w:pPr>
            <w:r>
              <w:rPr>
                <w:kern w:val="2"/>
                <w:sz w:val="20"/>
                <w:szCs w:val="20"/>
                <w14:ligatures w14:val="standardContextual"/>
              </w:rPr>
              <w:t>0,03</w:t>
            </w:r>
            <w:r w:rsidR="009B70EE">
              <w:rPr>
                <w:kern w:val="2"/>
                <w:sz w:val="20"/>
                <w:szCs w:val="20"/>
                <w14:ligatures w14:val="standardContextual"/>
              </w:rPr>
              <w:t>2</w:t>
            </w:r>
          </w:p>
        </w:tc>
      </w:tr>
      <w:tr w:rsidR="00FC2DC8" w14:paraId="25123179" w14:textId="77777777" w:rsidTr="00FC2DC8">
        <w:trPr>
          <w:trHeight w:val="517"/>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36E7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04001</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630E58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CE33FC5" w14:textId="30DE57F5" w:rsidR="00FC2DC8" w:rsidRDefault="00FC2DC8">
            <w:pPr>
              <w:spacing w:line="256" w:lineRule="auto"/>
              <w:jc w:val="center"/>
              <w:rPr>
                <w:kern w:val="2"/>
                <w:sz w:val="20"/>
                <w:szCs w:val="20"/>
                <w14:ligatures w14:val="standardContextual"/>
              </w:rPr>
            </w:pPr>
            <w:r>
              <w:rPr>
                <w:kern w:val="2"/>
                <w:sz w:val="20"/>
                <w:szCs w:val="20"/>
                <w14:ligatures w14:val="standardContextual"/>
              </w:rPr>
              <w:t>0,03</w:t>
            </w:r>
            <w:r w:rsidR="009B70EE">
              <w:rPr>
                <w:kern w:val="2"/>
                <w:sz w:val="20"/>
                <w:szCs w:val="20"/>
                <w14:ligatures w14:val="standardContextual"/>
              </w:rPr>
              <w:t>2</w:t>
            </w:r>
          </w:p>
        </w:tc>
      </w:tr>
      <w:tr w:rsidR="00FC2DC8" w14:paraId="23F63C37" w14:textId="77777777" w:rsidTr="00FC2DC8">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0BEA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04002</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59FFD3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Азоту(1) оксид (N2O)</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5C2F9CF" w14:textId="42D97AC8" w:rsidR="00FC2DC8" w:rsidRDefault="00FC2DC8">
            <w:pPr>
              <w:spacing w:line="256" w:lineRule="auto"/>
              <w:jc w:val="center"/>
              <w:rPr>
                <w:kern w:val="2"/>
                <w:sz w:val="20"/>
                <w:szCs w:val="20"/>
                <w14:ligatures w14:val="standardContextual"/>
              </w:rPr>
            </w:pPr>
            <w:r>
              <w:rPr>
                <w:kern w:val="2"/>
                <w:sz w:val="20"/>
                <w:szCs w:val="20"/>
                <w14:ligatures w14:val="standardContextual"/>
              </w:rPr>
              <w:t>0,000</w:t>
            </w:r>
          </w:p>
        </w:tc>
      </w:tr>
      <w:tr w:rsidR="00FC2DC8" w14:paraId="52B36985" w14:textId="77777777" w:rsidTr="00FC2DC8">
        <w:trPr>
          <w:trHeight w:val="55"/>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0BE6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846617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 за виробничим та технологічним процесом, технологічним устаткуванням (установкою)</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F170F51" w14:textId="76090918" w:rsidR="00FC2DC8" w:rsidRDefault="00FC2DC8">
            <w:pPr>
              <w:spacing w:line="256" w:lineRule="auto"/>
              <w:jc w:val="center"/>
              <w:rPr>
                <w:b/>
                <w:bCs/>
                <w:kern w:val="2"/>
                <w:sz w:val="20"/>
                <w:szCs w:val="20"/>
                <w14:ligatures w14:val="standardContextual"/>
              </w:rPr>
            </w:pPr>
            <w:r>
              <w:rPr>
                <w:b/>
                <w:bCs/>
                <w:kern w:val="2"/>
                <w:sz w:val="20"/>
                <w:szCs w:val="20"/>
                <w14:ligatures w14:val="standardContextual"/>
              </w:rPr>
              <w:t>0,063*</w:t>
            </w:r>
          </w:p>
        </w:tc>
      </w:tr>
      <w:tr w:rsidR="00FC2DC8" w14:paraId="0CF29B02" w14:textId="77777777" w:rsidTr="00FC2DC8">
        <w:trPr>
          <w:trHeight w:val="258"/>
        </w:trPr>
        <w:tc>
          <w:tcPr>
            <w:tcW w:w="1134" w:type="pct"/>
            <w:gridSpan w:val="2"/>
            <w:noWrap/>
            <w:tcMar>
              <w:top w:w="15" w:type="dxa"/>
              <w:left w:w="15" w:type="dxa"/>
              <w:bottom w:w="0" w:type="dxa"/>
              <w:right w:w="15" w:type="dxa"/>
            </w:tcMar>
            <w:vAlign w:val="center"/>
            <w:hideMark/>
          </w:tcPr>
          <w:p w14:paraId="47E3FE04" w14:textId="77777777" w:rsidR="00FC2DC8" w:rsidRDefault="00FC2DC8">
            <w:pPr>
              <w:rPr>
                <w:b/>
                <w:bCs/>
                <w:kern w:val="2"/>
                <w:sz w:val="20"/>
                <w:szCs w:val="20"/>
                <w14:ligatures w14:val="standardContextual"/>
              </w:rPr>
            </w:pPr>
          </w:p>
        </w:tc>
        <w:tc>
          <w:tcPr>
            <w:tcW w:w="3080" w:type="pct"/>
            <w:gridSpan w:val="2"/>
            <w:noWrap/>
            <w:tcMar>
              <w:top w:w="15" w:type="dxa"/>
              <w:left w:w="15" w:type="dxa"/>
              <w:bottom w:w="0" w:type="dxa"/>
              <w:right w:w="15" w:type="dxa"/>
            </w:tcMar>
            <w:vAlign w:val="center"/>
            <w:hideMark/>
          </w:tcPr>
          <w:p w14:paraId="1094AC1C" w14:textId="77777777" w:rsidR="00FC2DC8" w:rsidRDefault="00FC2DC8">
            <w:pPr>
              <w:spacing w:line="256" w:lineRule="auto"/>
              <w:rPr>
                <w:rFonts w:asciiTheme="minorHAnsi" w:hAnsiTheme="minorHAnsi" w:cstheme="minorBidi"/>
                <w:sz w:val="20"/>
                <w:szCs w:val="20"/>
                <w:lang w:eastAsia="uk-UA"/>
              </w:rPr>
            </w:pPr>
          </w:p>
        </w:tc>
        <w:tc>
          <w:tcPr>
            <w:tcW w:w="786" w:type="pct"/>
            <w:gridSpan w:val="2"/>
            <w:noWrap/>
            <w:tcMar>
              <w:top w:w="15" w:type="dxa"/>
              <w:left w:w="15" w:type="dxa"/>
              <w:bottom w:w="0" w:type="dxa"/>
              <w:right w:w="15" w:type="dxa"/>
            </w:tcMar>
            <w:vAlign w:val="center"/>
            <w:hideMark/>
          </w:tcPr>
          <w:p w14:paraId="329B5AAE" w14:textId="77777777" w:rsidR="00FC2DC8" w:rsidRDefault="00FC2DC8">
            <w:pPr>
              <w:spacing w:line="256" w:lineRule="auto"/>
              <w:rPr>
                <w:rFonts w:asciiTheme="minorHAnsi" w:hAnsiTheme="minorHAnsi" w:cstheme="minorBidi"/>
                <w:sz w:val="20"/>
                <w:szCs w:val="20"/>
                <w:lang w:eastAsia="uk-UA"/>
              </w:rPr>
            </w:pPr>
          </w:p>
        </w:tc>
      </w:tr>
      <w:tr w:rsidR="00FC2DC8" w14:paraId="24CA93E8" w14:textId="77777777" w:rsidTr="00FC2DC8">
        <w:trPr>
          <w:gridBefore w:val="1"/>
          <w:gridAfter w:val="1"/>
          <w:wBefore w:w="4" w:type="pct"/>
          <w:wAfter w:w="687" w:type="pct"/>
          <w:trHeight w:val="255"/>
        </w:trPr>
        <w:tc>
          <w:tcPr>
            <w:tcW w:w="1742" w:type="pct"/>
            <w:gridSpan w:val="2"/>
            <w:noWrap/>
            <w:tcMar>
              <w:top w:w="15" w:type="dxa"/>
              <w:left w:w="15" w:type="dxa"/>
              <w:bottom w:w="0" w:type="dxa"/>
              <w:right w:w="15" w:type="dxa"/>
            </w:tcMar>
            <w:vAlign w:val="bottom"/>
            <w:hideMark/>
          </w:tcPr>
          <w:p w14:paraId="52314E61" w14:textId="77777777" w:rsidR="00FC2DC8" w:rsidRDefault="00FC2DC8">
            <w:pPr>
              <w:spacing w:line="256" w:lineRule="auto"/>
              <w:ind w:left="360"/>
              <w:rPr>
                <w:kern w:val="2"/>
                <w:sz w:val="20"/>
                <w:szCs w:val="20"/>
                <w14:ligatures w14:val="standardContextual"/>
              </w:rPr>
            </w:pPr>
            <w:r>
              <w:rPr>
                <w:kern w:val="2"/>
                <w:sz w:val="20"/>
                <w:szCs w:val="20"/>
                <w14:ligatures w14:val="standardContextual"/>
              </w:rPr>
              <w:t>* Без врахування Вуглецю діоксид</w:t>
            </w:r>
          </w:p>
        </w:tc>
        <w:tc>
          <w:tcPr>
            <w:tcW w:w="2567" w:type="pct"/>
            <w:gridSpan w:val="2"/>
            <w:noWrap/>
            <w:tcMar>
              <w:top w:w="15" w:type="dxa"/>
              <w:left w:w="15" w:type="dxa"/>
              <w:bottom w:w="0" w:type="dxa"/>
              <w:right w:w="15" w:type="dxa"/>
            </w:tcMar>
            <w:vAlign w:val="bottom"/>
            <w:hideMark/>
          </w:tcPr>
          <w:p w14:paraId="4898B0FC" w14:textId="77777777" w:rsidR="00FC2DC8" w:rsidRDefault="00FC2DC8">
            <w:pPr>
              <w:rPr>
                <w:kern w:val="2"/>
                <w:sz w:val="20"/>
                <w:szCs w:val="20"/>
                <w14:ligatures w14:val="standardContextual"/>
              </w:rPr>
            </w:pPr>
          </w:p>
        </w:tc>
      </w:tr>
      <w:tr w:rsidR="00FC2DC8" w14:paraId="290AA318" w14:textId="77777777" w:rsidTr="00FC2DC8">
        <w:trPr>
          <w:trHeight w:val="258"/>
        </w:trPr>
        <w:tc>
          <w:tcPr>
            <w:tcW w:w="5000" w:type="pct"/>
            <w:gridSpan w:val="6"/>
            <w:tcMar>
              <w:top w:w="15" w:type="dxa"/>
              <w:left w:w="15" w:type="dxa"/>
              <w:bottom w:w="0" w:type="dxa"/>
              <w:right w:w="15" w:type="dxa"/>
            </w:tcMar>
            <w:vAlign w:val="bottom"/>
            <w:hideMark/>
          </w:tcPr>
          <w:p w14:paraId="0A98F564"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виробничого та технологічного процесу, технологічного устаткування:</w:t>
            </w:r>
          </w:p>
        </w:tc>
      </w:tr>
      <w:tr w:rsidR="00FC2DC8" w14:paraId="64B65019" w14:textId="77777777" w:rsidTr="00FC2DC8">
        <w:trPr>
          <w:trHeight w:val="255"/>
        </w:trPr>
        <w:tc>
          <w:tcPr>
            <w:tcW w:w="5000" w:type="pct"/>
            <w:gridSpan w:val="6"/>
            <w:tcBorders>
              <w:top w:val="nil"/>
              <w:left w:val="nil"/>
              <w:bottom w:val="single" w:sz="4" w:space="0" w:color="auto"/>
              <w:right w:val="nil"/>
            </w:tcBorders>
            <w:tcMar>
              <w:top w:w="15" w:type="dxa"/>
              <w:left w:w="15" w:type="dxa"/>
              <w:bottom w:w="0" w:type="dxa"/>
              <w:right w:w="15" w:type="dxa"/>
            </w:tcMar>
            <w:vAlign w:val="center"/>
            <w:hideMark/>
          </w:tcPr>
          <w:p w14:paraId="181F982D" w14:textId="77777777" w:rsidR="00FC2DC8" w:rsidRDefault="00FC2DC8">
            <w:pPr>
              <w:spacing w:line="256" w:lineRule="auto"/>
              <w:jc w:val="center"/>
              <w:rPr>
                <w:b/>
                <w:kern w:val="2"/>
                <w14:ligatures w14:val="standardContextual"/>
              </w:rPr>
            </w:pPr>
            <w:r>
              <w:rPr>
                <w:b/>
                <w:kern w:val="2"/>
                <w14:ligatures w14:val="standardContextual"/>
              </w:rPr>
              <w:t xml:space="preserve">1 ЕНЕРГЕТИКА; </w:t>
            </w:r>
          </w:p>
          <w:p w14:paraId="0F1DC2A1" w14:textId="77777777" w:rsidR="00FC2DC8" w:rsidRDefault="00FC2DC8">
            <w:pPr>
              <w:spacing w:line="256" w:lineRule="auto"/>
              <w:jc w:val="center"/>
              <w:rPr>
                <w:b/>
                <w:kern w:val="2"/>
                <w14:ligatures w14:val="standardContextual"/>
              </w:rPr>
            </w:pPr>
            <w:r>
              <w:rPr>
                <w:b/>
                <w:kern w:val="2"/>
                <w14:ligatures w14:val="standardContextual"/>
              </w:rPr>
              <w:t xml:space="preserve">1.А Горіння ; </w:t>
            </w:r>
          </w:p>
          <w:p w14:paraId="03C04A85" w14:textId="77777777" w:rsidR="00FC2DC8" w:rsidRDefault="00FC2DC8">
            <w:pPr>
              <w:spacing w:line="256" w:lineRule="auto"/>
              <w:jc w:val="center"/>
              <w:rPr>
                <w:b/>
                <w:kern w:val="2"/>
                <w14:ligatures w14:val="standardContextual"/>
              </w:rPr>
            </w:pPr>
            <w:r>
              <w:rPr>
                <w:b/>
                <w:kern w:val="2"/>
                <w14:ligatures w14:val="standardContextual"/>
              </w:rPr>
              <w:t xml:space="preserve">1.A.4 Мале горіння ; </w:t>
            </w:r>
          </w:p>
          <w:p w14:paraId="02F7945B" w14:textId="77777777" w:rsidR="00FC2DC8" w:rsidRDefault="00FC2DC8">
            <w:pPr>
              <w:spacing w:line="256" w:lineRule="auto"/>
              <w:jc w:val="center"/>
              <w:rPr>
                <w:b/>
                <w:kern w:val="2"/>
                <w14:ligatures w14:val="standardContextual"/>
              </w:rPr>
            </w:pPr>
            <w:r>
              <w:rPr>
                <w:b/>
                <w:kern w:val="2"/>
                <w14:ligatures w14:val="standardContextual"/>
              </w:rPr>
              <w:t xml:space="preserve">1.A.4.b.i  - побутові установки </w:t>
            </w:r>
          </w:p>
          <w:p w14:paraId="6F0317D6" w14:textId="77777777" w:rsidR="00FC2DC8" w:rsidRDefault="00FC2DC8">
            <w:pPr>
              <w:pStyle w:val="21"/>
              <w:spacing w:line="256" w:lineRule="auto"/>
              <w:ind w:left="720"/>
              <w:rPr>
                <w:rStyle w:val="tx1"/>
                <w:rFonts w:eastAsiaTheme="majorEastAsia"/>
                <w:bCs w:val="0"/>
                <w:i/>
                <w:sz w:val="24"/>
                <w:szCs w:val="24"/>
              </w:rPr>
            </w:pPr>
            <w:r>
              <w:rPr>
                <w:b/>
                <w:kern w:val="2"/>
                <w:sz w:val="24"/>
                <w:szCs w:val="24"/>
                <w14:ligatures w14:val="standardContextual"/>
              </w:rPr>
              <w:t>Комунально-побутовий сектор, інше обладнання (печі, каміни, плити)</w:t>
            </w:r>
          </w:p>
        </w:tc>
      </w:tr>
      <w:tr w:rsidR="00FC2DC8" w14:paraId="064537A9" w14:textId="77777777" w:rsidTr="00FC2DC8">
        <w:trPr>
          <w:trHeight w:val="272"/>
        </w:trPr>
        <w:tc>
          <w:tcPr>
            <w:tcW w:w="1134" w:type="pct"/>
            <w:gridSpan w:val="2"/>
            <w:noWrap/>
            <w:tcMar>
              <w:top w:w="15" w:type="dxa"/>
              <w:left w:w="15" w:type="dxa"/>
              <w:bottom w:w="0" w:type="dxa"/>
              <w:right w:w="15" w:type="dxa"/>
            </w:tcMar>
            <w:vAlign w:val="bottom"/>
            <w:hideMark/>
          </w:tcPr>
          <w:p w14:paraId="412BBA74" w14:textId="77777777" w:rsidR="00FC2DC8" w:rsidRDefault="00FC2DC8">
            <w:pPr>
              <w:rPr>
                <w:rStyle w:val="tx1"/>
                <w:rFonts w:eastAsiaTheme="majorEastAsia"/>
                <w:b w:val="0"/>
                <w:bCs w:val="0"/>
                <w:i/>
                <w:kern w:val="2"/>
                <w14:ligatures w14:val="standardContextual"/>
              </w:rPr>
            </w:pPr>
          </w:p>
        </w:tc>
        <w:tc>
          <w:tcPr>
            <w:tcW w:w="3080" w:type="pct"/>
            <w:gridSpan w:val="2"/>
            <w:noWrap/>
            <w:tcMar>
              <w:top w:w="15" w:type="dxa"/>
              <w:left w:w="15" w:type="dxa"/>
              <w:bottom w:w="0" w:type="dxa"/>
              <w:right w:w="15" w:type="dxa"/>
            </w:tcMar>
            <w:vAlign w:val="bottom"/>
            <w:hideMark/>
          </w:tcPr>
          <w:p w14:paraId="459CD925" w14:textId="77777777" w:rsidR="00FC2DC8" w:rsidRDefault="00FC2DC8">
            <w:pPr>
              <w:spacing w:line="256" w:lineRule="auto"/>
              <w:jc w:val="right"/>
              <w:rPr>
                <w:kern w:val="2"/>
                <w:sz w:val="16"/>
                <w:szCs w:val="20"/>
                <w:lang w:val="en-US"/>
                <w14:ligatures w14:val="standardContextual"/>
              </w:rPr>
            </w:pPr>
            <w:r>
              <w:rPr>
                <w:kern w:val="2"/>
                <w:sz w:val="16"/>
                <w:szCs w:val="20"/>
                <w14:ligatures w14:val="standardContextual"/>
              </w:rPr>
              <w:t>Код</w:t>
            </w:r>
            <w:r>
              <w:rPr>
                <w:kern w:val="2"/>
                <w:sz w:val="16"/>
                <w:szCs w:val="20"/>
                <w:lang w:val="en-US"/>
                <w14:ligatures w14:val="standardContextual"/>
              </w:rPr>
              <w:t xml:space="preserve"> </w:t>
            </w:r>
          </w:p>
        </w:tc>
        <w:tc>
          <w:tcPr>
            <w:tcW w:w="786" w:type="pct"/>
            <w:gridSpan w:val="2"/>
            <w:tcBorders>
              <w:top w:val="nil"/>
              <w:left w:val="nil"/>
              <w:bottom w:val="single" w:sz="4" w:space="0" w:color="auto"/>
              <w:right w:val="nil"/>
            </w:tcBorders>
            <w:noWrap/>
            <w:tcMar>
              <w:top w:w="15" w:type="dxa"/>
              <w:left w:w="15" w:type="dxa"/>
              <w:bottom w:w="0" w:type="dxa"/>
              <w:right w:w="15" w:type="dxa"/>
            </w:tcMar>
            <w:vAlign w:val="bottom"/>
            <w:hideMark/>
          </w:tcPr>
          <w:p w14:paraId="2D433496" w14:textId="77777777" w:rsidR="00FC2DC8" w:rsidRDefault="00FC2DC8">
            <w:pPr>
              <w:spacing w:line="256" w:lineRule="auto"/>
              <w:jc w:val="center"/>
              <w:rPr>
                <w:b/>
                <w:bCs/>
                <w:kern w:val="2"/>
                <w:sz w:val="16"/>
                <w:szCs w:val="20"/>
                <w14:ligatures w14:val="standardContextual"/>
              </w:rPr>
            </w:pPr>
            <w:r>
              <w:rPr>
                <w:b/>
                <w:kern w:val="2"/>
                <w14:ligatures w14:val="standardContextual"/>
              </w:rPr>
              <w:t>020205</w:t>
            </w:r>
          </w:p>
        </w:tc>
      </w:tr>
      <w:tr w:rsidR="00FC2DC8" w14:paraId="09F9ECC6" w14:textId="77777777" w:rsidTr="00FC2DC8">
        <w:trPr>
          <w:trHeight w:val="255"/>
        </w:trPr>
        <w:tc>
          <w:tcPr>
            <w:tcW w:w="1134" w:type="pct"/>
            <w:gridSpan w:val="2"/>
            <w:noWrap/>
            <w:tcMar>
              <w:top w:w="15" w:type="dxa"/>
              <w:left w:w="15" w:type="dxa"/>
              <w:bottom w:w="0" w:type="dxa"/>
              <w:right w:w="15" w:type="dxa"/>
            </w:tcMar>
            <w:vAlign w:val="bottom"/>
            <w:hideMark/>
          </w:tcPr>
          <w:p w14:paraId="287507B7" w14:textId="77777777" w:rsidR="00FC2DC8" w:rsidRDefault="00FC2DC8">
            <w:pPr>
              <w:rPr>
                <w:b/>
                <w:bCs/>
                <w:kern w:val="2"/>
                <w:sz w:val="16"/>
                <w:szCs w:val="20"/>
                <w14:ligatures w14:val="standardContextual"/>
              </w:rPr>
            </w:pPr>
          </w:p>
        </w:tc>
        <w:tc>
          <w:tcPr>
            <w:tcW w:w="3080" w:type="pct"/>
            <w:gridSpan w:val="2"/>
            <w:noWrap/>
            <w:tcMar>
              <w:top w:w="15" w:type="dxa"/>
              <w:left w:w="15" w:type="dxa"/>
              <w:bottom w:w="0" w:type="dxa"/>
              <w:right w:w="15" w:type="dxa"/>
            </w:tcMar>
            <w:vAlign w:val="bottom"/>
            <w:hideMark/>
          </w:tcPr>
          <w:p w14:paraId="2CB5CF99" w14:textId="77777777" w:rsidR="00FC2DC8" w:rsidRDefault="00FC2DC8">
            <w:pPr>
              <w:spacing w:line="256" w:lineRule="auto"/>
              <w:rPr>
                <w:rFonts w:asciiTheme="minorHAnsi" w:hAnsiTheme="minorHAnsi" w:cstheme="minorBidi"/>
                <w:sz w:val="20"/>
                <w:szCs w:val="20"/>
                <w:lang w:eastAsia="uk-UA"/>
              </w:rPr>
            </w:pPr>
          </w:p>
        </w:tc>
        <w:tc>
          <w:tcPr>
            <w:tcW w:w="786" w:type="pct"/>
            <w:gridSpan w:val="2"/>
            <w:noWrap/>
            <w:tcMar>
              <w:top w:w="15" w:type="dxa"/>
              <w:left w:w="15" w:type="dxa"/>
              <w:bottom w:w="0" w:type="dxa"/>
              <w:right w:w="15" w:type="dxa"/>
            </w:tcMar>
            <w:vAlign w:val="bottom"/>
            <w:hideMark/>
          </w:tcPr>
          <w:p w14:paraId="55E9EB6F" w14:textId="77777777" w:rsidR="00FC2DC8" w:rsidRDefault="00FC2DC8">
            <w:pPr>
              <w:spacing w:line="256" w:lineRule="auto"/>
              <w:jc w:val="right"/>
              <w:rPr>
                <w:i/>
                <w:iCs/>
                <w:kern w:val="2"/>
                <w:sz w:val="16"/>
                <w:szCs w:val="20"/>
                <w:lang w:val="en-US"/>
                <w14:ligatures w14:val="standardContextual"/>
              </w:rPr>
            </w:pPr>
            <w:r>
              <w:rPr>
                <w:i/>
                <w:iCs/>
                <w:kern w:val="2"/>
                <w:sz w:val="16"/>
                <w:szCs w:val="20"/>
                <w14:ligatures w14:val="standardContextual"/>
              </w:rPr>
              <w:t>Таблиця 6.8</w:t>
            </w:r>
          </w:p>
        </w:tc>
      </w:tr>
      <w:tr w:rsidR="00FC2DC8" w14:paraId="4C63D5B3" w14:textId="77777777" w:rsidTr="00FC2DC8">
        <w:trPr>
          <w:trHeight w:val="508"/>
        </w:trPr>
        <w:tc>
          <w:tcPr>
            <w:tcW w:w="1134"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D2D8A"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Код забруднюючої речовини</w:t>
            </w:r>
          </w:p>
        </w:tc>
        <w:tc>
          <w:tcPr>
            <w:tcW w:w="3080"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2C8D728"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забруднюючої речовини</w:t>
            </w:r>
          </w:p>
        </w:tc>
        <w:tc>
          <w:tcPr>
            <w:tcW w:w="78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DF2F312"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Потенційний викид забруднюючої речовини, тонн, з трьома десятковими знаками</w:t>
            </w:r>
          </w:p>
        </w:tc>
      </w:tr>
      <w:tr w:rsidR="00FC2DC8" w14:paraId="29F9FC68" w14:textId="77777777" w:rsidTr="00FC2DC8">
        <w:trPr>
          <w:trHeight w:val="286"/>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A1DE7"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1</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829F3A4"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2</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C74DAC7"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3</w:t>
            </w:r>
          </w:p>
        </w:tc>
      </w:tr>
      <w:tr w:rsidR="00FC2DC8" w14:paraId="6C184779" w14:textId="77777777" w:rsidTr="00FC2DC8">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4DBD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06000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0830B4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E541E39" w14:textId="5659D154" w:rsidR="00FC2DC8" w:rsidRDefault="00FC2DC8">
            <w:pPr>
              <w:spacing w:line="256" w:lineRule="auto"/>
              <w:jc w:val="center"/>
              <w:rPr>
                <w:kern w:val="2"/>
                <w:sz w:val="20"/>
                <w:szCs w:val="20"/>
                <w14:ligatures w14:val="standardContextual"/>
              </w:rPr>
            </w:pPr>
            <w:r>
              <w:rPr>
                <w:kern w:val="2"/>
                <w:sz w:val="20"/>
                <w:szCs w:val="20"/>
                <w14:ligatures w14:val="standardContextual"/>
              </w:rPr>
              <w:t>0,00</w:t>
            </w:r>
            <w:r w:rsidR="009B70EE">
              <w:rPr>
                <w:kern w:val="2"/>
                <w:sz w:val="20"/>
                <w:szCs w:val="20"/>
                <w14:ligatures w14:val="standardContextual"/>
              </w:rPr>
              <w:t>2</w:t>
            </w:r>
          </w:p>
        </w:tc>
      </w:tr>
      <w:tr w:rsidR="00FC2DC8" w14:paraId="3C2E4AA1" w14:textId="77777777" w:rsidTr="00FC2DC8">
        <w:trPr>
          <w:trHeight w:val="258"/>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AD3D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07000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51D7B5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Вуглецю діоксид</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71217F7" w14:textId="4EC0728F" w:rsidR="00FC2DC8" w:rsidRDefault="00FC2DC8">
            <w:pPr>
              <w:spacing w:line="256" w:lineRule="auto"/>
              <w:jc w:val="center"/>
              <w:rPr>
                <w:kern w:val="2"/>
                <w:sz w:val="20"/>
                <w:szCs w:val="20"/>
                <w14:ligatures w14:val="standardContextual"/>
              </w:rPr>
            </w:pPr>
            <w:r>
              <w:rPr>
                <w:kern w:val="2"/>
                <w:sz w:val="20"/>
                <w:szCs w:val="20"/>
                <w14:ligatures w14:val="standardContextual"/>
              </w:rPr>
              <w:t>2,66</w:t>
            </w:r>
            <w:r w:rsidR="009B70EE">
              <w:rPr>
                <w:kern w:val="2"/>
                <w:sz w:val="20"/>
                <w:szCs w:val="20"/>
                <w14:ligatures w14:val="standardContextual"/>
              </w:rPr>
              <w:t>0</w:t>
            </w:r>
          </w:p>
        </w:tc>
      </w:tr>
      <w:tr w:rsidR="00FC2DC8" w14:paraId="237DFBD3" w14:textId="77777777" w:rsidTr="00FC2DC8">
        <w:trPr>
          <w:trHeight w:val="517"/>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1CB8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12000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51A712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Метан</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273E752" w14:textId="043BCFC4" w:rsidR="00FC2DC8" w:rsidRDefault="00FC2DC8">
            <w:pPr>
              <w:spacing w:line="256" w:lineRule="auto"/>
              <w:jc w:val="center"/>
              <w:rPr>
                <w:kern w:val="2"/>
                <w:sz w:val="20"/>
                <w:szCs w:val="20"/>
                <w14:ligatures w14:val="standardContextual"/>
              </w:rPr>
            </w:pPr>
            <w:r>
              <w:rPr>
                <w:kern w:val="2"/>
                <w:sz w:val="20"/>
                <w:szCs w:val="20"/>
                <w14:ligatures w14:val="standardContextual"/>
              </w:rPr>
              <w:t>0,000</w:t>
            </w:r>
          </w:p>
        </w:tc>
      </w:tr>
      <w:tr w:rsidR="00FC2DC8" w14:paraId="0F0DDD86" w14:textId="77777777" w:rsidTr="00FC2DC8">
        <w:trPr>
          <w:trHeight w:val="517"/>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2889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03000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4B013B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в т.ч.:</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1F1A9D9" w14:textId="3CAD81D8" w:rsidR="00FC2DC8" w:rsidRDefault="00FC2DC8">
            <w:pPr>
              <w:spacing w:line="256" w:lineRule="auto"/>
              <w:jc w:val="center"/>
              <w:rPr>
                <w:kern w:val="2"/>
                <w:sz w:val="20"/>
                <w:szCs w:val="20"/>
                <w14:ligatures w14:val="standardContextual"/>
              </w:rPr>
            </w:pPr>
            <w:r>
              <w:rPr>
                <w:kern w:val="2"/>
                <w:sz w:val="20"/>
                <w:szCs w:val="20"/>
                <w14:ligatures w14:val="standardContextual"/>
              </w:rPr>
              <w:t>0,000</w:t>
            </w:r>
          </w:p>
        </w:tc>
      </w:tr>
      <w:tr w:rsidR="00FC2DC8" w14:paraId="4E8D806C" w14:textId="77777777" w:rsidTr="00FC2DC8">
        <w:trPr>
          <w:trHeight w:val="517"/>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8228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03000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751DF3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недиференційованих за складом</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AEC83EA" w14:textId="479DFCA7" w:rsidR="00FC2DC8" w:rsidRDefault="00FC2DC8">
            <w:pPr>
              <w:spacing w:line="256" w:lineRule="auto"/>
              <w:jc w:val="center"/>
              <w:rPr>
                <w:kern w:val="2"/>
                <w:sz w:val="20"/>
                <w:szCs w:val="20"/>
                <w14:ligatures w14:val="standardContextual"/>
              </w:rPr>
            </w:pPr>
            <w:r>
              <w:rPr>
                <w:kern w:val="2"/>
                <w:sz w:val="20"/>
                <w:szCs w:val="20"/>
                <w14:ligatures w14:val="standardContextual"/>
              </w:rPr>
              <w:t>0,000</w:t>
            </w:r>
          </w:p>
        </w:tc>
      </w:tr>
      <w:tr w:rsidR="00FC2DC8" w14:paraId="32C9A3D9" w14:textId="77777777" w:rsidTr="00FC2DC8">
        <w:trPr>
          <w:trHeight w:val="55"/>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495F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A79D95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F9358FC" w14:textId="0D873EF0" w:rsidR="00FC2DC8" w:rsidRDefault="00FC2DC8">
            <w:pPr>
              <w:spacing w:line="256" w:lineRule="auto"/>
              <w:jc w:val="center"/>
              <w:rPr>
                <w:b/>
                <w:bCs/>
                <w:kern w:val="2"/>
                <w:sz w:val="20"/>
                <w:szCs w:val="20"/>
                <w14:ligatures w14:val="standardContextual"/>
              </w:rPr>
            </w:pPr>
            <w:r>
              <w:rPr>
                <w:kern w:val="2"/>
                <w:sz w:val="20"/>
                <w:szCs w:val="20"/>
                <w14:ligatures w14:val="standardContextual"/>
              </w:rPr>
              <w:t>0,00</w:t>
            </w:r>
            <w:r w:rsidR="009B70EE">
              <w:rPr>
                <w:kern w:val="2"/>
                <w:sz w:val="20"/>
                <w:szCs w:val="20"/>
                <w14:ligatures w14:val="standardContextual"/>
              </w:rPr>
              <w:t>2</w:t>
            </w:r>
          </w:p>
        </w:tc>
      </w:tr>
      <w:tr w:rsidR="00FC2DC8" w14:paraId="572A377A" w14:textId="77777777" w:rsidTr="00FC2DC8">
        <w:trPr>
          <w:trHeight w:val="55"/>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F8FA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04001</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057C38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1F3F5D2" w14:textId="2FCB8FB9" w:rsidR="00FC2DC8" w:rsidRDefault="00FC2DC8">
            <w:pPr>
              <w:spacing w:line="256" w:lineRule="auto"/>
              <w:jc w:val="center"/>
              <w:rPr>
                <w:b/>
                <w:bCs/>
                <w:kern w:val="2"/>
                <w:sz w:val="20"/>
                <w:szCs w:val="20"/>
                <w14:ligatures w14:val="standardContextual"/>
              </w:rPr>
            </w:pPr>
            <w:r>
              <w:rPr>
                <w:kern w:val="2"/>
                <w:sz w:val="20"/>
                <w:szCs w:val="20"/>
                <w14:ligatures w14:val="standardContextual"/>
              </w:rPr>
              <w:t>0,00</w:t>
            </w:r>
            <w:r w:rsidR="009B70EE">
              <w:rPr>
                <w:kern w:val="2"/>
                <w:sz w:val="20"/>
                <w:szCs w:val="20"/>
                <w14:ligatures w14:val="standardContextual"/>
              </w:rPr>
              <w:t>2</w:t>
            </w:r>
          </w:p>
        </w:tc>
      </w:tr>
      <w:tr w:rsidR="00FC2DC8" w14:paraId="501E047B" w14:textId="77777777" w:rsidTr="00FC2DC8">
        <w:trPr>
          <w:trHeight w:val="55"/>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F3A6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04002</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C8F8D21"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Азоту(1) оксид (N2O)</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A26086C" w14:textId="3FCFD366" w:rsidR="00FC2DC8" w:rsidRDefault="00FC2DC8">
            <w:pPr>
              <w:spacing w:line="256" w:lineRule="auto"/>
              <w:jc w:val="center"/>
              <w:rPr>
                <w:b/>
                <w:bCs/>
                <w:kern w:val="2"/>
                <w:sz w:val="20"/>
                <w:szCs w:val="20"/>
                <w14:ligatures w14:val="standardContextual"/>
              </w:rPr>
            </w:pPr>
            <w:r>
              <w:rPr>
                <w:kern w:val="2"/>
                <w:sz w:val="20"/>
                <w:szCs w:val="20"/>
                <w14:ligatures w14:val="standardContextual"/>
              </w:rPr>
              <w:t>0,000</w:t>
            </w:r>
          </w:p>
        </w:tc>
      </w:tr>
      <w:tr w:rsidR="00FC2DC8" w14:paraId="3D5EA8C8" w14:textId="77777777" w:rsidTr="00FC2DC8">
        <w:trPr>
          <w:trHeight w:val="55"/>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EB61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05000</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5BBFD7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Діоксид та інші сполуки сірки, в т.ч.:</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7F7ED7D" w14:textId="11096D2D" w:rsidR="00FC2DC8" w:rsidRDefault="00FC2DC8">
            <w:pPr>
              <w:spacing w:line="256" w:lineRule="auto"/>
              <w:jc w:val="center"/>
              <w:rPr>
                <w:kern w:val="2"/>
                <w:sz w:val="20"/>
                <w:szCs w:val="20"/>
                <w14:ligatures w14:val="standardContextual"/>
              </w:rPr>
            </w:pPr>
            <w:r>
              <w:rPr>
                <w:kern w:val="2"/>
                <w:sz w:val="20"/>
                <w:szCs w:val="20"/>
                <w14:ligatures w14:val="standardContextual"/>
              </w:rPr>
              <w:t>0,001</w:t>
            </w:r>
          </w:p>
        </w:tc>
      </w:tr>
      <w:tr w:rsidR="00FC2DC8" w14:paraId="56DEE703" w14:textId="77777777" w:rsidTr="00FC2DC8">
        <w:trPr>
          <w:trHeight w:val="55"/>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DC85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05001</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B7C6B1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Діоксид сірки (діоксид та триоксид) у перерахунку на діоксид сірки</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F25C40D" w14:textId="0C10F2FE" w:rsidR="00FC2DC8" w:rsidRDefault="00FC2DC8">
            <w:pPr>
              <w:spacing w:line="256" w:lineRule="auto"/>
              <w:jc w:val="center"/>
              <w:rPr>
                <w:kern w:val="2"/>
                <w:sz w:val="20"/>
                <w:szCs w:val="20"/>
                <w14:ligatures w14:val="standardContextual"/>
              </w:rPr>
            </w:pPr>
            <w:r>
              <w:rPr>
                <w:kern w:val="2"/>
                <w:sz w:val="20"/>
                <w:szCs w:val="20"/>
                <w14:ligatures w14:val="standardContextual"/>
              </w:rPr>
              <w:t>0,001</w:t>
            </w:r>
          </w:p>
        </w:tc>
      </w:tr>
      <w:tr w:rsidR="00FC2DC8" w14:paraId="4B5ED36F" w14:textId="77777777" w:rsidTr="00FC2DC8">
        <w:trPr>
          <w:trHeight w:val="55"/>
        </w:trPr>
        <w:tc>
          <w:tcPr>
            <w:tcW w:w="113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1321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308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5FB413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 за виробничим та технологічним процесом, технологічним устаткуванням (установкою)</w:t>
            </w:r>
          </w:p>
        </w:tc>
        <w:tc>
          <w:tcPr>
            <w:tcW w:w="78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301E946" w14:textId="15DCDFC3" w:rsidR="00FC2DC8" w:rsidRDefault="00FC2DC8">
            <w:pPr>
              <w:spacing w:line="256" w:lineRule="auto"/>
              <w:jc w:val="center"/>
              <w:rPr>
                <w:b/>
                <w:bCs/>
                <w:kern w:val="2"/>
                <w:sz w:val="20"/>
                <w:szCs w:val="20"/>
                <w14:ligatures w14:val="standardContextual"/>
              </w:rPr>
            </w:pPr>
            <w:r>
              <w:rPr>
                <w:b/>
                <w:bCs/>
                <w:kern w:val="2"/>
                <w:sz w:val="20"/>
                <w:szCs w:val="20"/>
                <w14:ligatures w14:val="standardContextual"/>
              </w:rPr>
              <w:t>0,00</w:t>
            </w:r>
            <w:r w:rsidR="009B70EE">
              <w:rPr>
                <w:b/>
                <w:bCs/>
                <w:kern w:val="2"/>
                <w:sz w:val="20"/>
                <w:szCs w:val="20"/>
                <w14:ligatures w14:val="standardContextual"/>
              </w:rPr>
              <w:t>5</w:t>
            </w:r>
            <w:r>
              <w:rPr>
                <w:b/>
                <w:bCs/>
                <w:kern w:val="2"/>
                <w:sz w:val="20"/>
                <w:szCs w:val="20"/>
                <w14:ligatures w14:val="standardContextual"/>
              </w:rPr>
              <w:t>*</w:t>
            </w:r>
          </w:p>
        </w:tc>
      </w:tr>
      <w:tr w:rsidR="00FC2DC8" w14:paraId="67158600" w14:textId="77777777" w:rsidTr="00FC2DC8">
        <w:trPr>
          <w:trHeight w:val="258"/>
        </w:trPr>
        <w:tc>
          <w:tcPr>
            <w:tcW w:w="1134" w:type="pct"/>
            <w:gridSpan w:val="2"/>
            <w:noWrap/>
            <w:tcMar>
              <w:top w:w="15" w:type="dxa"/>
              <w:left w:w="15" w:type="dxa"/>
              <w:bottom w:w="0" w:type="dxa"/>
              <w:right w:w="15" w:type="dxa"/>
            </w:tcMar>
            <w:vAlign w:val="center"/>
            <w:hideMark/>
          </w:tcPr>
          <w:p w14:paraId="0FE21B39" w14:textId="77777777" w:rsidR="00FC2DC8" w:rsidRDefault="00FC2DC8">
            <w:pPr>
              <w:rPr>
                <w:b/>
                <w:bCs/>
                <w:kern w:val="2"/>
                <w:sz w:val="20"/>
                <w:szCs w:val="20"/>
                <w14:ligatures w14:val="standardContextual"/>
              </w:rPr>
            </w:pPr>
          </w:p>
        </w:tc>
        <w:tc>
          <w:tcPr>
            <w:tcW w:w="3080" w:type="pct"/>
            <w:gridSpan w:val="2"/>
            <w:noWrap/>
            <w:tcMar>
              <w:top w:w="15" w:type="dxa"/>
              <w:left w:w="15" w:type="dxa"/>
              <w:bottom w:w="0" w:type="dxa"/>
              <w:right w:w="15" w:type="dxa"/>
            </w:tcMar>
            <w:vAlign w:val="center"/>
            <w:hideMark/>
          </w:tcPr>
          <w:p w14:paraId="703B21A3" w14:textId="77777777" w:rsidR="00FC2DC8" w:rsidRDefault="00FC2DC8">
            <w:pPr>
              <w:spacing w:line="256" w:lineRule="auto"/>
              <w:rPr>
                <w:rFonts w:asciiTheme="minorHAnsi" w:hAnsiTheme="minorHAnsi" w:cstheme="minorBidi"/>
                <w:sz w:val="20"/>
                <w:szCs w:val="20"/>
                <w:lang w:eastAsia="uk-UA"/>
              </w:rPr>
            </w:pPr>
          </w:p>
        </w:tc>
        <w:tc>
          <w:tcPr>
            <w:tcW w:w="786" w:type="pct"/>
            <w:gridSpan w:val="2"/>
            <w:noWrap/>
            <w:tcMar>
              <w:top w:w="15" w:type="dxa"/>
              <w:left w:w="15" w:type="dxa"/>
              <w:bottom w:w="0" w:type="dxa"/>
              <w:right w:w="15" w:type="dxa"/>
            </w:tcMar>
            <w:vAlign w:val="center"/>
            <w:hideMark/>
          </w:tcPr>
          <w:p w14:paraId="27865271" w14:textId="77777777" w:rsidR="00FC2DC8" w:rsidRDefault="00FC2DC8">
            <w:pPr>
              <w:spacing w:line="256" w:lineRule="auto"/>
              <w:rPr>
                <w:rFonts w:asciiTheme="minorHAnsi" w:hAnsiTheme="minorHAnsi" w:cstheme="minorBidi"/>
                <w:sz w:val="20"/>
                <w:szCs w:val="20"/>
                <w:lang w:eastAsia="uk-UA"/>
              </w:rPr>
            </w:pPr>
          </w:p>
        </w:tc>
      </w:tr>
      <w:tr w:rsidR="00FC2DC8" w14:paraId="3F01572E" w14:textId="77777777" w:rsidTr="00FC2DC8">
        <w:trPr>
          <w:gridBefore w:val="1"/>
          <w:gridAfter w:val="1"/>
          <w:wBefore w:w="4" w:type="pct"/>
          <w:wAfter w:w="687" w:type="pct"/>
          <w:trHeight w:val="255"/>
        </w:trPr>
        <w:tc>
          <w:tcPr>
            <w:tcW w:w="1742" w:type="pct"/>
            <w:gridSpan w:val="2"/>
            <w:noWrap/>
            <w:tcMar>
              <w:top w:w="15" w:type="dxa"/>
              <w:left w:w="15" w:type="dxa"/>
              <w:bottom w:w="0" w:type="dxa"/>
              <w:right w:w="15" w:type="dxa"/>
            </w:tcMar>
            <w:vAlign w:val="bottom"/>
            <w:hideMark/>
          </w:tcPr>
          <w:p w14:paraId="3FC29CBF" w14:textId="77777777" w:rsidR="00FC2DC8" w:rsidRDefault="00FC2DC8">
            <w:pPr>
              <w:spacing w:line="256" w:lineRule="auto"/>
              <w:ind w:left="360"/>
              <w:rPr>
                <w:kern w:val="2"/>
                <w:sz w:val="20"/>
                <w:szCs w:val="20"/>
                <w14:ligatures w14:val="standardContextual"/>
              </w:rPr>
            </w:pPr>
            <w:r>
              <w:rPr>
                <w:kern w:val="2"/>
                <w:sz w:val="20"/>
                <w:szCs w:val="20"/>
                <w14:ligatures w14:val="standardContextual"/>
              </w:rPr>
              <w:t>* Без врахування Вуглецю діоксид</w:t>
            </w:r>
          </w:p>
        </w:tc>
        <w:tc>
          <w:tcPr>
            <w:tcW w:w="2567" w:type="pct"/>
            <w:gridSpan w:val="2"/>
            <w:noWrap/>
            <w:tcMar>
              <w:top w:w="15" w:type="dxa"/>
              <w:left w:w="15" w:type="dxa"/>
              <w:bottom w:w="0" w:type="dxa"/>
              <w:right w:w="15" w:type="dxa"/>
            </w:tcMar>
            <w:vAlign w:val="bottom"/>
            <w:hideMark/>
          </w:tcPr>
          <w:p w14:paraId="280410B2" w14:textId="77777777" w:rsidR="00FC2DC8" w:rsidRDefault="00FC2DC8">
            <w:pPr>
              <w:rPr>
                <w:kern w:val="2"/>
                <w:sz w:val="20"/>
                <w:szCs w:val="20"/>
                <w14:ligatures w14:val="standardContextual"/>
              </w:rPr>
            </w:pPr>
          </w:p>
        </w:tc>
      </w:tr>
    </w:tbl>
    <w:p w14:paraId="317A435F" w14:textId="77777777" w:rsidR="00FC2DC8" w:rsidRDefault="00FC2DC8" w:rsidP="00FC2DC8">
      <w:pPr>
        <w:rPr>
          <w:sz w:val="22"/>
          <w:szCs w:val="22"/>
        </w:rPr>
      </w:pPr>
    </w:p>
    <w:tbl>
      <w:tblPr>
        <w:tblW w:w="5236" w:type="pct"/>
        <w:tblInd w:w="-15" w:type="dxa"/>
        <w:tblCellMar>
          <w:left w:w="0" w:type="dxa"/>
          <w:right w:w="0" w:type="dxa"/>
        </w:tblCellMar>
        <w:tblLook w:val="04A0" w:firstRow="1" w:lastRow="0" w:firstColumn="1" w:lastColumn="0" w:noHBand="0" w:noVBand="1"/>
      </w:tblPr>
      <w:tblGrid>
        <w:gridCol w:w="14"/>
        <w:gridCol w:w="2144"/>
        <w:gridCol w:w="85"/>
        <w:gridCol w:w="5861"/>
        <w:gridCol w:w="365"/>
        <w:gridCol w:w="1185"/>
        <w:gridCol w:w="440"/>
      </w:tblGrid>
      <w:tr w:rsidR="00FC2DC8" w14:paraId="45662097" w14:textId="77777777" w:rsidTr="00FC2DC8">
        <w:trPr>
          <w:gridBefore w:val="1"/>
          <w:gridAfter w:val="1"/>
          <w:wBefore w:w="7" w:type="pct"/>
          <w:wAfter w:w="218" w:type="pct"/>
          <w:trHeight w:val="255"/>
        </w:trPr>
        <w:tc>
          <w:tcPr>
            <w:tcW w:w="1062" w:type="pct"/>
            <w:noWrap/>
            <w:tcMar>
              <w:top w:w="15" w:type="dxa"/>
              <w:left w:w="15" w:type="dxa"/>
              <w:bottom w:w="0" w:type="dxa"/>
              <w:right w:w="15" w:type="dxa"/>
            </w:tcMar>
            <w:vAlign w:val="bottom"/>
            <w:hideMark/>
          </w:tcPr>
          <w:p w14:paraId="3A776E2D"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bottom"/>
            <w:hideMark/>
          </w:tcPr>
          <w:p w14:paraId="12CA85F3" w14:textId="77777777" w:rsidR="00FC2DC8" w:rsidRDefault="00FC2DC8">
            <w:pPr>
              <w:spacing w:line="256" w:lineRule="auto"/>
              <w:rPr>
                <w:rFonts w:asciiTheme="minorHAnsi" w:hAnsiTheme="minorHAnsi" w:cstheme="minorBidi"/>
                <w:sz w:val="20"/>
                <w:szCs w:val="20"/>
                <w:lang w:eastAsia="uk-UA"/>
              </w:rPr>
            </w:pPr>
          </w:p>
        </w:tc>
        <w:tc>
          <w:tcPr>
            <w:tcW w:w="768" w:type="pct"/>
            <w:gridSpan w:val="2"/>
            <w:noWrap/>
            <w:tcMar>
              <w:top w:w="15" w:type="dxa"/>
              <w:left w:w="15" w:type="dxa"/>
              <w:bottom w:w="0" w:type="dxa"/>
              <w:right w:w="15" w:type="dxa"/>
            </w:tcMar>
            <w:vAlign w:val="bottom"/>
            <w:hideMark/>
          </w:tcPr>
          <w:p w14:paraId="7E816755" w14:textId="77777777" w:rsidR="00FC2DC8" w:rsidRDefault="00FC2DC8">
            <w:pPr>
              <w:spacing w:line="256" w:lineRule="auto"/>
              <w:rPr>
                <w:rFonts w:asciiTheme="minorHAnsi" w:hAnsiTheme="minorHAnsi" w:cstheme="minorBidi"/>
                <w:sz w:val="20"/>
                <w:szCs w:val="20"/>
                <w:lang w:eastAsia="uk-UA"/>
              </w:rPr>
            </w:pPr>
          </w:p>
        </w:tc>
      </w:tr>
      <w:tr w:rsidR="00FC2DC8" w14:paraId="7BCE092A" w14:textId="77777777" w:rsidTr="00FC2DC8">
        <w:trPr>
          <w:gridBefore w:val="1"/>
          <w:gridAfter w:val="1"/>
          <w:wBefore w:w="7" w:type="pct"/>
          <w:wAfter w:w="218" w:type="pct"/>
          <w:trHeight w:val="258"/>
        </w:trPr>
        <w:tc>
          <w:tcPr>
            <w:tcW w:w="4775" w:type="pct"/>
            <w:gridSpan w:val="5"/>
            <w:tcMar>
              <w:top w:w="15" w:type="dxa"/>
              <w:left w:w="15" w:type="dxa"/>
              <w:bottom w:w="0" w:type="dxa"/>
              <w:right w:w="15" w:type="dxa"/>
            </w:tcMar>
            <w:vAlign w:val="bottom"/>
            <w:hideMark/>
          </w:tcPr>
          <w:p w14:paraId="79FD0C4E"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виробничого та технологічного процесу, технологічного устаткування:</w:t>
            </w:r>
          </w:p>
        </w:tc>
      </w:tr>
      <w:tr w:rsidR="00FC2DC8" w14:paraId="2B71400E" w14:textId="77777777" w:rsidTr="00FC2DC8">
        <w:trPr>
          <w:gridBefore w:val="1"/>
          <w:gridAfter w:val="1"/>
          <w:wBefore w:w="7" w:type="pct"/>
          <w:wAfter w:w="218" w:type="pct"/>
          <w:trHeight w:val="255"/>
        </w:trPr>
        <w:tc>
          <w:tcPr>
            <w:tcW w:w="4775" w:type="pct"/>
            <w:gridSpan w:val="5"/>
            <w:tcBorders>
              <w:top w:val="nil"/>
              <w:left w:val="nil"/>
              <w:bottom w:val="single" w:sz="4" w:space="0" w:color="auto"/>
              <w:right w:val="nil"/>
            </w:tcBorders>
            <w:tcMar>
              <w:top w:w="15" w:type="dxa"/>
              <w:left w:w="15" w:type="dxa"/>
              <w:bottom w:w="0" w:type="dxa"/>
              <w:right w:w="15" w:type="dxa"/>
            </w:tcMar>
            <w:vAlign w:val="center"/>
            <w:hideMark/>
          </w:tcPr>
          <w:p w14:paraId="2A4281C7" w14:textId="77777777" w:rsidR="00FC2DC8" w:rsidRDefault="00FC2DC8">
            <w:pPr>
              <w:pStyle w:val="21"/>
              <w:spacing w:line="256" w:lineRule="auto"/>
              <w:rPr>
                <w:b/>
                <w:kern w:val="2"/>
                <w:sz w:val="24"/>
                <w:szCs w:val="24"/>
                <w:lang w:val="uk-UA"/>
                <w14:ligatures w14:val="standardContextual"/>
              </w:rPr>
            </w:pPr>
            <w:r>
              <w:rPr>
                <w:b/>
                <w:kern w:val="2"/>
                <w:sz w:val="24"/>
                <w:szCs w:val="24"/>
                <w14:ligatures w14:val="standardContextual"/>
              </w:rPr>
              <w:t>2 ПРОМИСЛОВІ ПРОЦЕСИ ТА ВИКОРИСТАННЯ ПРОДУКЦІЇ</w:t>
            </w:r>
            <w:r>
              <w:rPr>
                <w:b/>
                <w:kern w:val="2"/>
                <w:sz w:val="24"/>
                <w:szCs w:val="24"/>
                <w:lang w:val="uk-UA"/>
                <w14:ligatures w14:val="standardContextual"/>
              </w:rPr>
              <w:t>;</w:t>
            </w:r>
          </w:p>
          <w:p w14:paraId="547969F6" w14:textId="77777777" w:rsidR="00FC2DC8" w:rsidRDefault="00FC2DC8">
            <w:pPr>
              <w:pStyle w:val="21"/>
              <w:spacing w:line="256" w:lineRule="auto"/>
              <w:rPr>
                <w:b/>
                <w:kern w:val="2"/>
                <w:sz w:val="24"/>
                <w:szCs w:val="24"/>
                <w:lang w:val="uk-UA"/>
                <w14:ligatures w14:val="standardContextual"/>
              </w:rPr>
            </w:pPr>
            <w:r>
              <w:rPr>
                <w:b/>
                <w:kern w:val="2"/>
                <w:sz w:val="24"/>
                <w:szCs w:val="24"/>
                <w:lang w:val="uk-UA"/>
                <w14:ligatures w14:val="standardContextual"/>
              </w:rPr>
              <w:t xml:space="preserve"> </w:t>
            </w:r>
            <w:r>
              <w:rPr>
                <w:b/>
                <w:kern w:val="2"/>
                <w:sz w:val="24"/>
                <w:szCs w:val="24"/>
                <w14:ligatures w14:val="standardContextual"/>
              </w:rPr>
              <w:t>2.І Деревообробна промисловість</w:t>
            </w:r>
            <w:r>
              <w:rPr>
                <w:b/>
                <w:kern w:val="2"/>
                <w:sz w:val="24"/>
                <w:szCs w:val="24"/>
                <w:lang w:val="uk-UA"/>
                <w14:ligatures w14:val="standardContextual"/>
              </w:rPr>
              <w:t xml:space="preserve">; </w:t>
            </w:r>
          </w:p>
          <w:p w14:paraId="50E2E4D2" w14:textId="77777777" w:rsidR="00FC2DC8" w:rsidRDefault="00FC2DC8">
            <w:pPr>
              <w:pStyle w:val="21"/>
              <w:spacing w:line="256" w:lineRule="auto"/>
              <w:rPr>
                <w:b/>
                <w:kern w:val="2"/>
                <w:sz w:val="24"/>
                <w:szCs w:val="24"/>
                <w14:ligatures w14:val="standardContextual"/>
              </w:rPr>
            </w:pPr>
            <w:r>
              <w:rPr>
                <w:b/>
                <w:kern w:val="2"/>
                <w14:ligatures w14:val="standardContextual"/>
              </w:rPr>
              <w:t xml:space="preserve"> </w:t>
            </w:r>
            <w:r>
              <w:rPr>
                <w:b/>
                <w:bCs/>
                <w:kern w:val="2"/>
                <w:sz w:val="24"/>
                <w:szCs w:val="24"/>
                <w14:ligatures w14:val="standardContextual"/>
              </w:rPr>
              <w:t>обробна промисловість</w:t>
            </w:r>
          </w:p>
        </w:tc>
      </w:tr>
      <w:tr w:rsidR="00FC2DC8" w14:paraId="000ECC51" w14:textId="77777777" w:rsidTr="00FC2DC8">
        <w:trPr>
          <w:gridBefore w:val="1"/>
          <w:gridAfter w:val="1"/>
          <w:wBefore w:w="7" w:type="pct"/>
          <w:wAfter w:w="218" w:type="pct"/>
          <w:trHeight w:val="272"/>
        </w:trPr>
        <w:tc>
          <w:tcPr>
            <w:tcW w:w="1062" w:type="pct"/>
            <w:noWrap/>
            <w:tcMar>
              <w:top w:w="15" w:type="dxa"/>
              <w:left w:w="15" w:type="dxa"/>
              <w:bottom w:w="0" w:type="dxa"/>
              <w:right w:w="15" w:type="dxa"/>
            </w:tcMar>
            <w:vAlign w:val="bottom"/>
            <w:hideMark/>
          </w:tcPr>
          <w:p w14:paraId="32B324EA"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bottom"/>
            <w:hideMark/>
          </w:tcPr>
          <w:p w14:paraId="1D9BF7F5" w14:textId="77777777" w:rsidR="00FC2DC8" w:rsidRDefault="00FC2DC8">
            <w:pPr>
              <w:spacing w:line="256" w:lineRule="auto"/>
              <w:jc w:val="right"/>
              <w:rPr>
                <w:b/>
                <w:bCs/>
                <w:kern w:val="2"/>
                <w:sz w:val="16"/>
                <w:szCs w:val="20"/>
                <w:lang w:val="en-US"/>
                <w14:ligatures w14:val="standardContextual"/>
              </w:rPr>
            </w:pPr>
            <w:r>
              <w:rPr>
                <w:kern w:val="2"/>
                <w:sz w:val="16"/>
                <w:szCs w:val="20"/>
                <w14:ligatures w14:val="standardContextual"/>
              </w:rPr>
              <w:t>Код</w:t>
            </w:r>
            <w:r>
              <w:rPr>
                <w:kern w:val="2"/>
                <w:sz w:val="16"/>
                <w:szCs w:val="20"/>
                <w:lang w:val="en-US"/>
                <w14:ligatures w14:val="standardContextual"/>
              </w:rPr>
              <w:t xml:space="preserve"> </w:t>
            </w:r>
          </w:p>
        </w:tc>
        <w:tc>
          <w:tcPr>
            <w:tcW w:w="768" w:type="pct"/>
            <w:gridSpan w:val="2"/>
            <w:tcBorders>
              <w:top w:val="nil"/>
              <w:left w:val="nil"/>
              <w:bottom w:val="single" w:sz="4" w:space="0" w:color="auto"/>
              <w:right w:val="nil"/>
            </w:tcBorders>
            <w:noWrap/>
            <w:tcMar>
              <w:top w:w="15" w:type="dxa"/>
              <w:left w:w="15" w:type="dxa"/>
              <w:bottom w:w="0" w:type="dxa"/>
              <w:right w:w="15" w:type="dxa"/>
            </w:tcMar>
            <w:vAlign w:val="bottom"/>
            <w:hideMark/>
          </w:tcPr>
          <w:p w14:paraId="03842868" w14:textId="77777777" w:rsidR="00FC2DC8" w:rsidRDefault="00FC2DC8">
            <w:pPr>
              <w:spacing w:line="256" w:lineRule="auto"/>
              <w:jc w:val="center"/>
              <w:rPr>
                <w:b/>
                <w:bCs/>
                <w:kern w:val="2"/>
                <w:sz w:val="16"/>
                <w:szCs w:val="20"/>
                <w14:ligatures w14:val="standardContextual"/>
              </w:rPr>
            </w:pPr>
            <w:r>
              <w:rPr>
                <w:b/>
                <w:bCs/>
                <w:kern w:val="2"/>
                <w14:ligatures w14:val="standardContextual"/>
              </w:rPr>
              <w:t xml:space="preserve">040620  </w:t>
            </w:r>
          </w:p>
        </w:tc>
      </w:tr>
      <w:tr w:rsidR="00FC2DC8" w14:paraId="687255B0" w14:textId="77777777" w:rsidTr="00FC2DC8">
        <w:trPr>
          <w:gridBefore w:val="1"/>
          <w:gridAfter w:val="1"/>
          <w:wBefore w:w="7" w:type="pct"/>
          <w:wAfter w:w="218" w:type="pct"/>
          <w:trHeight w:val="255"/>
        </w:trPr>
        <w:tc>
          <w:tcPr>
            <w:tcW w:w="1062" w:type="pct"/>
            <w:noWrap/>
            <w:tcMar>
              <w:top w:w="15" w:type="dxa"/>
              <w:left w:w="15" w:type="dxa"/>
              <w:bottom w:w="0" w:type="dxa"/>
              <w:right w:w="15" w:type="dxa"/>
            </w:tcMar>
            <w:vAlign w:val="bottom"/>
            <w:hideMark/>
          </w:tcPr>
          <w:p w14:paraId="52C0EB2F"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bottom"/>
            <w:hideMark/>
          </w:tcPr>
          <w:p w14:paraId="4E0B46E9" w14:textId="77777777" w:rsidR="00FC2DC8" w:rsidRDefault="00FC2DC8">
            <w:pPr>
              <w:spacing w:line="256" w:lineRule="auto"/>
              <w:rPr>
                <w:rFonts w:asciiTheme="minorHAnsi" w:hAnsiTheme="minorHAnsi" w:cstheme="minorBidi"/>
                <w:sz w:val="20"/>
                <w:szCs w:val="20"/>
                <w:lang w:eastAsia="uk-UA"/>
              </w:rPr>
            </w:pPr>
          </w:p>
        </w:tc>
        <w:tc>
          <w:tcPr>
            <w:tcW w:w="768" w:type="pct"/>
            <w:gridSpan w:val="2"/>
            <w:noWrap/>
            <w:tcMar>
              <w:top w:w="15" w:type="dxa"/>
              <w:left w:w="15" w:type="dxa"/>
              <w:bottom w:w="0" w:type="dxa"/>
              <w:right w:w="15" w:type="dxa"/>
            </w:tcMar>
            <w:vAlign w:val="bottom"/>
            <w:hideMark/>
          </w:tcPr>
          <w:p w14:paraId="21AC4225" w14:textId="77777777" w:rsidR="00FC2DC8" w:rsidRDefault="00FC2DC8">
            <w:pPr>
              <w:spacing w:line="256" w:lineRule="auto"/>
              <w:jc w:val="right"/>
              <w:rPr>
                <w:i/>
                <w:iCs/>
                <w:kern w:val="2"/>
                <w:sz w:val="16"/>
                <w:szCs w:val="20"/>
                <w:lang w:val="en-US"/>
                <w14:ligatures w14:val="standardContextual"/>
              </w:rPr>
            </w:pPr>
            <w:r>
              <w:rPr>
                <w:i/>
                <w:iCs/>
                <w:kern w:val="2"/>
                <w:sz w:val="16"/>
                <w:szCs w:val="20"/>
                <w14:ligatures w14:val="standardContextual"/>
              </w:rPr>
              <w:t>Таблиця 6.8</w:t>
            </w:r>
          </w:p>
        </w:tc>
      </w:tr>
      <w:tr w:rsidR="00FC2DC8" w14:paraId="669E613F" w14:textId="77777777" w:rsidTr="00FC2DC8">
        <w:trPr>
          <w:gridBefore w:val="1"/>
          <w:gridAfter w:val="1"/>
          <w:wBefore w:w="7" w:type="pct"/>
          <w:wAfter w:w="218" w:type="pct"/>
          <w:trHeight w:val="191"/>
        </w:trPr>
        <w:tc>
          <w:tcPr>
            <w:tcW w:w="10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E2F63"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Код забруднюючої речовини</w:t>
            </w:r>
          </w:p>
        </w:tc>
        <w:tc>
          <w:tcPr>
            <w:tcW w:w="294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7C9267"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забруднюючої речовини</w:t>
            </w:r>
          </w:p>
        </w:tc>
        <w:tc>
          <w:tcPr>
            <w:tcW w:w="768"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D093E0D"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Потенційний викид забруднюючої речовини, тонн, з трьома десятковими знаками</w:t>
            </w:r>
          </w:p>
        </w:tc>
      </w:tr>
      <w:tr w:rsidR="00FC2DC8" w14:paraId="4B3EDAC9" w14:textId="77777777" w:rsidTr="00FC2DC8">
        <w:trPr>
          <w:gridBefore w:val="1"/>
          <w:gridAfter w:val="1"/>
          <w:wBefore w:w="7" w:type="pct"/>
          <w:wAfter w:w="218" w:type="pct"/>
          <w:trHeight w:val="286"/>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596B6"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1</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273A261"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2</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9292A0C"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3</w:t>
            </w:r>
          </w:p>
        </w:tc>
      </w:tr>
      <w:tr w:rsidR="00FC2DC8" w14:paraId="2385CE5C" w14:textId="77777777" w:rsidTr="00FC2DC8">
        <w:trPr>
          <w:gridBefore w:val="1"/>
          <w:gridAfter w:val="1"/>
          <w:wBefore w:w="7" w:type="pct"/>
          <w:wAfter w:w="218" w:type="pct"/>
          <w:trHeight w:val="258"/>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C355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03000</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D77797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в т.ч.:</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B7C884C" w14:textId="515F3605" w:rsidR="00FC2DC8" w:rsidRDefault="00FC2DC8">
            <w:pPr>
              <w:spacing w:line="256" w:lineRule="auto"/>
              <w:jc w:val="center"/>
              <w:rPr>
                <w:kern w:val="2"/>
                <w:sz w:val="20"/>
                <w:szCs w:val="20"/>
                <w14:ligatures w14:val="standardContextual"/>
              </w:rPr>
            </w:pPr>
            <w:r>
              <w:rPr>
                <w:kern w:val="2"/>
                <w:sz w:val="20"/>
                <w:szCs w:val="20"/>
                <w14:ligatures w14:val="standardContextual"/>
              </w:rPr>
              <w:t>0,113</w:t>
            </w:r>
          </w:p>
        </w:tc>
      </w:tr>
      <w:tr w:rsidR="00FC2DC8" w14:paraId="3C394E42" w14:textId="77777777" w:rsidTr="00FC2DC8">
        <w:trPr>
          <w:gridBefore w:val="1"/>
          <w:gridAfter w:val="1"/>
          <w:wBefore w:w="7" w:type="pct"/>
          <w:wAfter w:w="218" w:type="pct"/>
          <w:trHeight w:val="258"/>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A77E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03000</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6E7135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Речовини у вигляді суспендованих твердих частинок, недиференційованих за складом</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9DDC773" w14:textId="6D774DAC" w:rsidR="00FC2DC8" w:rsidRDefault="00FC2DC8">
            <w:pPr>
              <w:spacing w:line="256" w:lineRule="auto"/>
              <w:jc w:val="center"/>
              <w:rPr>
                <w:kern w:val="2"/>
                <w:sz w:val="20"/>
                <w:szCs w:val="20"/>
                <w14:ligatures w14:val="standardContextual"/>
              </w:rPr>
            </w:pPr>
            <w:r>
              <w:rPr>
                <w:kern w:val="2"/>
                <w:sz w:val="20"/>
                <w:szCs w:val="20"/>
                <w14:ligatures w14:val="standardContextual"/>
              </w:rPr>
              <w:t>0,113</w:t>
            </w:r>
          </w:p>
        </w:tc>
      </w:tr>
      <w:tr w:rsidR="00FC2DC8" w14:paraId="3BDDA449" w14:textId="77777777" w:rsidTr="00FC2DC8">
        <w:trPr>
          <w:gridBefore w:val="1"/>
          <w:gridAfter w:val="1"/>
          <w:wBefore w:w="7" w:type="pct"/>
          <w:wAfter w:w="218" w:type="pct"/>
          <w:trHeight w:val="143"/>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C1EC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DB4B7B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 за виробничим та технологічним процесом, технологічним устаткуванням (установкою)</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8F8CD02" w14:textId="3322B4E4" w:rsidR="00FC2DC8" w:rsidRDefault="00FC2DC8">
            <w:pPr>
              <w:spacing w:line="256" w:lineRule="auto"/>
              <w:jc w:val="center"/>
              <w:rPr>
                <w:b/>
                <w:bCs/>
                <w:kern w:val="2"/>
                <w:sz w:val="20"/>
                <w:szCs w:val="20"/>
                <w14:ligatures w14:val="standardContextual"/>
              </w:rPr>
            </w:pPr>
            <w:r>
              <w:rPr>
                <w:b/>
                <w:bCs/>
                <w:kern w:val="2"/>
                <w:sz w:val="20"/>
                <w:szCs w:val="20"/>
                <w14:ligatures w14:val="standardContextual"/>
              </w:rPr>
              <w:t>0,113</w:t>
            </w:r>
          </w:p>
        </w:tc>
      </w:tr>
      <w:tr w:rsidR="00FC2DC8" w14:paraId="1FABEB67" w14:textId="77777777" w:rsidTr="00FC2DC8">
        <w:trPr>
          <w:gridBefore w:val="1"/>
          <w:gridAfter w:val="1"/>
          <w:wBefore w:w="7" w:type="pct"/>
          <w:wAfter w:w="218" w:type="pct"/>
          <w:trHeight w:val="258"/>
        </w:trPr>
        <w:tc>
          <w:tcPr>
            <w:tcW w:w="1062" w:type="pct"/>
            <w:noWrap/>
            <w:tcMar>
              <w:top w:w="15" w:type="dxa"/>
              <w:left w:w="15" w:type="dxa"/>
              <w:bottom w:w="0" w:type="dxa"/>
              <w:right w:w="15" w:type="dxa"/>
            </w:tcMar>
            <w:vAlign w:val="center"/>
            <w:hideMark/>
          </w:tcPr>
          <w:p w14:paraId="40F46733"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center"/>
            <w:hideMark/>
          </w:tcPr>
          <w:p w14:paraId="7B27F1D4" w14:textId="77777777" w:rsidR="00FC2DC8" w:rsidRDefault="00FC2DC8">
            <w:pPr>
              <w:spacing w:line="256" w:lineRule="auto"/>
              <w:rPr>
                <w:rFonts w:asciiTheme="minorHAnsi" w:hAnsiTheme="minorHAnsi" w:cstheme="minorBidi"/>
                <w:sz w:val="20"/>
                <w:szCs w:val="20"/>
                <w:lang w:eastAsia="uk-UA"/>
              </w:rPr>
            </w:pPr>
          </w:p>
        </w:tc>
        <w:tc>
          <w:tcPr>
            <w:tcW w:w="768" w:type="pct"/>
            <w:gridSpan w:val="2"/>
            <w:noWrap/>
            <w:tcMar>
              <w:top w:w="15" w:type="dxa"/>
              <w:left w:w="15" w:type="dxa"/>
              <w:bottom w:w="0" w:type="dxa"/>
              <w:right w:w="15" w:type="dxa"/>
            </w:tcMar>
            <w:vAlign w:val="center"/>
            <w:hideMark/>
          </w:tcPr>
          <w:p w14:paraId="46755E35" w14:textId="77777777" w:rsidR="00FC2DC8" w:rsidRDefault="00FC2DC8">
            <w:pPr>
              <w:spacing w:line="256" w:lineRule="auto"/>
              <w:rPr>
                <w:rFonts w:asciiTheme="minorHAnsi" w:hAnsiTheme="minorHAnsi" w:cstheme="minorBidi"/>
                <w:sz w:val="20"/>
                <w:szCs w:val="20"/>
                <w:lang w:eastAsia="uk-UA"/>
              </w:rPr>
            </w:pPr>
          </w:p>
        </w:tc>
      </w:tr>
      <w:tr w:rsidR="00FC2DC8" w14:paraId="20F4DB40" w14:textId="77777777" w:rsidTr="00FC2DC8">
        <w:trPr>
          <w:gridBefore w:val="1"/>
          <w:gridAfter w:val="1"/>
          <w:wBefore w:w="7" w:type="pct"/>
          <w:wAfter w:w="218" w:type="pct"/>
          <w:trHeight w:val="255"/>
        </w:trPr>
        <w:tc>
          <w:tcPr>
            <w:tcW w:w="1062" w:type="pct"/>
            <w:noWrap/>
            <w:tcMar>
              <w:top w:w="15" w:type="dxa"/>
              <w:left w:w="15" w:type="dxa"/>
              <w:bottom w:w="0" w:type="dxa"/>
              <w:right w:w="15" w:type="dxa"/>
            </w:tcMar>
            <w:vAlign w:val="bottom"/>
            <w:hideMark/>
          </w:tcPr>
          <w:p w14:paraId="21728139"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bottom"/>
            <w:hideMark/>
          </w:tcPr>
          <w:p w14:paraId="40D42107" w14:textId="77777777" w:rsidR="00FC2DC8" w:rsidRDefault="00FC2DC8">
            <w:pPr>
              <w:spacing w:line="256" w:lineRule="auto"/>
              <w:rPr>
                <w:rFonts w:asciiTheme="minorHAnsi" w:hAnsiTheme="minorHAnsi" w:cstheme="minorBidi"/>
                <w:sz w:val="20"/>
                <w:szCs w:val="20"/>
                <w:lang w:eastAsia="uk-UA"/>
              </w:rPr>
            </w:pPr>
          </w:p>
        </w:tc>
        <w:tc>
          <w:tcPr>
            <w:tcW w:w="768" w:type="pct"/>
            <w:gridSpan w:val="2"/>
            <w:noWrap/>
            <w:tcMar>
              <w:top w:w="15" w:type="dxa"/>
              <w:left w:w="15" w:type="dxa"/>
              <w:bottom w:w="0" w:type="dxa"/>
              <w:right w:w="15" w:type="dxa"/>
            </w:tcMar>
            <w:vAlign w:val="bottom"/>
            <w:hideMark/>
          </w:tcPr>
          <w:p w14:paraId="2503E1A9" w14:textId="77777777" w:rsidR="00FC2DC8" w:rsidRDefault="00FC2DC8">
            <w:pPr>
              <w:spacing w:line="256" w:lineRule="auto"/>
              <w:rPr>
                <w:rFonts w:asciiTheme="minorHAnsi" w:hAnsiTheme="minorHAnsi" w:cstheme="minorBidi"/>
                <w:sz w:val="20"/>
                <w:szCs w:val="20"/>
                <w:lang w:eastAsia="uk-UA"/>
              </w:rPr>
            </w:pPr>
          </w:p>
        </w:tc>
      </w:tr>
      <w:tr w:rsidR="00FC2DC8" w14:paraId="6A604BC0" w14:textId="77777777" w:rsidTr="00FC2DC8">
        <w:trPr>
          <w:gridBefore w:val="1"/>
          <w:gridAfter w:val="1"/>
          <w:wBefore w:w="7" w:type="pct"/>
          <w:wAfter w:w="218" w:type="pct"/>
          <w:trHeight w:val="255"/>
        </w:trPr>
        <w:tc>
          <w:tcPr>
            <w:tcW w:w="1062" w:type="pct"/>
            <w:noWrap/>
            <w:tcMar>
              <w:top w:w="15" w:type="dxa"/>
              <w:left w:w="15" w:type="dxa"/>
              <w:bottom w:w="0" w:type="dxa"/>
              <w:right w:w="15" w:type="dxa"/>
            </w:tcMar>
            <w:vAlign w:val="bottom"/>
            <w:hideMark/>
          </w:tcPr>
          <w:p w14:paraId="6C8BEB55"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bottom"/>
            <w:hideMark/>
          </w:tcPr>
          <w:p w14:paraId="4ED007DA" w14:textId="77777777" w:rsidR="00FC2DC8" w:rsidRDefault="00FC2DC8">
            <w:pPr>
              <w:spacing w:line="256" w:lineRule="auto"/>
              <w:rPr>
                <w:rFonts w:asciiTheme="minorHAnsi" w:hAnsiTheme="minorHAnsi" w:cstheme="minorBidi"/>
                <w:sz w:val="20"/>
                <w:szCs w:val="20"/>
                <w:lang w:eastAsia="uk-UA"/>
              </w:rPr>
            </w:pPr>
          </w:p>
        </w:tc>
        <w:tc>
          <w:tcPr>
            <w:tcW w:w="768" w:type="pct"/>
            <w:gridSpan w:val="2"/>
            <w:noWrap/>
            <w:tcMar>
              <w:top w:w="15" w:type="dxa"/>
              <w:left w:w="15" w:type="dxa"/>
              <w:bottom w:w="0" w:type="dxa"/>
              <w:right w:w="15" w:type="dxa"/>
            </w:tcMar>
            <w:vAlign w:val="bottom"/>
            <w:hideMark/>
          </w:tcPr>
          <w:p w14:paraId="1DCA064C" w14:textId="77777777" w:rsidR="00FC2DC8" w:rsidRDefault="00FC2DC8">
            <w:pPr>
              <w:spacing w:line="256" w:lineRule="auto"/>
              <w:rPr>
                <w:rFonts w:asciiTheme="minorHAnsi" w:hAnsiTheme="minorHAnsi" w:cstheme="minorBidi"/>
                <w:sz w:val="20"/>
                <w:szCs w:val="20"/>
                <w:lang w:eastAsia="uk-UA"/>
              </w:rPr>
            </w:pPr>
          </w:p>
        </w:tc>
      </w:tr>
      <w:tr w:rsidR="00FC2DC8" w14:paraId="3E50D96B" w14:textId="77777777" w:rsidTr="00FC2DC8">
        <w:trPr>
          <w:gridBefore w:val="1"/>
          <w:gridAfter w:val="1"/>
          <w:wBefore w:w="7" w:type="pct"/>
          <w:wAfter w:w="218" w:type="pct"/>
          <w:trHeight w:val="258"/>
        </w:trPr>
        <w:tc>
          <w:tcPr>
            <w:tcW w:w="4775" w:type="pct"/>
            <w:gridSpan w:val="5"/>
            <w:tcMar>
              <w:top w:w="15" w:type="dxa"/>
              <w:left w:w="15" w:type="dxa"/>
              <w:bottom w:w="0" w:type="dxa"/>
              <w:right w:w="15" w:type="dxa"/>
            </w:tcMar>
            <w:vAlign w:val="bottom"/>
            <w:hideMark/>
          </w:tcPr>
          <w:p w14:paraId="0B470328"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виробничого та технологічного процесу, технологічного устаткування:</w:t>
            </w:r>
          </w:p>
        </w:tc>
      </w:tr>
      <w:tr w:rsidR="00FC2DC8" w14:paraId="729AC05D" w14:textId="77777777" w:rsidTr="00FC2DC8">
        <w:trPr>
          <w:gridBefore w:val="1"/>
          <w:gridAfter w:val="1"/>
          <w:wBefore w:w="7" w:type="pct"/>
          <w:wAfter w:w="218" w:type="pct"/>
          <w:trHeight w:val="255"/>
        </w:trPr>
        <w:tc>
          <w:tcPr>
            <w:tcW w:w="4775" w:type="pct"/>
            <w:gridSpan w:val="5"/>
            <w:tcBorders>
              <w:top w:val="nil"/>
              <w:left w:val="nil"/>
              <w:bottom w:val="single" w:sz="4" w:space="0" w:color="auto"/>
              <w:right w:val="nil"/>
            </w:tcBorders>
            <w:tcMar>
              <w:top w:w="15" w:type="dxa"/>
              <w:left w:w="15" w:type="dxa"/>
              <w:bottom w:w="0" w:type="dxa"/>
              <w:right w:w="15" w:type="dxa"/>
            </w:tcMar>
            <w:vAlign w:val="center"/>
            <w:hideMark/>
          </w:tcPr>
          <w:p w14:paraId="3EB1A714" w14:textId="77777777" w:rsidR="00FC2DC8" w:rsidRDefault="00FC2DC8">
            <w:pPr>
              <w:pStyle w:val="21"/>
              <w:spacing w:line="256" w:lineRule="auto"/>
              <w:rPr>
                <w:b/>
                <w:kern w:val="2"/>
                <w:lang w:val="uk-UA"/>
                <w14:ligatures w14:val="standardContextual"/>
              </w:rPr>
            </w:pPr>
            <w:r>
              <w:rPr>
                <w:b/>
                <w:kern w:val="2"/>
                <w14:ligatures w14:val="standardContextual"/>
              </w:rPr>
              <w:t>2 ПРОМИСЛОВІ ПРОЦЕСИ ТА ВИКОРИСТАННЯ ПРОДУКЦІЇ</w:t>
            </w:r>
            <w:r>
              <w:rPr>
                <w:b/>
                <w:kern w:val="2"/>
                <w:lang w:val="uk-UA"/>
                <w14:ligatures w14:val="standardContextual"/>
              </w:rPr>
              <w:t xml:space="preserve">; </w:t>
            </w:r>
          </w:p>
          <w:p w14:paraId="40636F80" w14:textId="77777777" w:rsidR="00FC2DC8" w:rsidRDefault="00FC2DC8">
            <w:pPr>
              <w:pStyle w:val="21"/>
              <w:spacing w:line="256" w:lineRule="auto"/>
              <w:rPr>
                <w:b/>
                <w:kern w:val="2"/>
                <w14:ligatures w14:val="standardContextual"/>
              </w:rPr>
            </w:pPr>
            <w:r>
              <w:rPr>
                <w:b/>
                <w:kern w:val="2"/>
                <w14:ligatures w14:val="standardContextual"/>
              </w:rPr>
              <w:t>2.</w:t>
            </w:r>
            <w:r>
              <w:rPr>
                <w:b/>
                <w:kern w:val="2"/>
                <w:lang w:val="en-US"/>
                <w14:ligatures w14:val="standardContextual"/>
              </w:rPr>
              <w:t>D</w:t>
            </w:r>
            <w:r>
              <w:rPr>
                <w:b/>
                <w:kern w:val="2"/>
                <w:lang w:val="uk-UA"/>
                <w14:ligatures w14:val="standardContextual"/>
              </w:rPr>
              <w:t xml:space="preserve"> </w:t>
            </w:r>
            <w:r>
              <w:rPr>
                <w:b/>
                <w:kern w:val="2"/>
                <w14:ligatures w14:val="standardContextual"/>
              </w:rPr>
              <w:t>Інші розчинники і використання продукції</w:t>
            </w:r>
          </w:p>
          <w:p w14:paraId="41B9550C" w14:textId="77777777" w:rsidR="00FC2DC8" w:rsidRDefault="00FC2DC8">
            <w:pPr>
              <w:pStyle w:val="21"/>
              <w:spacing w:line="256" w:lineRule="auto"/>
              <w:rPr>
                <w:b/>
                <w:kern w:val="2"/>
                <w14:ligatures w14:val="standardContextual"/>
              </w:rPr>
            </w:pPr>
            <w:r>
              <w:rPr>
                <w:b/>
                <w:kern w:val="2"/>
                <w14:ligatures w14:val="standardContextual"/>
              </w:rPr>
              <w:t>2.</w:t>
            </w:r>
            <w:r>
              <w:rPr>
                <w:b/>
                <w:kern w:val="2"/>
                <w:lang w:val="en-US"/>
                <w14:ligatures w14:val="standardContextual"/>
              </w:rPr>
              <w:t>D</w:t>
            </w:r>
            <w:r>
              <w:rPr>
                <w:b/>
                <w:kern w:val="2"/>
                <w14:ligatures w14:val="standardContextual"/>
              </w:rPr>
              <w:t>.</w:t>
            </w:r>
            <w:r>
              <w:rPr>
                <w:b/>
                <w:kern w:val="2"/>
                <w:lang w:val="en-US"/>
                <w14:ligatures w14:val="standardContextual"/>
              </w:rPr>
              <w:t>3</w:t>
            </w:r>
            <w:r>
              <w:rPr>
                <w:b/>
                <w:kern w:val="2"/>
                <w14:ligatures w14:val="standardContextual"/>
              </w:rPr>
              <w:t>.</w:t>
            </w:r>
            <w:r>
              <w:rPr>
                <w:b/>
                <w:kern w:val="2"/>
                <w:lang w:val="en-US"/>
                <w14:ligatures w14:val="standardContextual"/>
              </w:rPr>
              <w:t>d</w:t>
            </w:r>
            <w:r>
              <w:rPr>
                <w:b/>
                <w:kern w:val="2"/>
                <w14:ligatures w14:val="standardContextual"/>
              </w:rPr>
              <w:t xml:space="preserve">  використання покриття</w:t>
            </w:r>
          </w:p>
          <w:p w14:paraId="7E007523" w14:textId="77777777" w:rsidR="00FC2DC8" w:rsidRDefault="00FC2DC8">
            <w:pPr>
              <w:spacing w:line="256" w:lineRule="auto"/>
              <w:jc w:val="center"/>
              <w:rPr>
                <w:b/>
                <w:bCs/>
                <w:kern w:val="2"/>
                <w:sz w:val="16"/>
                <w:szCs w:val="20"/>
                <w14:ligatures w14:val="standardContextual"/>
              </w:rPr>
            </w:pPr>
            <w:r>
              <w:rPr>
                <w:b/>
                <w:kern w:val="2"/>
                <w14:ligatures w14:val="standardContextual"/>
              </w:rPr>
              <w:t>інше непромислове використання фарб</w:t>
            </w:r>
          </w:p>
        </w:tc>
      </w:tr>
      <w:tr w:rsidR="00FC2DC8" w14:paraId="081A50DD" w14:textId="77777777" w:rsidTr="00FC2DC8">
        <w:trPr>
          <w:gridBefore w:val="1"/>
          <w:gridAfter w:val="1"/>
          <w:wBefore w:w="7" w:type="pct"/>
          <w:wAfter w:w="218" w:type="pct"/>
          <w:trHeight w:val="272"/>
        </w:trPr>
        <w:tc>
          <w:tcPr>
            <w:tcW w:w="1062" w:type="pct"/>
            <w:noWrap/>
            <w:tcMar>
              <w:top w:w="15" w:type="dxa"/>
              <w:left w:w="15" w:type="dxa"/>
              <w:bottom w:w="0" w:type="dxa"/>
              <w:right w:w="15" w:type="dxa"/>
            </w:tcMar>
            <w:vAlign w:val="bottom"/>
            <w:hideMark/>
          </w:tcPr>
          <w:p w14:paraId="35D2AB58"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bottom"/>
            <w:hideMark/>
          </w:tcPr>
          <w:p w14:paraId="6E0416AC" w14:textId="77777777" w:rsidR="00FC2DC8" w:rsidRDefault="00FC2DC8">
            <w:pPr>
              <w:spacing w:line="256" w:lineRule="auto"/>
              <w:jc w:val="right"/>
              <w:rPr>
                <w:b/>
                <w:bCs/>
                <w:kern w:val="2"/>
                <w:sz w:val="16"/>
                <w:szCs w:val="20"/>
                <w:lang w:val="en-US"/>
                <w14:ligatures w14:val="standardContextual"/>
              </w:rPr>
            </w:pPr>
            <w:r>
              <w:rPr>
                <w:kern w:val="2"/>
                <w:sz w:val="16"/>
                <w:szCs w:val="20"/>
                <w14:ligatures w14:val="standardContextual"/>
              </w:rPr>
              <w:t>Код</w:t>
            </w:r>
            <w:r>
              <w:rPr>
                <w:kern w:val="2"/>
                <w:sz w:val="16"/>
                <w:szCs w:val="20"/>
                <w:lang w:val="en-US"/>
                <w14:ligatures w14:val="standardContextual"/>
              </w:rPr>
              <w:t xml:space="preserve"> </w:t>
            </w:r>
          </w:p>
        </w:tc>
        <w:tc>
          <w:tcPr>
            <w:tcW w:w="768" w:type="pct"/>
            <w:gridSpan w:val="2"/>
            <w:tcBorders>
              <w:top w:val="nil"/>
              <w:left w:val="nil"/>
              <w:bottom w:val="single" w:sz="4" w:space="0" w:color="auto"/>
              <w:right w:val="nil"/>
            </w:tcBorders>
            <w:noWrap/>
            <w:tcMar>
              <w:top w:w="15" w:type="dxa"/>
              <w:left w:w="15" w:type="dxa"/>
              <w:bottom w:w="0" w:type="dxa"/>
              <w:right w:w="15" w:type="dxa"/>
            </w:tcMar>
            <w:vAlign w:val="bottom"/>
            <w:hideMark/>
          </w:tcPr>
          <w:p w14:paraId="2DE6BE2B" w14:textId="77777777" w:rsidR="00FC2DC8" w:rsidRDefault="00FC2DC8">
            <w:pPr>
              <w:spacing w:line="256" w:lineRule="auto"/>
              <w:jc w:val="center"/>
              <w:rPr>
                <w:b/>
                <w:bCs/>
                <w:kern w:val="2"/>
                <w:sz w:val="16"/>
                <w:szCs w:val="20"/>
                <w14:ligatures w14:val="standardContextual"/>
              </w:rPr>
            </w:pPr>
            <w:r>
              <w:rPr>
                <w:b/>
                <w:kern w:val="2"/>
                <w14:ligatures w14:val="standardContextual"/>
              </w:rPr>
              <w:t>060109</w:t>
            </w:r>
          </w:p>
        </w:tc>
      </w:tr>
      <w:tr w:rsidR="00FC2DC8" w14:paraId="19536EF5" w14:textId="77777777" w:rsidTr="00FC2DC8">
        <w:trPr>
          <w:gridBefore w:val="1"/>
          <w:gridAfter w:val="1"/>
          <w:wBefore w:w="7" w:type="pct"/>
          <w:wAfter w:w="218" w:type="pct"/>
          <w:trHeight w:val="255"/>
        </w:trPr>
        <w:tc>
          <w:tcPr>
            <w:tcW w:w="1062" w:type="pct"/>
            <w:noWrap/>
            <w:tcMar>
              <w:top w:w="15" w:type="dxa"/>
              <w:left w:w="15" w:type="dxa"/>
              <w:bottom w:w="0" w:type="dxa"/>
              <w:right w:w="15" w:type="dxa"/>
            </w:tcMar>
            <w:vAlign w:val="bottom"/>
            <w:hideMark/>
          </w:tcPr>
          <w:p w14:paraId="749CEE92"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bottom"/>
            <w:hideMark/>
          </w:tcPr>
          <w:p w14:paraId="43795166" w14:textId="77777777" w:rsidR="00FC2DC8" w:rsidRDefault="00FC2DC8">
            <w:pPr>
              <w:spacing w:line="256" w:lineRule="auto"/>
              <w:rPr>
                <w:rFonts w:asciiTheme="minorHAnsi" w:hAnsiTheme="minorHAnsi" w:cstheme="minorBidi"/>
                <w:sz w:val="20"/>
                <w:szCs w:val="20"/>
                <w:lang w:eastAsia="uk-UA"/>
              </w:rPr>
            </w:pPr>
          </w:p>
        </w:tc>
        <w:tc>
          <w:tcPr>
            <w:tcW w:w="768" w:type="pct"/>
            <w:gridSpan w:val="2"/>
            <w:noWrap/>
            <w:tcMar>
              <w:top w:w="15" w:type="dxa"/>
              <w:left w:w="15" w:type="dxa"/>
              <w:bottom w:w="0" w:type="dxa"/>
              <w:right w:w="15" w:type="dxa"/>
            </w:tcMar>
            <w:vAlign w:val="bottom"/>
            <w:hideMark/>
          </w:tcPr>
          <w:p w14:paraId="2034815C" w14:textId="77777777" w:rsidR="00FC2DC8" w:rsidRDefault="00FC2DC8">
            <w:pPr>
              <w:spacing w:line="256" w:lineRule="auto"/>
              <w:jc w:val="right"/>
              <w:rPr>
                <w:i/>
                <w:iCs/>
                <w:kern w:val="2"/>
                <w:sz w:val="16"/>
                <w:szCs w:val="20"/>
                <w:lang w:val="en-US"/>
                <w14:ligatures w14:val="standardContextual"/>
              </w:rPr>
            </w:pPr>
            <w:r>
              <w:rPr>
                <w:i/>
                <w:iCs/>
                <w:kern w:val="2"/>
                <w:sz w:val="16"/>
                <w:szCs w:val="20"/>
                <w14:ligatures w14:val="standardContextual"/>
              </w:rPr>
              <w:t>Таблиця 6.8</w:t>
            </w:r>
          </w:p>
        </w:tc>
      </w:tr>
      <w:tr w:rsidR="00FC2DC8" w14:paraId="5CD8A428" w14:textId="77777777" w:rsidTr="00FC2DC8">
        <w:trPr>
          <w:gridBefore w:val="1"/>
          <w:gridAfter w:val="1"/>
          <w:wBefore w:w="7" w:type="pct"/>
          <w:wAfter w:w="218" w:type="pct"/>
          <w:trHeight w:val="191"/>
        </w:trPr>
        <w:tc>
          <w:tcPr>
            <w:tcW w:w="10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459E3"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Код забруднюючої речовини</w:t>
            </w:r>
          </w:p>
        </w:tc>
        <w:tc>
          <w:tcPr>
            <w:tcW w:w="294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D892BBC"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забруднюючої речовини</w:t>
            </w:r>
          </w:p>
        </w:tc>
        <w:tc>
          <w:tcPr>
            <w:tcW w:w="768"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25FB611"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Потенційний викид забруднюючої речовини, тонн, з трьома десятковими знаками</w:t>
            </w:r>
          </w:p>
        </w:tc>
      </w:tr>
      <w:tr w:rsidR="00FC2DC8" w14:paraId="08445B15" w14:textId="77777777" w:rsidTr="00FC2DC8">
        <w:trPr>
          <w:gridBefore w:val="1"/>
          <w:gridAfter w:val="1"/>
          <w:wBefore w:w="7" w:type="pct"/>
          <w:wAfter w:w="218" w:type="pct"/>
          <w:trHeight w:val="286"/>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E87A4"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1</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4469B1B"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2</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3B956D0"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3</w:t>
            </w:r>
          </w:p>
        </w:tc>
      </w:tr>
      <w:tr w:rsidR="00FC2DC8" w14:paraId="4E179F64" w14:textId="77777777" w:rsidTr="00FC2DC8">
        <w:trPr>
          <w:gridBefore w:val="1"/>
          <w:gridAfter w:val="1"/>
          <w:wBefore w:w="7" w:type="pct"/>
          <w:wAfter w:w="218" w:type="pct"/>
          <w:trHeight w:val="258"/>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6EF3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11000</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4F4393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Неметанові леткі органічні сполуки, в т.ч.:</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84304B0" w14:textId="1ADD16C7" w:rsidR="00FC2DC8" w:rsidRDefault="00FC2DC8">
            <w:pPr>
              <w:spacing w:line="256" w:lineRule="auto"/>
              <w:jc w:val="center"/>
              <w:rPr>
                <w:kern w:val="2"/>
                <w:sz w:val="20"/>
                <w:szCs w:val="20"/>
                <w14:ligatures w14:val="standardContextual"/>
              </w:rPr>
            </w:pPr>
            <w:r>
              <w:rPr>
                <w:kern w:val="2"/>
                <w:sz w:val="20"/>
                <w:szCs w:val="20"/>
                <w14:ligatures w14:val="standardContextual"/>
              </w:rPr>
              <w:t>0,04</w:t>
            </w:r>
            <w:r w:rsidR="009B70EE">
              <w:rPr>
                <w:kern w:val="2"/>
                <w:sz w:val="20"/>
                <w:szCs w:val="20"/>
                <w14:ligatures w14:val="standardContextual"/>
              </w:rPr>
              <w:t>3</w:t>
            </w:r>
          </w:p>
        </w:tc>
      </w:tr>
      <w:tr w:rsidR="00FC2DC8" w14:paraId="34559843" w14:textId="77777777" w:rsidTr="00FC2DC8">
        <w:trPr>
          <w:gridBefore w:val="1"/>
          <w:gridAfter w:val="1"/>
          <w:wBefore w:w="7" w:type="pct"/>
          <w:wAfter w:w="218" w:type="pct"/>
          <w:trHeight w:val="258"/>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A95CB"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11000</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7617E1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Неметанові леткі органічні сполуки (НМЛОС), уай-спірит</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22FF1A1" w14:textId="22B8985B" w:rsidR="00FC2DC8" w:rsidRDefault="00FC2DC8">
            <w:pPr>
              <w:spacing w:line="256" w:lineRule="auto"/>
              <w:jc w:val="center"/>
              <w:rPr>
                <w:kern w:val="2"/>
                <w:sz w:val="20"/>
                <w:szCs w:val="20"/>
                <w14:ligatures w14:val="standardContextual"/>
              </w:rPr>
            </w:pPr>
            <w:r>
              <w:rPr>
                <w:kern w:val="2"/>
                <w:sz w:val="20"/>
                <w:szCs w:val="20"/>
                <w14:ligatures w14:val="standardContextual"/>
              </w:rPr>
              <w:t>0,03</w:t>
            </w:r>
            <w:r w:rsidR="009B70EE">
              <w:rPr>
                <w:kern w:val="2"/>
                <w:sz w:val="20"/>
                <w:szCs w:val="20"/>
                <w14:ligatures w14:val="standardContextual"/>
              </w:rPr>
              <w:t>2</w:t>
            </w:r>
          </w:p>
        </w:tc>
      </w:tr>
      <w:tr w:rsidR="00FC2DC8" w14:paraId="156507E0" w14:textId="77777777" w:rsidTr="00FC2DC8">
        <w:trPr>
          <w:gridBefore w:val="1"/>
          <w:gridAfter w:val="1"/>
          <w:wBefore w:w="7" w:type="pct"/>
          <w:wAfter w:w="218" w:type="pct"/>
          <w:trHeight w:val="258"/>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F160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11030</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7BD2CFE"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Ксилол</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F73B7F4"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0,011</w:t>
            </w:r>
          </w:p>
        </w:tc>
      </w:tr>
      <w:tr w:rsidR="00FC2DC8" w14:paraId="0DE2EBF8" w14:textId="77777777" w:rsidTr="00FC2DC8">
        <w:trPr>
          <w:gridBefore w:val="1"/>
          <w:gridAfter w:val="1"/>
          <w:wBefore w:w="7" w:type="pct"/>
          <w:wAfter w:w="218" w:type="pct"/>
          <w:trHeight w:val="143"/>
        </w:trPr>
        <w:tc>
          <w:tcPr>
            <w:tcW w:w="106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BD62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294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583250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 за виробничим та технологічним процесом, технологічним устаткуванням (установкою)</w:t>
            </w:r>
          </w:p>
        </w:tc>
        <w:tc>
          <w:tcPr>
            <w:tcW w:w="768"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32F6FDB" w14:textId="38B249EB" w:rsidR="00FC2DC8" w:rsidRDefault="00FC2DC8">
            <w:pPr>
              <w:spacing w:line="256" w:lineRule="auto"/>
              <w:jc w:val="center"/>
              <w:rPr>
                <w:b/>
                <w:bCs/>
                <w:kern w:val="2"/>
                <w:sz w:val="20"/>
                <w:szCs w:val="20"/>
                <w14:ligatures w14:val="standardContextual"/>
              </w:rPr>
            </w:pPr>
            <w:r>
              <w:rPr>
                <w:b/>
                <w:bCs/>
                <w:kern w:val="2"/>
                <w:sz w:val="20"/>
                <w:szCs w:val="20"/>
                <w14:ligatures w14:val="standardContextual"/>
              </w:rPr>
              <w:t>0,04</w:t>
            </w:r>
            <w:r w:rsidR="009B70EE">
              <w:rPr>
                <w:b/>
                <w:bCs/>
                <w:kern w:val="2"/>
                <w:sz w:val="20"/>
                <w:szCs w:val="20"/>
                <w14:ligatures w14:val="standardContextual"/>
              </w:rPr>
              <w:t>3</w:t>
            </w:r>
          </w:p>
        </w:tc>
      </w:tr>
      <w:tr w:rsidR="00FC2DC8" w14:paraId="7C321532" w14:textId="77777777" w:rsidTr="00FC2DC8">
        <w:trPr>
          <w:gridBefore w:val="1"/>
          <w:gridAfter w:val="1"/>
          <w:wBefore w:w="7" w:type="pct"/>
          <w:wAfter w:w="218" w:type="pct"/>
          <w:trHeight w:val="258"/>
        </w:trPr>
        <w:tc>
          <w:tcPr>
            <w:tcW w:w="1062" w:type="pct"/>
            <w:noWrap/>
            <w:tcMar>
              <w:top w:w="15" w:type="dxa"/>
              <w:left w:w="15" w:type="dxa"/>
              <w:bottom w:w="0" w:type="dxa"/>
              <w:right w:w="15" w:type="dxa"/>
            </w:tcMar>
            <w:vAlign w:val="center"/>
            <w:hideMark/>
          </w:tcPr>
          <w:p w14:paraId="5583408A"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center"/>
            <w:hideMark/>
          </w:tcPr>
          <w:p w14:paraId="274FD7DC" w14:textId="77777777" w:rsidR="00FC2DC8" w:rsidRDefault="00FC2DC8">
            <w:pPr>
              <w:spacing w:line="256" w:lineRule="auto"/>
              <w:rPr>
                <w:rFonts w:asciiTheme="minorHAnsi" w:hAnsiTheme="minorHAnsi" w:cstheme="minorBidi"/>
                <w:sz w:val="20"/>
                <w:szCs w:val="20"/>
                <w:lang w:eastAsia="uk-UA"/>
              </w:rPr>
            </w:pPr>
          </w:p>
        </w:tc>
        <w:tc>
          <w:tcPr>
            <w:tcW w:w="768" w:type="pct"/>
            <w:gridSpan w:val="2"/>
            <w:noWrap/>
            <w:tcMar>
              <w:top w:w="15" w:type="dxa"/>
              <w:left w:w="15" w:type="dxa"/>
              <w:bottom w:w="0" w:type="dxa"/>
              <w:right w:w="15" w:type="dxa"/>
            </w:tcMar>
            <w:vAlign w:val="center"/>
            <w:hideMark/>
          </w:tcPr>
          <w:p w14:paraId="3D18D1B6" w14:textId="77777777" w:rsidR="00FC2DC8" w:rsidRDefault="00FC2DC8">
            <w:pPr>
              <w:spacing w:line="256" w:lineRule="auto"/>
              <w:rPr>
                <w:rFonts w:asciiTheme="minorHAnsi" w:hAnsiTheme="minorHAnsi" w:cstheme="minorBidi"/>
                <w:sz w:val="20"/>
                <w:szCs w:val="20"/>
                <w:lang w:eastAsia="uk-UA"/>
              </w:rPr>
            </w:pPr>
          </w:p>
        </w:tc>
      </w:tr>
      <w:tr w:rsidR="00FC2DC8" w14:paraId="12A4004F" w14:textId="77777777" w:rsidTr="00FC2DC8">
        <w:trPr>
          <w:gridBefore w:val="1"/>
          <w:gridAfter w:val="1"/>
          <w:wBefore w:w="7" w:type="pct"/>
          <w:wAfter w:w="218" w:type="pct"/>
          <w:trHeight w:val="255"/>
        </w:trPr>
        <w:tc>
          <w:tcPr>
            <w:tcW w:w="1062" w:type="pct"/>
            <w:noWrap/>
            <w:tcMar>
              <w:top w:w="15" w:type="dxa"/>
              <w:left w:w="15" w:type="dxa"/>
              <w:bottom w:w="0" w:type="dxa"/>
              <w:right w:w="15" w:type="dxa"/>
            </w:tcMar>
            <w:vAlign w:val="bottom"/>
            <w:hideMark/>
          </w:tcPr>
          <w:p w14:paraId="28641674" w14:textId="77777777" w:rsidR="00FC2DC8" w:rsidRDefault="00FC2DC8">
            <w:pPr>
              <w:rPr>
                <w:kern w:val="2"/>
                <w14:ligatures w14:val="standardContextual"/>
              </w:rPr>
            </w:pPr>
          </w:p>
        </w:tc>
        <w:tc>
          <w:tcPr>
            <w:tcW w:w="2945" w:type="pct"/>
            <w:gridSpan w:val="2"/>
            <w:noWrap/>
            <w:tcMar>
              <w:top w:w="15" w:type="dxa"/>
              <w:left w:w="15" w:type="dxa"/>
              <w:bottom w:w="0" w:type="dxa"/>
              <w:right w:w="15" w:type="dxa"/>
            </w:tcMar>
            <w:vAlign w:val="bottom"/>
            <w:hideMark/>
          </w:tcPr>
          <w:p w14:paraId="22BE1A36" w14:textId="77777777" w:rsidR="00FC2DC8" w:rsidRDefault="00FC2DC8">
            <w:pPr>
              <w:spacing w:line="256" w:lineRule="auto"/>
              <w:rPr>
                <w:rFonts w:asciiTheme="minorHAnsi" w:hAnsiTheme="minorHAnsi" w:cstheme="minorBidi"/>
                <w:sz w:val="20"/>
                <w:szCs w:val="20"/>
                <w:lang w:eastAsia="uk-UA"/>
              </w:rPr>
            </w:pPr>
          </w:p>
        </w:tc>
        <w:tc>
          <w:tcPr>
            <w:tcW w:w="768" w:type="pct"/>
            <w:gridSpan w:val="2"/>
            <w:noWrap/>
            <w:tcMar>
              <w:top w:w="15" w:type="dxa"/>
              <w:left w:w="15" w:type="dxa"/>
              <w:bottom w:w="0" w:type="dxa"/>
              <w:right w:w="15" w:type="dxa"/>
            </w:tcMar>
            <w:vAlign w:val="bottom"/>
            <w:hideMark/>
          </w:tcPr>
          <w:p w14:paraId="72005AB0" w14:textId="77777777" w:rsidR="00FC2DC8" w:rsidRDefault="00FC2DC8">
            <w:pPr>
              <w:spacing w:line="256" w:lineRule="auto"/>
              <w:rPr>
                <w:rFonts w:asciiTheme="minorHAnsi" w:hAnsiTheme="minorHAnsi" w:cstheme="minorBidi"/>
                <w:sz w:val="20"/>
                <w:szCs w:val="20"/>
                <w:lang w:eastAsia="uk-UA"/>
              </w:rPr>
            </w:pPr>
          </w:p>
        </w:tc>
      </w:tr>
      <w:tr w:rsidR="00FC2DC8" w14:paraId="5173CD08" w14:textId="77777777" w:rsidTr="00FC2DC8">
        <w:trPr>
          <w:trHeight w:val="258"/>
        </w:trPr>
        <w:tc>
          <w:tcPr>
            <w:tcW w:w="5000" w:type="pct"/>
            <w:gridSpan w:val="7"/>
            <w:tcMar>
              <w:top w:w="15" w:type="dxa"/>
              <w:left w:w="15" w:type="dxa"/>
              <w:bottom w:w="0" w:type="dxa"/>
              <w:right w:w="15" w:type="dxa"/>
            </w:tcMar>
            <w:vAlign w:val="bottom"/>
            <w:hideMark/>
          </w:tcPr>
          <w:p w14:paraId="38AC9F9B"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виробничого та технологічного процесу, технологічного устаткування:</w:t>
            </w:r>
          </w:p>
        </w:tc>
      </w:tr>
      <w:tr w:rsidR="00FC2DC8" w14:paraId="0B83A2B0" w14:textId="77777777" w:rsidTr="00FC2DC8">
        <w:trPr>
          <w:trHeight w:val="255"/>
        </w:trPr>
        <w:tc>
          <w:tcPr>
            <w:tcW w:w="5000" w:type="pct"/>
            <w:gridSpan w:val="7"/>
            <w:tcBorders>
              <w:top w:val="nil"/>
              <w:left w:val="nil"/>
              <w:bottom w:val="single" w:sz="4" w:space="0" w:color="auto"/>
              <w:right w:val="nil"/>
            </w:tcBorders>
            <w:tcMar>
              <w:top w:w="15" w:type="dxa"/>
              <w:left w:w="15" w:type="dxa"/>
              <w:bottom w:w="0" w:type="dxa"/>
              <w:right w:w="15" w:type="dxa"/>
            </w:tcMar>
            <w:vAlign w:val="center"/>
            <w:hideMark/>
          </w:tcPr>
          <w:p w14:paraId="628D8FEF" w14:textId="77777777" w:rsidR="00FC2DC8" w:rsidRDefault="00FC2DC8">
            <w:pPr>
              <w:pStyle w:val="21"/>
              <w:spacing w:line="256" w:lineRule="auto"/>
              <w:rPr>
                <w:b/>
                <w:kern w:val="2"/>
                <w14:ligatures w14:val="standardContextual"/>
              </w:rPr>
            </w:pPr>
            <w:r>
              <w:rPr>
                <w:b/>
                <w:kern w:val="2"/>
                <w14:ligatures w14:val="standardContextual"/>
              </w:rPr>
              <w:t>2 ПРОМИСЛОВІ ПРОЦЕСИ ТА ВИКОРИСТАННЯ ПРОДУКЦІЇ</w:t>
            </w:r>
          </w:p>
          <w:p w14:paraId="6BD7B078" w14:textId="77777777" w:rsidR="00FC2DC8" w:rsidRDefault="00FC2DC8">
            <w:pPr>
              <w:pStyle w:val="21"/>
              <w:spacing w:line="256" w:lineRule="auto"/>
              <w:rPr>
                <w:b/>
                <w:kern w:val="2"/>
                <w14:ligatures w14:val="standardContextual"/>
              </w:rPr>
            </w:pPr>
            <w:r>
              <w:rPr>
                <w:b/>
                <w:kern w:val="2"/>
                <w14:ligatures w14:val="standardContextual"/>
              </w:rPr>
              <w:t>2.С Виробництво металів</w:t>
            </w:r>
          </w:p>
          <w:p w14:paraId="4C99D3F8" w14:textId="77777777" w:rsidR="00FC2DC8" w:rsidRDefault="00FC2DC8">
            <w:pPr>
              <w:pStyle w:val="21"/>
              <w:spacing w:line="256" w:lineRule="auto"/>
              <w:rPr>
                <w:b/>
                <w:kern w:val="2"/>
                <w14:ligatures w14:val="standardContextual"/>
              </w:rPr>
            </w:pPr>
            <w:r>
              <w:rPr>
                <w:b/>
                <w:kern w:val="2"/>
                <w14:ligatures w14:val="standardContextual"/>
              </w:rPr>
              <w:t>2.С.7.с Інше виробництво металу</w:t>
            </w:r>
          </w:p>
          <w:p w14:paraId="4465ABFB" w14:textId="77777777" w:rsidR="00FC2DC8" w:rsidRDefault="00FC2DC8">
            <w:pPr>
              <w:spacing w:line="256" w:lineRule="auto"/>
              <w:jc w:val="center"/>
              <w:rPr>
                <w:b/>
                <w:bCs/>
                <w:kern w:val="2"/>
                <w:sz w:val="16"/>
                <w:szCs w:val="20"/>
                <w14:ligatures w14:val="standardContextual"/>
              </w:rPr>
            </w:pPr>
            <w:r>
              <w:rPr>
                <w:b/>
                <w:kern w:val="2"/>
                <w14:ligatures w14:val="standardContextual"/>
              </w:rPr>
              <w:t>Інше виробництво металу</w:t>
            </w:r>
          </w:p>
        </w:tc>
      </w:tr>
      <w:tr w:rsidR="00FC2DC8" w14:paraId="2C0C60F5" w14:textId="77777777" w:rsidTr="00FC2DC8">
        <w:trPr>
          <w:trHeight w:val="272"/>
        </w:trPr>
        <w:tc>
          <w:tcPr>
            <w:tcW w:w="1111" w:type="pct"/>
            <w:gridSpan w:val="3"/>
            <w:noWrap/>
            <w:tcMar>
              <w:top w:w="15" w:type="dxa"/>
              <w:left w:w="15" w:type="dxa"/>
              <w:bottom w:w="0" w:type="dxa"/>
              <w:right w:w="15" w:type="dxa"/>
            </w:tcMar>
            <w:vAlign w:val="bottom"/>
            <w:hideMark/>
          </w:tcPr>
          <w:p w14:paraId="5404FFFF" w14:textId="77777777" w:rsidR="00FC2DC8" w:rsidRDefault="00FC2DC8">
            <w:pPr>
              <w:rPr>
                <w:b/>
                <w:bCs/>
                <w:kern w:val="2"/>
                <w:sz w:val="16"/>
                <w:szCs w:val="20"/>
                <w14:ligatures w14:val="standardContextual"/>
              </w:rPr>
            </w:pPr>
          </w:p>
        </w:tc>
        <w:tc>
          <w:tcPr>
            <w:tcW w:w="3084" w:type="pct"/>
            <w:gridSpan w:val="2"/>
            <w:noWrap/>
            <w:tcMar>
              <w:top w:w="15" w:type="dxa"/>
              <w:left w:w="15" w:type="dxa"/>
              <w:bottom w:w="0" w:type="dxa"/>
              <w:right w:w="15" w:type="dxa"/>
            </w:tcMar>
            <w:vAlign w:val="bottom"/>
            <w:hideMark/>
          </w:tcPr>
          <w:p w14:paraId="5EDDAD1B" w14:textId="77777777" w:rsidR="00FC2DC8" w:rsidRDefault="00FC2DC8">
            <w:pPr>
              <w:spacing w:line="256" w:lineRule="auto"/>
              <w:jc w:val="right"/>
              <w:rPr>
                <w:kern w:val="2"/>
                <w:sz w:val="16"/>
                <w:szCs w:val="20"/>
                <w:lang w:val="en-US"/>
                <w14:ligatures w14:val="standardContextual"/>
              </w:rPr>
            </w:pPr>
            <w:r>
              <w:rPr>
                <w:kern w:val="2"/>
                <w:sz w:val="16"/>
                <w:szCs w:val="20"/>
                <w14:ligatures w14:val="standardContextual"/>
              </w:rPr>
              <w:t>Код</w:t>
            </w:r>
            <w:r>
              <w:rPr>
                <w:kern w:val="2"/>
                <w:sz w:val="16"/>
                <w:szCs w:val="20"/>
                <w:lang w:val="en-US"/>
                <w14:ligatures w14:val="standardContextual"/>
              </w:rPr>
              <w:t xml:space="preserve"> </w:t>
            </w:r>
          </w:p>
        </w:tc>
        <w:tc>
          <w:tcPr>
            <w:tcW w:w="805" w:type="pct"/>
            <w:gridSpan w:val="2"/>
            <w:tcBorders>
              <w:top w:val="nil"/>
              <w:left w:val="nil"/>
              <w:bottom w:val="single" w:sz="4" w:space="0" w:color="auto"/>
              <w:right w:val="nil"/>
            </w:tcBorders>
            <w:noWrap/>
            <w:tcMar>
              <w:top w:w="15" w:type="dxa"/>
              <w:left w:w="15" w:type="dxa"/>
              <w:bottom w:w="0" w:type="dxa"/>
              <w:right w:w="15" w:type="dxa"/>
            </w:tcMar>
            <w:vAlign w:val="bottom"/>
            <w:hideMark/>
          </w:tcPr>
          <w:p w14:paraId="7946CBFB" w14:textId="77777777" w:rsidR="00FC2DC8" w:rsidRDefault="00FC2DC8">
            <w:pPr>
              <w:spacing w:line="256" w:lineRule="auto"/>
              <w:jc w:val="center"/>
              <w:rPr>
                <w:b/>
                <w:bCs/>
                <w:kern w:val="2"/>
                <w:sz w:val="16"/>
                <w:szCs w:val="20"/>
                <w14:ligatures w14:val="standardContextual"/>
              </w:rPr>
            </w:pPr>
            <w:r>
              <w:rPr>
                <w:b/>
                <w:kern w:val="2"/>
                <w14:ligatures w14:val="standardContextual"/>
              </w:rPr>
              <w:t>040309</w:t>
            </w:r>
          </w:p>
        </w:tc>
      </w:tr>
      <w:tr w:rsidR="00FC2DC8" w14:paraId="29D0A1C6" w14:textId="77777777" w:rsidTr="00FC2DC8">
        <w:trPr>
          <w:trHeight w:val="255"/>
        </w:trPr>
        <w:tc>
          <w:tcPr>
            <w:tcW w:w="1111" w:type="pct"/>
            <w:gridSpan w:val="3"/>
            <w:noWrap/>
            <w:tcMar>
              <w:top w:w="15" w:type="dxa"/>
              <w:left w:w="15" w:type="dxa"/>
              <w:bottom w:w="0" w:type="dxa"/>
              <w:right w:w="15" w:type="dxa"/>
            </w:tcMar>
            <w:vAlign w:val="bottom"/>
            <w:hideMark/>
          </w:tcPr>
          <w:p w14:paraId="71F06BBF" w14:textId="77777777" w:rsidR="00FC2DC8" w:rsidRDefault="00FC2DC8">
            <w:pPr>
              <w:rPr>
                <w:b/>
                <w:bCs/>
                <w:kern w:val="2"/>
                <w:sz w:val="16"/>
                <w:szCs w:val="20"/>
                <w14:ligatures w14:val="standardContextual"/>
              </w:rPr>
            </w:pPr>
          </w:p>
        </w:tc>
        <w:tc>
          <w:tcPr>
            <w:tcW w:w="3084" w:type="pct"/>
            <w:gridSpan w:val="2"/>
            <w:noWrap/>
            <w:tcMar>
              <w:top w:w="15" w:type="dxa"/>
              <w:left w:w="15" w:type="dxa"/>
              <w:bottom w:w="0" w:type="dxa"/>
              <w:right w:w="15" w:type="dxa"/>
            </w:tcMar>
            <w:vAlign w:val="bottom"/>
            <w:hideMark/>
          </w:tcPr>
          <w:p w14:paraId="2F6268F0" w14:textId="77777777" w:rsidR="00FC2DC8" w:rsidRDefault="00FC2DC8">
            <w:pPr>
              <w:spacing w:line="256" w:lineRule="auto"/>
              <w:rPr>
                <w:rFonts w:asciiTheme="minorHAnsi" w:hAnsiTheme="minorHAnsi" w:cstheme="minorBidi"/>
                <w:sz w:val="20"/>
                <w:szCs w:val="20"/>
                <w:lang w:eastAsia="uk-UA"/>
              </w:rPr>
            </w:pPr>
          </w:p>
        </w:tc>
        <w:tc>
          <w:tcPr>
            <w:tcW w:w="805" w:type="pct"/>
            <w:gridSpan w:val="2"/>
            <w:noWrap/>
            <w:tcMar>
              <w:top w:w="15" w:type="dxa"/>
              <w:left w:w="15" w:type="dxa"/>
              <w:bottom w:w="0" w:type="dxa"/>
              <w:right w:w="15" w:type="dxa"/>
            </w:tcMar>
            <w:vAlign w:val="bottom"/>
            <w:hideMark/>
          </w:tcPr>
          <w:p w14:paraId="6D607E0D" w14:textId="77777777" w:rsidR="00FC2DC8" w:rsidRDefault="00FC2DC8">
            <w:pPr>
              <w:spacing w:line="256" w:lineRule="auto"/>
              <w:jc w:val="right"/>
              <w:rPr>
                <w:i/>
                <w:iCs/>
                <w:kern w:val="2"/>
                <w:sz w:val="16"/>
                <w:szCs w:val="20"/>
                <w:lang w:val="en-US"/>
                <w14:ligatures w14:val="standardContextual"/>
              </w:rPr>
            </w:pPr>
            <w:r>
              <w:rPr>
                <w:i/>
                <w:iCs/>
                <w:kern w:val="2"/>
                <w:sz w:val="16"/>
                <w:szCs w:val="20"/>
                <w14:ligatures w14:val="standardContextual"/>
              </w:rPr>
              <w:t>Таблиця 6.8</w:t>
            </w:r>
          </w:p>
        </w:tc>
      </w:tr>
      <w:tr w:rsidR="00FC2DC8" w14:paraId="10B74E93" w14:textId="77777777" w:rsidTr="00FC2DC8">
        <w:trPr>
          <w:trHeight w:val="508"/>
        </w:trPr>
        <w:tc>
          <w:tcPr>
            <w:tcW w:w="1111"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AF5E2"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Код забруднюючої речовини</w:t>
            </w:r>
          </w:p>
        </w:tc>
        <w:tc>
          <w:tcPr>
            <w:tcW w:w="308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217A77C"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Найменування забруднюючої речовини</w:t>
            </w:r>
          </w:p>
        </w:tc>
        <w:tc>
          <w:tcPr>
            <w:tcW w:w="80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081055C"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Потенційний викид забруднюючої речовини, тонн, з трьома десятковими знаками</w:t>
            </w:r>
          </w:p>
        </w:tc>
      </w:tr>
      <w:tr w:rsidR="00FC2DC8" w14:paraId="01BA03CC" w14:textId="77777777" w:rsidTr="00FC2DC8">
        <w:trPr>
          <w:trHeight w:val="286"/>
        </w:trPr>
        <w:tc>
          <w:tcPr>
            <w:tcW w:w="111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E2110"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lastRenderedPageBreak/>
              <w:t>1</w:t>
            </w:r>
          </w:p>
        </w:tc>
        <w:tc>
          <w:tcPr>
            <w:tcW w:w="3084"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7573D7A"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2</w:t>
            </w:r>
          </w:p>
        </w:tc>
        <w:tc>
          <w:tcPr>
            <w:tcW w:w="80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8DE42EA" w14:textId="77777777" w:rsidR="00FC2DC8" w:rsidRDefault="00FC2DC8">
            <w:pPr>
              <w:spacing w:line="256" w:lineRule="auto"/>
              <w:jc w:val="center"/>
              <w:rPr>
                <w:kern w:val="2"/>
                <w:sz w:val="16"/>
                <w:szCs w:val="20"/>
                <w14:ligatures w14:val="standardContextual"/>
              </w:rPr>
            </w:pPr>
            <w:r>
              <w:rPr>
                <w:kern w:val="2"/>
                <w:sz w:val="16"/>
                <w:szCs w:val="20"/>
                <w14:ligatures w14:val="standardContextual"/>
              </w:rPr>
              <w:t>3</w:t>
            </w:r>
          </w:p>
        </w:tc>
      </w:tr>
      <w:tr w:rsidR="00FC2DC8" w14:paraId="68B95E8C" w14:textId="77777777" w:rsidTr="00FC2DC8">
        <w:trPr>
          <w:trHeight w:val="258"/>
        </w:trPr>
        <w:tc>
          <w:tcPr>
            <w:tcW w:w="111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0551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01000</w:t>
            </w:r>
          </w:p>
        </w:tc>
        <w:tc>
          <w:tcPr>
            <w:tcW w:w="3084"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13D4519"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Метали та їх сполуки, в т.ч.:</w:t>
            </w:r>
          </w:p>
        </w:tc>
        <w:tc>
          <w:tcPr>
            <w:tcW w:w="80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690B69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0,051</w:t>
            </w:r>
          </w:p>
        </w:tc>
      </w:tr>
      <w:tr w:rsidR="00FC2DC8" w14:paraId="53FCBFAD" w14:textId="77777777" w:rsidTr="00FC2DC8">
        <w:trPr>
          <w:trHeight w:val="258"/>
        </w:trPr>
        <w:tc>
          <w:tcPr>
            <w:tcW w:w="111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D1AB2"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01003</w:t>
            </w:r>
          </w:p>
        </w:tc>
        <w:tc>
          <w:tcPr>
            <w:tcW w:w="3084"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6A5DF7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Залізо та його сполуки (у перерахунку на залізо)</w:t>
            </w:r>
          </w:p>
        </w:tc>
        <w:tc>
          <w:tcPr>
            <w:tcW w:w="80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47B29BC" w14:textId="375EF965" w:rsidR="00FC2DC8" w:rsidRDefault="00FC2DC8">
            <w:pPr>
              <w:spacing w:line="256" w:lineRule="auto"/>
              <w:jc w:val="center"/>
              <w:rPr>
                <w:kern w:val="2"/>
                <w:sz w:val="20"/>
                <w:szCs w:val="20"/>
                <w14:ligatures w14:val="standardContextual"/>
              </w:rPr>
            </w:pPr>
            <w:r>
              <w:rPr>
                <w:kern w:val="2"/>
                <w:sz w:val="20"/>
                <w:szCs w:val="20"/>
                <w14:ligatures w14:val="standardContextual"/>
              </w:rPr>
              <w:t>0,049</w:t>
            </w:r>
          </w:p>
        </w:tc>
      </w:tr>
      <w:tr w:rsidR="00FC2DC8" w14:paraId="2DE36942" w14:textId="77777777" w:rsidTr="00FC2DC8">
        <w:trPr>
          <w:trHeight w:val="231"/>
        </w:trPr>
        <w:tc>
          <w:tcPr>
            <w:tcW w:w="111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23A66"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01104</w:t>
            </w:r>
          </w:p>
        </w:tc>
        <w:tc>
          <w:tcPr>
            <w:tcW w:w="3084"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79719C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Манган та його сполуки в перерахунку на діоксид мангану</w:t>
            </w:r>
          </w:p>
        </w:tc>
        <w:tc>
          <w:tcPr>
            <w:tcW w:w="80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AC475AF" w14:textId="7800162B" w:rsidR="00FC2DC8" w:rsidRDefault="00FC2DC8">
            <w:pPr>
              <w:spacing w:line="256" w:lineRule="auto"/>
              <w:jc w:val="center"/>
              <w:rPr>
                <w:kern w:val="2"/>
                <w:sz w:val="20"/>
                <w:szCs w:val="20"/>
                <w14:ligatures w14:val="standardContextual"/>
              </w:rPr>
            </w:pPr>
            <w:r>
              <w:rPr>
                <w:kern w:val="2"/>
                <w:sz w:val="20"/>
                <w:szCs w:val="20"/>
                <w14:ligatures w14:val="standardContextual"/>
              </w:rPr>
              <w:t>0,00</w:t>
            </w:r>
            <w:r w:rsidR="009B70EE">
              <w:rPr>
                <w:kern w:val="2"/>
                <w:sz w:val="20"/>
                <w:szCs w:val="20"/>
                <w14:ligatures w14:val="standardContextual"/>
              </w:rPr>
              <w:t>2</w:t>
            </w:r>
          </w:p>
        </w:tc>
      </w:tr>
      <w:tr w:rsidR="00FC2DC8" w14:paraId="70328AB1" w14:textId="77777777" w:rsidTr="00FC2DC8">
        <w:trPr>
          <w:trHeight w:val="267"/>
        </w:trPr>
        <w:tc>
          <w:tcPr>
            <w:tcW w:w="111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9C2AD"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06000</w:t>
            </w:r>
          </w:p>
        </w:tc>
        <w:tc>
          <w:tcPr>
            <w:tcW w:w="3084"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0BE1515"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 вуглецю</w:t>
            </w:r>
          </w:p>
        </w:tc>
        <w:tc>
          <w:tcPr>
            <w:tcW w:w="80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73B7CE0" w14:textId="460595A3" w:rsidR="00FC2DC8" w:rsidRDefault="00FC2DC8">
            <w:pPr>
              <w:spacing w:line="256" w:lineRule="auto"/>
              <w:jc w:val="center"/>
              <w:rPr>
                <w:kern w:val="2"/>
                <w:sz w:val="20"/>
                <w:szCs w:val="20"/>
                <w14:ligatures w14:val="standardContextual"/>
              </w:rPr>
            </w:pPr>
            <w:r>
              <w:rPr>
                <w:kern w:val="2"/>
                <w:sz w:val="20"/>
                <w:szCs w:val="20"/>
                <w14:ligatures w14:val="standardContextual"/>
              </w:rPr>
              <w:t>0,01</w:t>
            </w:r>
            <w:r w:rsidR="009B70EE">
              <w:rPr>
                <w:kern w:val="2"/>
                <w:sz w:val="20"/>
                <w:szCs w:val="20"/>
                <w14:ligatures w14:val="standardContextual"/>
              </w:rPr>
              <w:t>5</w:t>
            </w:r>
          </w:p>
        </w:tc>
      </w:tr>
      <w:tr w:rsidR="00FC2DC8" w14:paraId="49C65352" w14:textId="77777777" w:rsidTr="00FC2DC8">
        <w:trPr>
          <w:trHeight w:val="161"/>
        </w:trPr>
        <w:tc>
          <w:tcPr>
            <w:tcW w:w="111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FA907"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04000</w:t>
            </w:r>
          </w:p>
        </w:tc>
        <w:tc>
          <w:tcPr>
            <w:tcW w:w="3084"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4044DC8"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Сполуки азоту, в т.ч.:</w:t>
            </w:r>
          </w:p>
        </w:tc>
        <w:tc>
          <w:tcPr>
            <w:tcW w:w="80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428BC2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0,012</w:t>
            </w:r>
          </w:p>
        </w:tc>
      </w:tr>
      <w:tr w:rsidR="00FC2DC8" w14:paraId="620009E8" w14:textId="77777777" w:rsidTr="00FC2DC8">
        <w:trPr>
          <w:trHeight w:val="517"/>
        </w:trPr>
        <w:tc>
          <w:tcPr>
            <w:tcW w:w="111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74B00"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04001</w:t>
            </w:r>
          </w:p>
        </w:tc>
        <w:tc>
          <w:tcPr>
            <w:tcW w:w="3084"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3853383"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Оксиди азоту (оксид та діоксид азоту) у перерахунку на діоксид азоту</w:t>
            </w:r>
          </w:p>
        </w:tc>
        <w:tc>
          <w:tcPr>
            <w:tcW w:w="80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81613BC"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0,012</w:t>
            </w:r>
          </w:p>
        </w:tc>
      </w:tr>
      <w:tr w:rsidR="00FC2DC8" w14:paraId="09D10AF8" w14:textId="77777777" w:rsidTr="00FC2DC8">
        <w:trPr>
          <w:trHeight w:val="55"/>
        </w:trPr>
        <w:tc>
          <w:tcPr>
            <w:tcW w:w="111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8F7BA"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 </w:t>
            </w:r>
          </w:p>
        </w:tc>
        <w:tc>
          <w:tcPr>
            <w:tcW w:w="3084"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F946A5F" w14:textId="77777777" w:rsidR="00FC2DC8" w:rsidRDefault="00FC2DC8">
            <w:pPr>
              <w:spacing w:line="256" w:lineRule="auto"/>
              <w:jc w:val="center"/>
              <w:rPr>
                <w:kern w:val="2"/>
                <w:sz w:val="20"/>
                <w:szCs w:val="20"/>
                <w14:ligatures w14:val="standardContextual"/>
              </w:rPr>
            </w:pPr>
            <w:r>
              <w:rPr>
                <w:kern w:val="2"/>
                <w:sz w:val="20"/>
                <w:szCs w:val="20"/>
                <w14:ligatures w14:val="standardContextual"/>
              </w:rPr>
              <w:t>Усього за виробничим та технологічним процесом, технологічним устаткуванням (установкою)</w:t>
            </w:r>
          </w:p>
        </w:tc>
        <w:tc>
          <w:tcPr>
            <w:tcW w:w="80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BC18326" w14:textId="7B3F6398" w:rsidR="00FC2DC8" w:rsidRDefault="00FC2DC8">
            <w:pPr>
              <w:spacing w:line="256" w:lineRule="auto"/>
              <w:jc w:val="center"/>
              <w:rPr>
                <w:b/>
                <w:bCs/>
                <w:kern w:val="2"/>
                <w:sz w:val="20"/>
                <w:szCs w:val="20"/>
                <w14:ligatures w14:val="standardContextual"/>
              </w:rPr>
            </w:pPr>
            <w:r>
              <w:rPr>
                <w:b/>
                <w:bCs/>
                <w:kern w:val="2"/>
                <w:sz w:val="20"/>
                <w:szCs w:val="20"/>
                <w14:ligatures w14:val="standardContextual"/>
              </w:rPr>
              <w:t>0,07</w:t>
            </w:r>
            <w:r w:rsidR="009B70EE">
              <w:rPr>
                <w:b/>
                <w:bCs/>
                <w:kern w:val="2"/>
                <w:sz w:val="20"/>
                <w:szCs w:val="20"/>
                <w14:ligatures w14:val="standardContextual"/>
              </w:rPr>
              <w:t>8</w:t>
            </w:r>
            <w:bookmarkStart w:id="4" w:name="_GoBack"/>
            <w:bookmarkEnd w:id="4"/>
          </w:p>
        </w:tc>
      </w:tr>
      <w:tr w:rsidR="00FC2DC8" w14:paraId="399821CE" w14:textId="77777777" w:rsidTr="00FC2DC8">
        <w:trPr>
          <w:trHeight w:val="258"/>
        </w:trPr>
        <w:tc>
          <w:tcPr>
            <w:tcW w:w="1111" w:type="pct"/>
            <w:gridSpan w:val="3"/>
            <w:noWrap/>
            <w:tcMar>
              <w:top w:w="15" w:type="dxa"/>
              <w:left w:w="15" w:type="dxa"/>
              <w:bottom w:w="0" w:type="dxa"/>
              <w:right w:w="15" w:type="dxa"/>
            </w:tcMar>
            <w:vAlign w:val="center"/>
            <w:hideMark/>
          </w:tcPr>
          <w:p w14:paraId="339E8E7B" w14:textId="77777777" w:rsidR="00FC2DC8" w:rsidRDefault="00FC2DC8">
            <w:pPr>
              <w:rPr>
                <w:b/>
                <w:bCs/>
                <w:kern w:val="2"/>
                <w:sz w:val="20"/>
                <w:szCs w:val="20"/>
                <w14:ligatures w14:val="standardContextual"/>
              </w:rPr>
            </w:pPr>
          </w:p>
        </w:tc>
        <w:tc>
          <w:tcPr>
            <w:tcW w:w="3084" w:type="pct"/>
            <w:gridSpan w:val="2"/>
            <w:noWrap/>
            <w:tcMar>
              <w:top w:w="15" w:type="dxa"/>
              <w:left w:w="15" w:type="dxa"/>
              <w:bottom w:w="0" w:type="dxa"/>
              <w:right w:w="15" w:type="dxa"/>
            </w:tcMar>
            <w:vAlign w:val="center"/>
            <w:hideMark/>
          </w:tcPr>
          <w:p w14:paraId="64CCDBF9" w14:textId="77777777" w:rsidR="00FC2DC8" w:rsidRDefault="00FC2DC8">
            <w:pPr>
              <w:spacing w:line="256" w:lineRule="auto"/>
              <w:rPr>
                <w:rFonts w:asciiTheme="minorHAnsi" w:hAnsiTheme="minorHAnsi" w:cstheme="minorBidi"/>
                <w:sz w:val="20"/>
                <w:szCs w:val="20"/>
                <w:lang w:eastAsia="uk-UA"/>
              </w:rPr>
            </w:pPr>
          </w:p>
        </w:tc>
        <w:tc>
          <w:tcPr>
            <w:tcW w:w="805" w:type="pct"/>
            <w:gridSpan w:val="2"/>
            <w:noWrap/>
            <w:tcMar>
              <w:top w:w="15" w:type="dxa"/>
              <w:left w:w="15" w:type="dxa"/>
              <w:bottom w:w="0" w:type="dxa"/>
              <w:right w:w="15" w:type="dxa"/>
            </w:tcMar>
            <w:vAlign w:val="center"/>
            <w:hideMark/>
          </w:tcPr>
          <w:p w14:paraId="221FD0C0" w14:textId="77777777" w:rsidR="00FC2DC8" w:rsidRDefault="00FC2DC8">
            <w:pPr>
              <w:spacing w:line="256" w:lineRule="auto"/>
              <w:rPr>
                <w:rFonts w:asciiTheme="minorHAnsi" w:hAnsiTheme="minorHAnsi" w:cstheme="minorBidi"/>
                <w:sz w:val="20"/>
                <w:szCs w:val="20"/>
                <w:lang w:eastAsia="uk-UA"/>
              </w:rPr>
            </w:pPr>
          </w:p>
        </w:tc>
      </w:tr>
    </w:tbl>
    <w:p w14:paraId="180D704C" w14:textId="1C559D53" w:rsidR="002E7D52" w:rsidRPr="00B626B0" w:rsidRDefault="00FC2DC8" w:rsidP="00FC7163">
      <w:pPr>
        <w:pStyle w:val="ac"/>
        <w:numPr>
          <w:ilvl w:val="2"/>
          <w:numId w:val="8"/>
        </w:numPr>
        <w:ind w:left="0" w:firstLine="0"/>
        <w:jc w:val="both"/>
        <w:rPr>
          <w:b/>
        </w:rPr>
      </w:pPr>
      <w:r w:rsidRPr="00B626B0">
        <w:rPr>
          <w:b/>
          <w:bCs/>
          <w:lang w:eastAsia="ru-RU"/>
        </w:rPr>
        <w:t xml:space="preserve"> </w:t>
      </w:r>
      <w:r w:rsidR="002E7D52" w:rsidRPr="00B626B0">
        <w:rPr>
          <w:b/>
          <w:bCs/>
          <w:lang w:eastAsia="ru-RU"/>
        </w:rPr>
        <w:t>Заходи щодо впровадження найкращих існуючих технологій виробництва (що виконані або/та які потребують виконання)</w:t>
      </w:r>
      <w:r w:rsidR="002E7D52" w:rsidRPr="00B626B0">
        <w:rPr>
          <w:b/>
        </w:rPr>
        <w:t>.</w:t>
      </w:r>
    </w:p>
    <w:p w14:paraId="5699E37B" w14:textId="77777777" w:rsidR="002E7D52" w:rsidRPr="00511496" w:rsidRDefault="002E7D52" w:rsidP="002E7D52">
      <w:pPr>
        <w:ind w:left="566"/>
        <w:jc w:val="both"/>
        <w:rPr>
          <w:b/>
        </w:rPr>
      </w:pPr>
    </w:p>
    <w:tbl>
      <w:tblPr>
        <w:tblW w:w="5000" w:type="pct"/>
        <w:tblCellMar>
          <w:left w:w="0" w:type="dxa"/>
          <w:right w:w="0" w:type="dxa"/>
        </w:tblCellMar>
        <w:tblLook w:val="0000" w:firstRow="0" w:lastRow="0" w:firstColumn="0" w:lastColumn="0" w:noHBand="0" w:noVBand="0"/>
      </w:tblPr>
      <w:tblGrid>
        <w:gridCol w:w="8"/>
        <w:gridCol w:w="1885"/>
        <w:gridCol w:w="1970"/>
        <w:gridCol w:w="1205"/>
        <w:gridCol w:w="985"/>
        <w:gridCol w:w="1793"/>
        <w:gridCol w:w="1785"/>
        <w:gridCol w:w="8"/>
      </w:tblGrid>
      <w:tr w:rsidR="002E7D52" w:rsidRPr="00511496" w14:paraId="2BD40BE1" w14:textId="77777777" w:rsidTr="00F944DB">
        <w:trPr>
          <w:trHeight w:val="20"/>
        </w:trPr>
        <w:tc>
          <w:tcPr>
            <w:tcW w:w="5000" w:type="pct"/>
            <w:gridSpan w:val="8"/>
            <w:tcBorders>
              <w:top w:val="nil"/>
              <w:left w:val="nil"/>
              <w:right w:val="nil"/>
            </w:tcBorders>
            <w:tcMar>
              <w:top w:w="16" w:type="dxa"/>
              <w:left w:w="16" w:type="dxa"/>
              <w:bottom w:w="0" w:type="dxa"/>
              <w:right w:w="16" w:type="dxa"/>
            </w:tcMar>
            <w:vAlign w:val="center"/>
          </w:tcPr>
          <w:p w14:paraId="68B8D7A6" w14:textId="0D44F3B0" w:rsidR="002E7D52" w:rsidRPr="00511496" w:rsidRDefault="00E82414" w:rsidP="00F944DB">
            <w:pPr>
              <w:jc w:val="center"/>
              <w:rPr>
                <w:b/>
                <w:bCs/>
                <w:shd w:val="clear" w:color="auto" w:fill="FFFFFF"/>
              </w:rPr>
            </w:pPr>
            <w:r>
              <w:rPr>
                <w:b/>
                <w:bCs/>
                <w:shd w:val="clear" w:color="auto" w:fill="FFFFFF"/>
              </w:rPr>
              <w:t xml:space="preserve">Таблиця. </w:t>
            </w:r>
            <w:r w:rsidR="002E7D52" w:rsidRPr="00511496">
              <w:rPr>
                <w:b/>
                <w:bCs/>
                <w:shd w:val="clear" w:color="auto" w:fill="FFFFFF"/>
              </w:rPr>
              <w:t xml:space="preserve">Інформація про заходи щодо впровадження найкращих доступних технологій та методів керування для виробництв та технологічного устаткування </w:t>
            </w:r>
          </w:p>
          <w:p w14:paraId="1635DFB6" w14:textId="77777777" w:rsidR="002E7D52" w:rsidRPr="00511496" w:rsidRDefault="002E7D52" w:rsidP="00F944DB">
            <w:pPr>
              <w:jc w:val="center"/>
              <w:rPr>
                <w:b/>
                <w:bCs/>
                <w:sz w:val="16"/>
                <w:lang w:eastAsia="uk-UA"/>
              </w:rPr>
            </w:pPr>
            <w:r w:rsidRPr="00511496">
              <w:rPr>
                <w:b/>
                <w:bCs/>
                <w:shd w:val="clear" w:color="auto" w:fill="FFFFFF"/>
              </w:rPr>
              <w:t>(для об’єктів першої групи)</w:t>
            </w:r>
          </w:p>
        </w:tc>
      </w:tr>
      <w:tr w:rsidR="002E7D52" w:rsidRPr="00511496" w14:paraId="16EB65B4" w14:textId="77777777" w:rsidTr="00F944DB">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BFD3EF" w14:textId="77777777" w:rsidR="002E7D52" w:rsidRPr="00511496" w:rsidRDefault="002E7D52" w:rsidP="00F944DB">
            <w:pPr>
              <w:jc w:val="center"/>
              <w:rPr>
                <w:lang w:eastAsia="uk-UA"/>
              </w:rPr>
            </w:pPr>
            <w:r w:rsidRPr="00511496">
              <w:rPr>
                <w:lang w:eastAsia="uk-UA"/>
              </w:rPr>
              <w:t>Код виробничого і технологічного процесу, технологічного устаткування (установки)</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325992" w14:textId="77777777" w:rsidR="002E7D52" w:rsidRPr="00511496" w:rsidRDefault="002E7D52" w:rsidP="00F944DB">
            <w:pPr>
              <w:jc w:val="center"/>
              <w:rPr>
                <w:lang w:eastAsia="uk-UA"/>
              </w:rPr>
            </w:pPr>
            <w:r w:rsidRPr="00511496">
              <w:rPr>
                <w:lang w:eastAsia="uk-UA"/>
              </w:rPr>
              <w:t>Найменування заходу</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A2FAD3" w14:textId="77777777" w:rsidR="002E7D52" w:rsidRPr="00511496" w:rsidRDefault="002E7D52" w:rsidP="00F944DB">
            <w:pPr>
              <w:jc w:val="center"/>
              <w:rPr>
                <w:lang w:eastAsia="uk-UA"/>
              </w:rPr>
            </w:pPr>
            <w:r w:rsidRPr="00511496">
              <w:rPr>
                <w:lang w:eastAsia="uk-UA"/>
              </w:rPr>
              <w:t>Строк виконання заходу</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7D40C0" w14:textId="77777777" w:rsidR="002E7D52" w:rsidRPr="00511496" w:rsidRDefault="002E7D52" w:rsidP="00F944DB">
            <w:pPr>
              <w:jc w:val="center"/>
              <w:rPr>
                <w:lang w:eastAsia="uk-UA"/>
              </w:rPr>
            </w:pPr>
            <w:r w:rsidRPr="00511496">
              <w:rPr>
                <w:lang w:eastAsia="uk-UA"/>
              </w:rPr>
              <w:t>Номер джерела викиду на карті-схемі</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29E642" w14:textId="77777777" w:rsidR="002E7D52" w:rsidRPr="00511496" w:rsidRDefault="002E7D52" w:rsidP="00F944DB">
            <w:pPr>
              <w:jc w:val="center"/>
              <w:rPr>
                <w:lang w:eastAsia="uk-UA"/>
              </w:rPr>
            </w:pPr>
            <w:r w:rsidRPr="00511496">
              <w:rPr>
                <w:lang w:eastAsia="uk-UA"/>
              </w:rPr>
              <w:t>Загальний обсяг витрат за кошторисною вартістю, тис.грн</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734A05" w14:textId="77777777" w:rsidR="002E7D52" w:rsidRPr="00511496" w:rsidRDefault="002E7D52" w:rsidP="00F944DB">
            <w:pPr>
              <w:jc w:val="center"/>
              <w:rPr>
                <w:lang w:eastAsia="uk-UA"/>
              </w:rPr>
            </w:pPr>
            <w:r w:rsidRPr="00511496">
              <w:rPr>
                <w:lang w:eastAsia="uk-UA"/>
              </w:rPr>
              <w:t>Очікуване зменшення викидів забруднюючих речовин після впровадження заходу, т/рік</w:t>
            </w:r>
          </w:p>
        </w:tc>
      </w:tr>
      <w:tr w:rsidR="002E7D52" w:rsidRPr="00511496" w14:paraId="77EA3C26" w14:textId="77777777" w:rsidTr="00F944DB">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FA97398" w14:textId="77777777" w:rsidR="002E7D52" w:rsidRPr="00511496" w:rsidRDefault="002E7D52" w:rsidP="00F944DB">
            <w:pPr>
              <w:jc w:val="center"/>
              <w:rPr>
                <w:lang w:eastAsia="uk-UA"/>
              </w:rPr>
            </w:pPr>
            <w:r w:rsidRPr="00511496">
              <w:rPr>
                <w:lang w:eastAsia="uk-UA"/>
              </w:rPr>
              <w:t>1</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2C479D2" w14:textId="77777777" w:rsidR="002E7D52" w:rsidRPr="00511496" w:rsidRDefault="002E7D52" w:rsidP="00F944DB">
            <w:pPr>
              <w:jc w:val="center"/>
              <w:rPr>
                <w:lang w:eastAsia="uk-UA"/>
              </w:rPr>
            </w:pPr>
            <w:r w:rsidRPr="00511496">
              <w:rPr>
                <w:lang w:eastAsia="uk-UA"/>
              </w:rPr>
              <w:t>2</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6821A79" w14:textId="77777777" w:rsidR="002E7D52" w:rsidRPr="00511496" w:rsidRDefault="002E7D52" w:rsidP="00F944DB">
            <w:pPr>
              <w:jc w:val="center"/>
              <w:rPr>
                <w:lang w:eastAsia="uk-UA"/>
              </w:rPr>
            </w:pPr>
            <w:r w:rsidRPr="00511496">
              <w:rPr>
                <w:lang w:eastAsia="uk-UA"/>
              </w:rPr>
              <w:t>3</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83E5BBF" w14:textId="77777777" w:rsidR="002E7D52" w:rsidRPr="00511496" w:rsidRDefault="002E7D52" w:rsidP="00F944DB">
            <w:pPr>
              <w:jc w:val="center"/>
              <w:rPr>
                <w:lang w:eastAsia="uk-UA"/>
              </w:rPr>
            </w:pPr>
            <w:r w:rsidRPr="00511496">
              <w:rPr>
                <w:lang w:eastAsia="uk-UA"/>
              </w:rPr>
              <w:t>4</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B5252F3" w14:textId="77777777" w:rsidR="002E7D52" w:rsidRPr="00511496" w:rsidRDefault="002E7D52" w:rsidP="00F944DB">
            <w:pPr>
              <w:jc w:val="center"/>
              <w:rPr>
                <w:lang w:eastAsia="uk-UA"/>
              </w:rPr>
            </w:pPr>
            <w:r w:rsidRPr="00511496">
              <w:rPr>
                <w:lang w:eastAsia="uk-UA"/>
              </w:rPr>
              <w:t>5</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04526B2" w14:textId="77777777" w:rsidR="002E7D52" w:rsidRPr="00511496" w:rsidRDefault="002E7D52" w:rsidP="00F944DB">
            <w:pPr>
              <w:jc w:val="center"/>
              <w:rPr>
                <w:lang w:eastAsia="uk-UA"/>
              </w:rPr>
            </w:pPr>
            <w:r w:rsidRPr="00511496">
              <w:rPr>
                <w:lang w:eastAsia="uk-UA"/>
              </w:rPr>
              <w:t>6</w:t>
            </w:r>
          </w:p>
        </w:tc>
      </w:tr>
      <w:tr w:rsidR="002E7D52" w:rsidRPr="00511496" w14:paraId="3A928B2A" w14:textId="77777777" w:rsidTr="00F944DB">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0127491" w14:textId="77777777" w:rsidR="002E7D52" w:rsidRPr="00511496" w:rsidRDefault="002E7D52" w:rsidP="00F944DB">
            <w:pPr>
              <w:jc w:val="center"/>
              <w:rPr>
                <w:lang w:eastAsia="uk-UA"/>
              </w:rPr>
            </w:pPr>
            <w:r w:rsidRPr="00511496">
              <w:rPr>
                <w:lang w:eastAsia="uk-UA"/>
              </w:rPr>
              <w:t>–</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F0EC328" w14:textId="77777777" w:rsidR="002E7D52" w:rsidRPr="00511496" w:rsidRDefault="002E7D52" w:rsidP="00F944DB">
            <w:pPr>
              <w:jc w:val="center"/>
              <w:rPr>
                <w:lang w:eastAsia="uk-UA"/>
              </w:rPr>
            </w:pPr>
            <w:r w:rsidRPr="00511496">
              <w:rPr>
                <w:lang w:eastAsia="uk-UA"/>
              </w:rPr>
              <w:t>–</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4619F56" w14:textId="77777777" w:rsidR="002E7D52" w:rsidRPr="00511496" w:rsidRDefault="002E7D52" w:rsidP="00F944DB">
            <w:pPr>
              <w:jc w:val="center"/>
              <w:rPr>
                <w:lang w:eastAsia="uk-UA"/>
              </w:rPr>
            </w:pPr>
            <w:r w:rsidRPr="00511496">
              <w:rPr>
                <w:lang w:eastAsia="uk-UA"/>
              </w:rPr>
              <w:t>–</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702A7CDB" w14:textId="77777777" w:rsidR="002E7D52" w:rsidRPr="00511496" w:rsidRDefault="002E7D52" w:rsidP="00F944DB">
            <w:pPr>
              <w:jc w:val="center"/>
              <w:rPr>
                <w:lang w:eastAsia="uk-UA"/>
              </w:rPr>
            </w:pPr>
            <w:r w:rsidRPr="00511496">
              <w:rPr>
                <w:lang w:eastAsia="uk-UA"/>
              </w:rPr>
              <w:t>–</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904DCDD" w14:textId="77777777" w:rsidR="002E7D52" w:rsidRPr="00511496" w:rsidRDefault="002E7D52" w:rsidP="00F944DB">
            <w:pPr>
              <w:jc w:val="center"/>
              <w:rPr>
                <w:lang w:eastAsia="uk-UA"/>
              </w:rPr>
            </w:pPr>
            <w:r w:rsidRPr="00511496">
              <w:rPr>
                <w:lang w:eastAsia="uk-UA"/>
              </w:rPr>
              <w:t>–</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3A99D524" w14:textId="77777777" w:rsidR="002E7D52" w:rsidRPr="00511496" w:rsidRDefault="002E7D52" w:rsidP="00F944DB">
            <w:pPr>
              <w:jc w:val="center"/>
              <w:rPr>
                <w:lang w:eastAsia="uk-UA"/>
              </w:rPr>
            </w:pPr>
            <w:r w:rsidRPr="00511496">
              <w:rPr>
                <w:lang w:eastAsia="uk-UA"/>
              </w:rPr>
              <w:t>–</w:t>
            </w:r>
          </w:p>
        </w:tc>
      </w:tr>
    </w:tbl>
    <w:p w14:paraId="22F18FDE" w14:textId="77777777" w:rsidR="002E7D52" w:rsidRPr="00511496" w:rsidRDefault="002E7D52" w:rsidP="002E7D52">
      <w:pPr>
        <w:ind w:firstLine="567"/>
        <w:jc w:val="both"/>
      </w:pPr>
      <w:r w:rsidRPr="00511496">
        <w:t xml:space="preserve">Інформація про заходи щодо впровадження найкращих існуючих технологій виробництва не </w:t>
      </w:r>
      <w:r w:rsidRPr="00141454">
        <w:t xml:space="preserve">надана оскільки </w:t>
      </w:r>
      <w:r>
        <w:t xml:space="preserve">проммайданчик </w:t>
      </w:r>
      <w:r w:rsidRPr="00141454">
        <w:t>віднесено до третьої групи об’єктів.</w:t>
      </w:r>
    </w:p>
    <w:p w14:paraId="282907AC" w14:textId="77777777" w:rsidR="002E7D52" w:rsidRPr="00511496" w:rsidRDefault="002E7D52" w:rsidP="002E7D52">
      <w:pPr>
        <w:jc w:val="both"/>
        <w:rPr>
          <w:b/>
        </w:rPr>
      </w:pPr>
    </w:p>
    <w:tbl>
      <w:tblPr>
        <w:tblW w:w="5000" w:type="pct"/>
        <w:tblCellMar>
          <w:left w:w="0" w:type="dxa"/>
          <w:right w:w="0" w:type="dxa"/>
        </w:tblCellMar>
        <w:tblLook w:val="0000" w:firstRow="0" w:lastRow="0" w:firstColumn="0" w:lastColumn="0" w:noHBand="0" w:noVBand="0"/>
      </w:tblPr>
      <w:tblGrid>
        <w:gridCol w:w="13"/>
        <w:gridCol w:w="1126"/>
        <w:gridCol w:w="1126"/>
        <w:gridCol w:w="1457"/>
        <w:gridCol w:w="1388"/>
        <w:gridCol w:w="1425"/>
        <w:gridCol w:w="1388"/>
        <w:gridCol w:w="1704"/>
        <w:gridCol w:w="12"/>
      </w:tblGrid>
      <w:tr w:rsidR="002E7D52" w:rsidRPr="00511496" w14:paraId="0B71D1EA" w14:textId="77777777" w:rsidTr="00F944DB">
        <w:trPr>
          <w:trHeight w:val="20"/>
        </w:trPr>
        <w:tc>
          <w:tcPr>
            <w:tcW w:w="5000" w:type="pct"/>
            <w:gridSpan w:val="9"/>
            <w:tcBorders>
              <w:top w:val="nil"/>
              <w:left w:val="nil"/>
              <w:bottom w:val="nil"/>
              <w:right w:val="nil"/>
            </w:tcBorders>
            <w:tcMar>
              <w:top w:w="16" w:type="dxa"/>
              <w:left w:w="16" w:type="dxa"/>
              <w:bottom w:w="0" w:type="dxa"/>
              <w:right w:w="16" w:type="dxa"/>
            </w:tcMar>
            <w:vAlign w:val="center"/>
          </w:tcPr>
          <w:tbl>
            <w:tblPr>
              <w:tblW w:w="5000" w:type="pct"/>
              <w:tblCellMar>
                <w:left w:w="0" w:type="dxa"/>
                <w:right w:w="0" w:type="dxa"/>
              </w:tblCellMar>
              <w:tblLook w:val="0000" w:firstRow="0" w:lastRow="0" w:firstColumn="0" w:lastColumn="0" w:noHBand="0" w:noVBand="0"/>
            </w:tblPr>
            <w:tblGrid>
              <w:gridCol w:w="2059"/>
              <w:gridCol w:w="1535"/>
              <w:gridCol w:w="1328"/>
              <w:gridCol w:w="1125"/>
              <w:gridCol w:w="1461"/>
              <w:gridCol w:w="2099"/>
            </w:tblGrid>
            <w:tr w:rsidR="002E7D52" w:rsidRPr="006E5749" w14:paraId="3F376158" w14:textId="77777777" w:rsidTr="00F944DB">
              <w:trPr>
                <w:trHeight w:val="20"/>
              </w:trPr>
              <w:tc>
                <w:tcPr>
                  <w:tcW w:w="5000" w:type="pct"/>
                  <w:gridSpan w:val="6"/>
                  <w:tcBorders>
                    <w:top w:val="nil"/>
                    <w:left w:val="nil"/>
                    <w:bottom w:val="nil"/>
                    <w:right w:val="nil"/>
                  </w:tcBorders>
                  <w:tcMar>
                    <w:top w:w="16" w:type="dxa"/>
                    <w:left w:w="16" w:type="dxa"/>
                    <w:bottom w:w="0" w:type="dxa"/>
                    <w:right w:w="16" w:type="dxa"/>
                  </w:tcMar>
                  <w:vAlign w:val="center"/>
                </w:tcPr>
                <w:p w14:paraId="49182B06" w14:textId="77777777" w:rsidR="002E7D52" w:rsidRPr="006E5749" w:rsidRDefault="002E7D52" w:rsidP="00F944DB">
                  <w:pPr>
                    <w:rPr>
                      <w:b/>
                      <w:bCs/>
                      <w:lang w:eastAsia="uk-UA"/>
                    </w:rPr>
                  </w:pPr>
                  <w:bookmarkStart w:id="5" w:name="_Hlk168218027"/>
                  <w:r w:rsidRPr="006E5749">
                    <w:rPr>
                      <w:b/>
                    </w:rPr>
                    <w:br w:type="column"/>
                    <w:t>2.16.9</w:t>
                  </w:r>
                  <w:r w:rsidRPr="006E5749">
                    <w:rPr>
                      <w:b/>
                    </w:rPr>
                    <w:tab/>
                  </w:r>
                  <w:r w:rsidRPr="006E5749">
                    <w:rPr>
                      <w:b/>
                    </w:rPr>
                    <w:tab/>
                  </w:r>
                  <w:r w:rsidRPr="006E5749">
                    <w:rPr>
                      <w:b/>
                      <w:bCs/>
                      <w:lang w:eastAsia="ru-RU"/>
                    </w:rPr>
                    <w:t>Перелік заходів щодо скорочення викидів забруднюючих речовин</w:t>
                  </w:r>
                  <w:r w:rsidRPr="006E5749">
                    <w:rPr>
                      <w:b/>
                    </w:rPr>
                    <w:t xml:space="preserve">. </w:t>
                  </w:r>
                  <w:r w:rsidRPr="006E5749">
                    <w:rPr>
                      <w:b/>
                      <w:bCs/>
                      <w:lang w:eastAsia="uk-UA"/>
                    </w:rPr>
                    <w:t>Заходи щодо скорочення викидів забруднюючих речовин</w:t>
                  </w:r>
                </w:p>
              </w:tc>
            </w:tr>
            <w:tr w:rsidR="002E7D52" w:rsidRPr="006E5749" w14:paraId="168BA486" w14:textId="77777777" w:rsidTr="00E4170E">
              <w:trPr>
                <w:trHeight w:val="20"/>
              </w:trPr>
              <w:tc>
                <w:tcPr>
                  <w:tcW w:w="1078" w:type="pct"/>
                  <w:tcBorders>
                    <w:top w:val="nil"/>
                    <w:left w:val="nil"/>
                    <w:bottom w:val="nil"/>
                    <w:right w:val="nil"/>
                  </w:tcBorders>
                  <w:noWrap/>
                  <w:tcMar>
                    <w:top w:w="16" w:type="dxa"/>
                    <w:left w:w="16" w:type="dxa"/>
                    <w:bottom w:w="0" w:type="dxa"/>
                    <w:right w:w="16" w:type="dxa"/>
                  </w:tcMar>
                  <w:vAlign w:val="center"/>
                </w:tcPr>
                <w:p w14:paraId="4A9E307B" w14:textId="77777777" w:rsidR="002E7D52" w:rsidRPr="006E5749" w:rsidRDefault="002E7D52" w:rsidP="00F944DB">
                  <w:pPr>
                    <w:jc w:val="center"/>
                    <w:rPr>
                      <w:lang w:eastAsia="uk-UA"/>
                    </w:rPr>
                  </w:pPr>
                </w:p>
              </w:tc>
              <w:tc>
                <w:tcPr>
                  <w:tcW w:w="799" w:type="pct"/>
                  <w:tcBorders>
                    <w:top w:val="nil"/>
                    <w:left w:val="nil"/>
                    <w:bottom w:val="nil"/>
                    <w:right w:val="nil"/>
                  </w:tcBorders>
                  <w:noWrap/>
                  <w:tcMar>
                    <w:top w:w="16" w:type="dxa"/>
                    <w:left w:w="16" w:type="dxa"/>
                    <w:bottom w:w="0" w:type="dxa"/>
                    <w:right w:w="16" w:type="dxa"/>
                  </w:tcMar>
                  <w:vAlign w:val="center"/>
                </w:tcPr>
                <w:p w14:paraId="31B6AB69" w14:textId="77777777" w:rsidR="002E7D52" w:rsidRPr="006E5749" w:rsidRDefault="002E7D52" w:rsidP="00F944DB">
                  <w:pPr>
                    <w:jc w:val="center"/>
                    <w:rPr>
                      <w:lang w:eastAsia="uk-UA"/>
                    </w:rPr>
                  </w:pPr>
                </w:p>
              </w:tc>
              <w:tc>
                <w:tcPr>
                  <w:tcW w:w="697" w:type="pct"/>
                  <w:tcBorders>
                    <w:top w:val="nil"/>
                    <w:left w:val="nil"/>
                    <w:bottom w:val="nil"/>
                    <w:right w:val="nil"/>
                  </w:tcBorders>
                  <w:noWrap/>
                  <w:tcMar>
                    <w:top w:w="16" w:type="dxa"/>
                    <w:left w:w="16" w:type="dxa"/>
                    <w:bottom w:w="0" w:type="dxa"/>
                    <w:right w:w="16" w:type="dxa"/>
                  </w:tcMar>
                  <w:vAlign w:val="center"/>
                </w:tcPr>
                <w:p w14:paraId="47DAB4FC" w14:textId="77777777" w:rsidR="002E7D52" w:rsidRPr="006E5749" w:rsidRDefault="002E7D52" w:rsidP="00F944DB">
                  <w:pPr>
                    <w:jc w:val="center"/>
                    <w:rPr>
                      <w:lang w:eastAsia="uk-UA"/>
                    </w:rPr>
                  </w:pPr>
                </w:p>
              </w:tc>
              <w:tc>
                <w:tcPr>
                  <w:tcW w:w="591" w:type="pct"/>
                  <w:tcBorders>
                    <w:top w:val="nil"/>
                    <w:left w:val="nil"/>
                    <w:bottom w:val="single" w:sz="4" w:space="0" w:color="auto"/>
                    <w:right w:val="nil"/>
                  </w:tcBorders>
                  <w:tcMar>
                    <w:top w:w="16" w:type="dxa"/>
                    <w:left w:w="16" w:type="dxa"/>
                    <w:bottom w:w="0" w:type="dxa"/>
                    <w:right w:w="16" w:type="dxa"/>
                  </w:tcMar>
                  <w:vAlign w:val="center"/>
                </w:tcPr>
                <w:p w14:paraId="2C5DF938" w14:textId="77777777" w:rsidR="002E7D52" w:rsidRPr="006E5749" w:rsidRDefault="002E7D52" w:rsidP="00F944DB">
                  <w:pPr>
                    <w:jc w:val="center"/>
                    <w:rPr>
                      <w:lang w:eastAsia="uk-UA"/>
                    </w:rPr>
                  </w:pPr>
                  <w:r w:rsidRPr="006E5749">
                    <w:rPr>
                      <w:lang w:eastAsia="uk-UA"/>
                    </w:rPr>
                    <w:t> </w:t>
                  </w:r>
                </w:p>
              </w:tc>
              <w:tc>
                <w:tcPr>
                  <w:tcW w:w="1835" w:type="pct"/>
                  <w:gridSpan w:val="2"/>
                  <w:tcBorders>
                    <w:top w:val="nil"/>
                    <w:left w:val="nil"/>
                    <w:bottom w:val="single" w:sz="4" w:space="0" w:color="auto"/>
                    <w:right w:val="nil"/>
                  </w:tcBorders>
                  <w:tcMar>
                    <w:top w:w="16" w:type="dxa"/>
                    <w:left w:w="16" w:type="dxa"/>
                    <w:bottom w:w="0" w:type="dxa"/>
                    <w:right w:w="16" w:type="dxa"/>
                  </w:tcMar>
                  <w:vAlign w:val="center"/>
                </w:tcPr>
                <w:p w14:paraId="2C2EB2BC" w14:textId="3058D873" w:rsidR="002E7D52" w:rsidRPr="006E5749" w:rsidRDefault="002E7D52" w:rsidP="00F944DB">
                  <w:pPr>
                    <w:jc w:val="right"/>
                    <w:rPr>
                      <w:i/>
                      <w:iCs/>
                      <w:lang w:eastAsia="uk-UA"/>
                    </w:rPr>
                  </w:pPr>
                  <w:r w:rsidRPr="006E5749">
                    <w:rPr>
                      <w:i/>
                      <w:iCs/>
                      <w:lang w:eastAsia="uk-UA"/>
                    </w:rPr>
                    <w:t>Таблиця 10.1</w:t>
                  </w:r>
                </w:p>
              </w:tc>
            </w:tr>
            <w:tr w:rsidR="002E7D52" w:rsidRPr="006E5749" w14:paraId="0C0F0A67" w14:textId="77777777" w:rsidTr="00E4170E">
              <w:trPr>
                <w:trHeight w:val="20"/>
              </w:trPr>
              <w:tc>
                <w:tcPr>
                  <w:tcW w:w="1078" w:type="pc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06337470" w14:textId="77777777" w:rsidR="002E7D52" w:rsidRPr="006E5749" w:rsidRDefault="002E7D52" w:rsidP="00F944DB">
                  <w:pPr>
                    <w:jc w:val="center"/>
                    <w:rPr>
                      <w:lang w:eastAsia="uk-UA"/>
                    </w:rPr>
                  </w:pPr>
                  <w:r w:rsidRPr="006E5749">
                    <w:rPr>
                      <w:lang w:eastAsia="uk-UA"/>
                    </w:rPr>
                    <w:t>Код</w:t>
                  </w:r>
                  <w:r w:rsidRPr="006E5749">
                    <w:rPr>
                      <w:lang w:eastAsia="uk-UA"/>
                    </w:rPr>
                    <w:br/>
                    <w:t>виробничого та технологічного процесу,</w:t>
                  </w:r>
                  <w:r w:rsidRPr="006E5749">
                    <w:rPr>
                      <w:lang w:eastAsia="uk-UA"/>
                    </w:rPr>
                    <w:br/>
                    <w:t>технологічного устаткування (установки)</w:t>
                  </w:r>
                </w:p>
              </w:tc>
              <w:tc>
                <w:tcPr>
                  <w:tcW w:w="799" w:type="pct"/>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F06924C" w14:textId="77777777" w:rsidR="002E7D52" w:rsidRPr="006E5749" w:rsidRDefault="002E7D52" w:rsidP="00F944DB">
                  <w:pPr>
                    <w:jc w:val="center"/>
                    <w:rPr>
                      <w:lang w:eastAsia="uk-UA"/>
                    </w:rPr>
                  </w:pPr>
                  <w:r w:rsidRPr="006E5749">
                    <w:rPr>
                      <w:lang w:eastAsia="uk-UA"/>
                    </w:rPr>
                    <w:t>Найменування заходу</w:t>
                  </w:r>
                </w:p>
              </w:tc>
              <w:tc>
                <w:tcPr>
                  <w:tcW w:w="697" w:type="pct"/>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A2774DB" w14:textId="77777777" w:rsidR="002E7D52" w:rsidRPr="006E5749" w:rsidRDefault="002E7D52" w:rsidP="00F944DB">
                  <w:pPr>
                    <w:jc w:val="center"/>
                    <w:rPr>
                      <w:lang w:eastAsia="uk-UA"/>
                    </w:rPr>
                  </w:pPr>
                  <w:r w:rsidRPr="006E5749">
                    <w:rPr>
                      <w:lang w:eastAsia="uk-UA"/>
                    </w:rPr>
                    <w:t>Термін виконання заходу</w:t>
                  </w:r>
                </w:p>
              </w:tc>
              <w:tc>
                <w:tcPr>
                  <w:tcW w:w="591" w:type="pct"/>
                  <w:tcBorders>
                    <w:top w:val="nil"/>
                    <w:left w:val="nil"/>
                    <w:bottom w:val="single" w:sz="4" w:space="0" w:color="auto"/>
                    <w:right w:val="single" w:sz="4" w:space="0" w:color="auto"/>
                  </w:tcBorders>
                  <w:tcMar>
                    <w:top w:w="16" w:type="dxa"/>
                    <w:left w:w="16" w:type="dxa"/>
                    <w:bottom w:w="0" w:type="dxa"/>
                    <w:right w:w="16" w:type="dxa"/>
                  </w:tcMar>
                  <w:vAlign w:val="center"/>
                </w:tcPr>
                <w:p w14:paraId="16BACA28" w14:textId="77777777" w:rsidR="002E7D52" w:rsidRPr="006E5749" w:rsidRDefault="002E7D52" w:rsidP="00F944DB">
                  <w:pPr>
                    <w:jc w:val="center"/>
                    <w:rPr>
                      <w:lang w:eastAsia="uk-UA"/>
                    </w:rPr>
                  </w:pPr>
                  <w:r w:rsidRPr="006E5749">
                    <w:rPr>
                      <w:lang w:eastAsia="uk-UA"/>
                    </w:rPr>
                    <w:t>Номер джерела викиду на карті-схемі</w:t>
                  </w:r>
                </w:p>
              </w:tc>
              <w:tc>
                <w:tcPr>
                  <w:tcW w:w="737" w:type="pct"/>
                  <w:tcBorders>
                    <w:top w:val="nil"/>
                    <w:left w:val="nil"/>
                    <w:bottom w:val="single" w:sz="4" w:space="0" w:color="auto"/>
                    <w:right w:val="single" w:sz="4" w:space="0" w:color="auto"/>
                  </w:tcBorders>
                  <w:tcMar>
                    <w:top w:w="16" w:type="dxa"/>
                    <w:left w:w="16" w:type="dxa"/>
                    <w:bottom w:w="0" w:type="dxa"/>
                    <w:right w:w="16" w:type="dxa"/>
                  </w:tcMar>
                  <w:vAlign w:val="center"/>
                </w:tcPr>
                <w:p w14:paraId="16EA16C8" w14:textId="77777777" w:rsidR="002E7D52" w:rsidRPr="006E5749" w:rsidRDefault="002E7D52" w:rsidP="00F944DB">
                  <w:pPr>
                    <w:jc w:val="center"/>
                    <w:rPr>
                      <w:lang w:eastAsia="uk-UA"/>
                    </w:rPr>
                  </w:pPr>
                  <w:r w:rsidRPr="006E5749">
                    <w:rPr>
                      <w:lang w:eastAsia="uk-UA"/>
                    </w:rPr>
                    <w:t>Загальний обсяг витрат  за  кошторисною вартістю, тис.грн.</w:t>
                  </w:r>
                </w:p>
              </w:tc>
              <w:tc>
                <w:tcPr>
                  <w:tcW w:w="1098" w:type="pct"/>
                  <w:tcBorders>
                    <w:top w:val="nil"/>
                    <w:left w:val="nil"/>
                    <w:bottom w:val="single" w:sz="4" w:space="0" w:color="auto"/>
                    <w:right w:val="single" w:sz="4" w:space="0" w:color="auto"/>
                  </w:tcBorders>
                  <w:tcMar>
                    <w:top w:w="16" w:type="dxa"/>
                    <w:left w:w="16" w:type="dxa"/>
                    <w:bottom w:w="0" w:type="dxa"/>
                    <w:right w:w="16" w:type="dxa"/>
                  </w:tcMar>
                  <w:vAlign w:val="center"/>
                </w:tcPr>
                <w:p w14:paraId="2D78BD9D" w14:textId="77777777" w:rsidR="002E7D52" w:rsidRPr="006E5749" w:rsidRDefault="002E7D52" w:rsidP="00F944DB">
                  <w:pPr>
                    <w:jc w:val="center"/>
                    <w:rPr>
                      <w:lang w:eastAsia="uk-UA"/>
                    </w:rPr>
                  </w:pPr>
                  <w:r w:rsidRPr="006E5749">
                    <w:rPr>
                      <w:lang w:eastAsia="uk-UA"/>
                    </w:rPr>
                    <w:t xml:space="preserve">Очікуване зменшення викидів забруднюючих речовин в атмосферне повітря після впровадження заходу, т/рік </w:t>
                  </w:r>
                </w:p>
              </w:tc>
            </w:tr>
            <w:tr w:rsidR="002E7D52" w:rsidRPr="006E5749" w14:paraId="58A5D73E" w14:textId="77777777" w:rsidTr="00E4170E">
              <w:trPr>
                <w:trHeight w:val="20"/>
              </w:trPr>
              <w:tc>
                <w:tcPr>
                  <w:tcW w:w="1078" w:type="pct"/>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380EC724" w14:textId="77777777" w:rsidR="002E7D52" w:rsidRPr="006E5749" w:rsidRDefault="002E7D52" w:rsidP="00F944DB">
                  <w:pPr>
                    <w:jc w:val="center"/>
                    <w:rPr>
                      <w:lang w:eastAsia="uk-UA"/>
                    </w:rPr>
                  </w:pPr>
                  <w:r w:rsidRPr="006E5749">
                    <w:rPr>
                      <w:lang w:eastAsia="uk-UA"/>
                    </w:rPr>
                    <w:t>1</w:t>
                  </w:r>
                </w:p>
              </w:tc>
              <w:tc>
                <w:tcPr>
                  <w:tcW w:w="799" w:type="pct"/>
                  <w:tcBorders>
                    <w:top w:val="nil"/>
                    <w:left w:val="nil"/>
                    <w:bottom w:val="single" w:sz="4" w:space="0" w:color="auto"/>
                    <w:right w:val="single" w:sz="4" w:space="0" w:color="auto"/>
                  </w:tcBorders>
                  <w:tcMar>
                    <w:top w:w="16" w:type="dxa"/>
                    <w:left w:w="16" w:type="dxa"/>
                    <w:bottom w:w="0" w:type="dxa"/>
                    <w:right w:w="16" w:type="dxa"/>
                  </w:tcMar>
                  <w:vAlign w:val="center"/>
                </w:tcPr>
                <w:p w14:paraId="29FA92FC" w14:textId="77777777" w:rsidR="002E7D52" w:rsidRPr="006E5749" w:rsidRDefault="002E7D52" w:rsidP="00F944DB">
                  <w:pPr>
                    <w:jc w:val="center"/>
                    <w:rPr>
                      <w:lang w:eastAsia="uk-UA"/>
                    </w:rPr>
                  </w:pPr>
                  <w:r w:rsidRPr="006E5749">
                    <w:rPr>
                      <w:lang w:eastAsia="uk-UA"/>
                    </w:rPr>
                    <w:t>2</w:t>
                  </w:r>
                </w:p>
              </w:tc>
              <w:tc>
                <w:tcPr>
                  <w:tcW w:w="697" w:type="pct"/>
                  <w:tcBorders>
                    <w:top w:val="nil"/>
                    <w:left w:val="nil"/>
                    <w:bottom w:val="single" w:sz="4" w:space="0" w:color="auto"/>
                    <w:right w:val="single" w:sz="4" w:space="0" w:color="auto"/>
                  </w:tcBorders>
                  <w:tcMar>
                    <w:top w:w="16" w:type="dxa"/>
                    <w:left w:w="16" w:type="dxa"/>
                    <w:bottom w:w="0" w:type="dxa"/>
                    <w:right w:w="16" w:type="dxa"/>
                  </w:tcMar>
                  <w:vAlign w:val="center"/>
                </w:tcPr>
                <w:p w14:paraId="0CE59E66" w14:textId="77777777" w:rsidR="002E7D52" w:rsidRPr="006E5749" w:rsidRDefault="002E7D52" w:rsidP="00F944DB">
                  <w:pPr>
                    <w:jc w:val="center"/>
                    <w:rPr>
                      <w:lang w:eastAsia="uk-UA"/>
                    </w:rPr>
                  </w:pPr>
                  <w:r w:rsidRPr="006E5749">
                    <w:rPr>
                      <w:lang w:eastAsia="uk-UA"/>
                    </w:rPr>
                    <w:t>3</w:t>
                  </w:r>
                </w:p>
              </w:tc>
              <w:tc>
                <w:tcPr>
                  <w:tcW w:w="591" w:type="pct"/>
                  <w:tcBorders>
                    <w:top w:val="nil"/>
                    <w:left w:val="nil"/>
                    <w:bottom w:val="single" w:sz="4" w:space="0" w:color="auto"/>
                    <w:right w:val="single" w:sz="4" w:space="0" w:color="auto"/>
                  </w:tcBorders>
                  <w:tcMar>
                    <w:top w:w="16" w:type="dxa"/>
                    <w:left w:w="16" w:type="dxa"/>
                    <w:bottom w:w="0" w:type="dxa"/>
                    <w:right w:w="16" w:type="dxa"/>
                  </w:tcMar>
                  <w:vAlign w:val="center"/>
                </w:tcPr>
                <w:p w14:paraId="5FFA6227" w14:textId="77777777" w:rsidR="002E7D52" w:rsidRPr="006E5749" w:rsidRDefault="002E7D52" w:rsidP="00F944DB">
                  <w:pPr>
                    <w:jc w:val="center"/>
                    <w:rPr>
                      <w:lang w:eastAsia="uk-UA"/>
                    </w:rPr>
                  </w:pPr>
                  <w:r w:rsidRPr="006E5749">
                    <w:rPr>
                      <w:lang w:eastAsia="uk-UA"/>
                    </w:rPr>
                    <w:t>4</w:t>
                  </w:r>
                </w:p>
              </w:tc>
              <w:tc>
                <w:tcPr>
                  <w:tcW w:w="737" w:type="pct"/>
                  <w:tcBorders>
                    <w:top w:val="nil"/>
                    <w:left w:val="nil"/>
                    <w:bottom w:val="single" w:sz="4" w:space="0" w:color="auto"/>
                    <w:right w:val="single" w:sz="4" w:space="0" w:color="auto"/>
                  </w:tcBorders>
                  <w:tcMar>
                    <w:top w:w="16" w:type="dxa"/>
                    <w:left w:w="16" w:type="dxa"/>
                    <w:bottom w:w="0" w:type="dxa"/>
                    <w:right w:w="16" w:type="dxa"/>
                  </w:tcMar>
                  <w:vAlign w:val="center"/>
                </w:tcPr>
                <w:p w14:paraId="23946DBA" w14:textId="77777777" w:rsidR="002E7D52" w:rsidRPr="006E5749" w:rsidRDefault="002E7D52" w:rsidP="00F944DB">
                  <w:pPr>
                    <w:jc w:val="center"/>
                    <w:rPr>
                      <w:lang w:eastAsia="uk-UA"/>
                    </w:rPr>
                  </w:pPr>
                  <w:r w:rsidRPr="006E5749">
                    <w:rPr>
                      <w:lang w:eastAsia="uk-UA"/>
                    </w:rPr>
                    <w:t>5</w:t>
                  </w:r>
                </w:p>
              </w:tc>
              <w:tc>
                <w:tcPr>
                  <w:tcW w:w="1098" w:type="pct"/>
                  <w:tcBorders>
                    <w:top w:val="nil"/>
                    <w:left w:val="nil"/>
                    <w:bottom w:val="single" w:sz="4" w:space="0" w:color="auto"/>
                    <w:right w:val="single" w:sz="4" w:space="0" w:color="auto"/>
                  </w:tcBorders>
                  <w:tcMar>
                    <w:top w:w="16" w:type="dxa"/>
                    <w:left w:w="16" w:type="dxa"/>
                    <w:bottom w:w="0" w:type="dxa"/>
                    <w:right w:w="16" w:type="dxa"/>
                  </w:tcMar>
                  <w:vAlign w:val="center"/>
                </w:tcPr>
                <w:p w14:paraId="10424034" w14:textId="77777777" w:rsidR="002E7D52" w:rsidRPr="006E5749" w:rsidRDefault="002E7D52" w:rsidP="00F944DB">
                  <w:pPr>
                    <w:jc w:val="center"/>
                    <w:rPr>
                      <w:lang w:eastAsia="uk-UA"/>
                    </w:rPr>
                  </w:pPr>
                  <w:r w:rsidRPr="006E5749">
                    <w:rPr>
                      <w:lang w:eastAsia="uk-UA"/>
                    </w:rPr>
                    <w:t>6</w:t>
                  </w:r>
                </w:p>
              </w:tc>
            </w:tr>
            <w:tr w:rsidR="00E4170E" w:rsidRPr="006E5749" w14:paraId="2EF5BE61"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6D3F42E2" w14:textId="78372F06" w:rsidR="00E4170E" w:rsidRPr="006E5749" w:rsidRDefault="00E4170E" w:rsidP="00E4170E">
                  <w:pPr>
                    <w:jc w:val="center"/>
                    <w:rPr>
                      <w:i/>
                    </w:rPr>
                  </w:pPr>
                  <w:r w:rsidRPr="006E5749">
                    <w:rPr>
                      <w:i/>
                    </w:rPr>
                    <w:t>Заходи щодо скорочення викидів забруднюючих речовин не передбачаються оскільки викиди забруднюючих речовин не перевищують нормативні значення.</w:t>
                  </w:r>
                </w:p>
              </w:tc>
            </w:tr>
            <w:tr w:rsidR="00E4170E" w:rsidRPr="006E5749" w14:paraId="1296B9D2"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249566D5" w14:textId="2D8D21CE" w:rsidR="00E4170E" w:rsidRPr="006E5749" w:rsidRDefault="00E4170E" w:rsidP="00E4170E">
                  <w:pPr>
                    <w:jc w:val="center"/>
                    <w:rPr>
                      <w:i/>
                    </w:rPr>
                  </w:pPr>
                  <w:r w:rsidRPr="006E5749">
                    <w:rPr>
                      <w:i/>
                    </w:rPr>
                    <w:t>Заходи щодо досягнення встановлених нормативів граничнодопустимих викидів для найбільш поширених і небезпечних забруднюючих речовин не передбачаються.</w:t>
                  </w:r>
                </w:p>
              </w:tc>
            </w:tr>
            <w:tr w:rsidR="00E4170E" w:rsidRPr="006E5749" w14:paraId="6FBA82E8"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3B6368DC" w14:textId="074BB026" w:rsidR="00E4170E" w:rsidRPr="006E5749" w:rsidRDefault="00E4170E" w:rsidP="00E4170E">
                  <w:pPr>
                    <w:jc w:val="center"/>
                    <w:rPr>
                      <w:i/>
                    </w:rPr>
                  </w:pPr>
                  <w:r w:rsidRPr="006E5749">
                    <w:rPr>
                      <w:i/>
                    </w:rPr>
                    <w:t>Заходи щодо запобігання перевищенню встановлених нормативів граничнодопустимих викидів у процесі виробництва не передбачаються</w:t>
                  </w:r>
                </w:p>
              </w:tc>
            </w:tr>
            <w:tr w:rsidR="00E4170E" w:rsidRPr="006E5749" w14:paraId="78751566"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613CE6F4" w14:textId="194F23BE" w:rsidR="00E4170E" w:rsidRPr="006E5749" w:rsidRDefault="00E4170E" w:rsidP="00E4170E">
                  <w:pPr>
                    <w:jc w:val="center"/>
                    <w:rPr>
                      <w:i/>
                    </w:rPr>
                  </w:pPr>
                  <w:r w:rsidRPr="006E5749">
                    <w:rPr>
                      <w:i/>
                    </w:rPr>
                    <w:t>Заходи щодо обмеження обсягів залпових викидів забруднюючих речовин в атмосферне повітря не передбачаються, джерела залпових викидів відсутні</w:t>
                  </w:r>
                </w:p>
              </w:tc>
            </w:tr>
            <w:tr w:rsidR="00E4170E" w:rsidRPr="006E5749" w14:paraId="560F1E3E"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3EC2E670" w14:textId="7F70ED57" w:rsidR="00E4170E" w:rsidRPr="006E5749" w:rsidRDefault="00E4170E" w:rsidP="00E4170E">
                  <w:pPr>
                    <w:jc w:val="center"/>
                    <w:rPr>
                      <w:i/>
                    </w:rPr>
                  </w:pPr>
                  <w:r w:rsidRPr="006E5749">
                    <w:rPr>
                      <w:i/>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передбачаються</w:t>
                  </w:r>
                </w:p>
              </w:tc>
            </w:tr>
            <w:tr w:rsidR="00E4170E" w:rsidRPr="006E5749" w14:paraId="5B31648C"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1D081C46" w14:textId="11977C97" w:rsidR="00E4170E" w:rsidRPr="006E5749" w:rsidRDefault="00E4170E" w:rsidP="00E4170E">
                  <w:pPr>
                    <w:jc w:val="center"/>
                    <w:rPr>
                      <w:i/>
                    </w:rPr>
                  </w:pPr>
                  <w:r w:rsidRPr="006E5749">
                    <w:rPr>
                      <w:i/>
                    </w:rPr>
                    <w:lastRenderedPageBreak/>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не передбачаються</w:t>
                  </w:r>
                </w:p>
              </w:tc>
            </w:tr>
            <w:tr w:rsidR="00E4170E" w:rsidRPr="006E5749" w14:paraId="2A53F7E1"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10EB34C4" w14:textId="185BB615" w:rsidR="00E4170E" w:rsidRPr="006E5749" w:rsidRDefault="00E4170E" w:rsidP="00E4170E">
                  <w:pPr>
                    <w:jc w:val="center"/>
                    <w:rPr>
                      <w:i/>
                    </w:rPr>
                  </w:pPr>
                  <w:r w:rsidRPr="006E5749">
                    <w:rPr>
                      <w:i/>
                    </w:rPr>
                    <w:t>Заходи щодо охорони атмосферного повітря при несприятливих метеорологічних умовах здійснюються відповідно до вимог Методичних вказівок «Регулирование выбросов при неблагоприятных метеорологических условиях» (РД 52.04.52–85), затверджених Державним комітетом СРСР по гідрометеорології та контролю природного середовища 01 грудня 1986 року, для об’єктів які знаходяться в населених пунктах , де гідрометеорологічними організаціями ДСНС проводиться або планується проведення прогнозування несприятливих метеорологічних умов. У місці знаходження суб’єкту господарювання не проводиться оповіщення про прогнозування несприятливих умов тому заходи щодо охорони атмосферного повітря при несприятливих метеорологічних умовах не передбачаються.</w:t>
                  </w:r>
                </w:p>
              </w:tc>
            </w:tr>
            <w:tr w:rsidR="00E4170E" w:rsidRPr="006E5749" w14:paraId="65184FBD" w14:textId="77777777" w:rsidTr="00F944DB">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725940D0" w14:textId="33A4644D" w:rsidR="00E4170E" w:rsidRPr="006E5749" w:rsidRDefault="00E4170E" w:rsidP="00E4170E">
                  <w:pPr>
                    <w:jc w:val="center"/>
                    <w:rPr>
                      <w:i/>
                    </w:rPr>
                  </w:pPr>
                  <w:r w:rsidRPr="006E5749">
                    <w:rPr>
                      <w:i/>
                    </w:rPr>
                    <w:t>Інші заходи, направлені на скорочення викидів забруднюючих речовин в атмосферне повітря в залежності від виробництв, технологічного устаткування не передбачаються</w:t>
                  </w:r>
                </w:p>
              </w:tc>
            </w:tr>
            <w:tr w:rsidR="002E7D52" w:rsidRPr="006E5749" w14:paraId="5DF10A87" w14:textId="77777777" w:rsidTr="00F944DB">
              <w:trPr>
                <w:trHeight w:val="20"/>
              </w:trPr>
              <w:tc>
                <w:tcPr>
                  <w:tcW w:w="5000" w:type="pct"/>
                  <w:gridSpan w:val="6"/>
                  <w:tcBorders>
                    <w:top w:val="single" w:sz="4" w:space="0" w:color="auto"/>
                    <w:left w:val="nil"/>
                    <w:bottom w:val="nil"/>
                    <w:right w:val="nil"/>
                  </w:tcBorders>
                  <w:tcMar>
                    <w:top w:w="16" w:type="dxa"/>
                    <w:left w:w="16" w:type="dxa"/>
                    <w:bottom w:w="0" w:type="dxa"/>
                    <w:right w:w="16" w:type="dxa"/>
                  </w:tcMar>
                  <w:vAlign w:val="center"/>
                </w:tcPr>
                <w:p w14:paraId="70B80051" w14:textId="77777777" w:rsidR="002E7D52" w:rsidRPr="006E5749" w:rsidRDefault="002E7D52" w:rsidP="00F944DB">
                  <w:pPr>
                    <w:rPr>
                      <w:lang w:eastAsia="uk-UA"/>
                    </w:rPr>
                  </w:pPr>
                  <w:r w:rsidRPr="006E5749">
                    <w:rPr>
                      <w:lang w:eastAsia="uk-UA"/>
                    </w:rPr>
                    <w:t> </w:t>
                  </w:r>
                </w:p>
              </w:tc>
            </w:tr>
          </w:tbl>
          <w:p w14:paraId="032DB47D" w14:textId="77777777" w:rsidR="002E7D52" w:rsidRPr="006E5749" w:rsidRDefault="002E7D52" w:rsidP="00F944DB">
            <w:pPr>
              <w:ind w:firstLine="567"/>
              <w:jc w:val="center"/>
              <w:rPr>
                <w:b/>
                <w:bCs/>
                <w:lang w:eastAsia="uk-UA"/>
              </w:rPr>
            </w:pPr>
          </w:p>
        </w:tc>
      </w:tr>
      <w:tr w:rsidR="002E7D52" w:rsidRPr="00511496" w14:paraId="07AE6E86" w14:textId="77777777" w:rsidTr="00DF2C32">
        <w:tblPrEx>
          <w:tblLook w:val="04A0" w:firstRow="1" w:lastRow="0" w:firstColumn="1" w:lastColumn="0" w:noHBand="0" w:noVBand="1"/>
        </w:tblPrEx>
        <w:trPr>
          <w:gridBefore w:val="1"/>
          <w:gridAfter w:val="1"/>
          <w:wBefore w:w="7" w:type="pct"/>
          <w:wAfter w:w="7" w:type="pct"/>
          <w:trHeight w:val="20"/>
        </w:trPr>
        <w:tc>
          <w:tcPr>
            <w:tcW w:w="4987" w:type="pct"/>
            <w:gridSpan w:val="7"/>
            <w:tcBorders>
              <w:top w:val="nil"/>
              <w:left w:val="nil"/>
              <w:bottom w:val="nil"/>
              <w:right w:val="nil"/>
            </w:tcBorders>
            <w:tcMar>
              <w:top w:w="0" w:type="dxa"/>
              <w:left w:w="0" w:type="dxa"/>
              <w:bottom w:w="0" w:type="dxa"/>
              <w:right w:w="0" w:type="dxa"/>
            </w:tcMar>
            <w:vAlign w:val="center"/>
          </w:tcPr>
          <w:p w14:paraId="288EC1D2" w14:textId="77777777" w:rsidR="002E7D52" w:rsidRPr="00511496" w:rsidRDefault="002E7D52" w:rsidP="00F944DB">
            <w:pPr>
              <w:jc w:val="center"/>
              <w:rPr>
                <w:b/>
                <w:bCs/>
                <w:szCs w:val="36"/>
              </w:rPr>
            </w:pPr>
            <w:bookmarkStart w:id="6" w:name="_Hlk168218094"/>
            <w:bookmarkEnd w:id="5"/>
            <w:r w:rsidRPr="00511496">
              <w:rPr>
                <w:b/>
                <w:bCs/>
                <w:szCs w:val="36"/>
              </w:rPr>
              <w:lastRenderedPageBreak/>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c>
      </w:tr>
      <w:tr w:rsidR="002E7D52" w:rsidRPr="00511496" w14:paraId="0137893D" w14:textId="77777777" w:rsidTr="00DF2C32">
        <w:tblPrEx>
          <w:tblLook w:val="04A0" w:firstRow="1" w:lastRow="0" w:firstColumn="1" w:lastColumn="0" w:noHBand="0" w:noVBand="1"/>
        </w:tblPrEx>
        <w:trPr>
          <w:gridBefore w:val="1"/>
          <w:gridAfter w:val="1"/>
          <w:wBefore w:w="7" w:type="pct"/>
          <w:wAfter w:w="7" w:type="pct"/>
          <w:trHeight w:val="20"/>
        </w:trPr>
        <w:tc>
          <w:tcPr>
            <w:tcW w:w="584" w:type="pct"/>
            <w:tcBorders>
              <w:top w:val="nil"/>
              <w:left w:val="nil"/>
              <w:bottom w:val="nil"/>
              <w:right w:val="nil"/>
            </w:tcBorders>
            <w:tcMar>
              <w:top w:w="0" w:type="dxa"/>
              <w:left w:w="0" w:type="dxa"/>
              <w:bottom w:w="0" w:type="dxa"/>
              <w:right w:w="0" w:type="dxa"/>
            </w:tcMar>
            <w:vAlign w:val="center"/>
          </w:tcPr>
          <w:p w14:paraId="49D2BBB8" w14:textId="77777777" w:rsidR="002E7D52" w:rsidRPr="00511496" w:rsidRDefault="002E7D52" w:rsidP="00F944DB">
            <w:pPr>
              <w:jc w:val="center"/>
              <w:rPr>
                <w:szCs w:val="36"/>
              </w:rPr>
            </w:pPr>
          </w:p>
        </w:tc>
        <w:tc>
          <w:tcPr>
            <w:tcW w:w="584" w:type="pct"/>
            <w:tcBorders>
              <w:top w:val="nil"/>
              <w:left w:val="nil"/>
              <w:bottom w:val="nil"/>
              <w:right w:val="nil"/>
            </w:tcBorders>
            <w:tcMar>
              <w:top w:w="0" w:type="dxa"/>
              <w:left w:w="0" w:type="dxa"/>
              <w:bottom w:w="0" w:type="dxa"/>
              <w:right w:w="0" w:type="dxa"/>
            </w:tcMar>
            <w:vAlign w:val="center"/>
          </w:tcPr>
          <w:p w14:paraId="34786A68" w14:textId="77777777" w:rsidR="002E7D52" w:rsidRPr="00511496" w:rsidRDefault="002E7D52" w:rsidP="00F944DB">
            <w:pPr>
              <w:jc w:val="center"/>
              <w:rPr>
                <w:szCs w:val="36"/>
              </w:rPr>
            </w:pPr>
          </w:p>
        </w:tc>
        <w:tc>
          <w:tcPr>
            <w:tcW w:w="756" w:type="pct"/>
            <w:tcBorders>
              <w:top w:val="nil"/>
              <w:left w:val="nil"/>
              <w:bottom w:val="nil"/>
              <w:right w:val="nil"/>
            </w:tcBorders>
            <w:tcMar>
              <w:top w:w="0" w:type="dxa"/>
              <w:left w:w="0" w:type="dxa"/>
              <w:bottom w:w="0" w:type="dxa"/>
              <w:right w:w="0" w:type="dxa"/>
            </w:tcMar>
            <w:vAlign w:val="center"/>
          </w:tcPr>
          <w:p w14:paraId="0A96F0CD" w14:textId="77777777" w:rsidR="002E7D52" w:rsidRPr="00511496" w:rsidRDefault="002E7D52" w:rsidP="00F944DB">
            <w:pPr>
              <w:jc w:val="center"/>
              <w:rPr>
                <w:szCs w:val="36"/>
              </w:rPr>
            </w:pPr>
          </w:p>
        </w:tc>
        <w:tc>
          <w:tcPr>
            <w:tcW w:w="720" w:type="pct"/>
            <w:tcBorders>
              <w:top w:val="nil"/>
              <w:left w:val="nil"/>
              <w:bottom w:val="nil"/>
              <w:right w:val="nil"/>
            </w:tcBorders>
            <w:tcMar>
              <w:top w:w="0" w:type="dxa"/>
              <w:left w:w="0" w:type="dxa"/>
              <w:bottom w:w="0" w:type="dxa"/>
              <w:right w:w="0" w:type="dxa"/>
            </w:tcMar>
            <w:vAlign w:val="center"/>
          </w:tcPr>
          <w:p w14:paraId="5BA093DB" w14:textId="77777777" w:rsidR="002E7D52" w:rsidRPr="00511496" w:rsidRDefault="002E7D52" w:rsidP="00F944DB">
            <w:pPr>
              <w:jc w:val="center"/>
              <w:rPr>
                <w:szCs w:val="36"/>
              </w:rPr>
            </w:pPr>
          </w:p>
        </w:tc>
        <w:tc>
          <w:tcPr>
            <w:tcW w:w="739" w:type="pct"/>
            <w:tcBorders>
              <w:top w:val="nil"/>
              <w:left w:val="nil"/>
              <w:bottom w:val="nil"/>
              <w:right w:val="nil"/>
            </w:tcBorders>
            <w:tcMar>
              <w:top w:w="0" w:type="dxa"/>
              <w:left w:w="0" w:type="dxa"/>
              <w:bottom w:w="0" w:type="dxa"/>
              <w:right w:w="0" w:type="dxa"/>
            </w:tcMar>
            <w:vAlign w:val="center"/>
          </w:tcPr>
          <w:p w14:paraId="3A5518EB" w14:textId="77777777" w:rsidR="002E7D52" w:rsidRPr="00511496" w:rsidRDefault="002E7D52" w:rsidP="00F944DB">
            <w:pPr>
              <w:rPr>
                <w:szCs w:val="36"/>
              </w:rPr>
            </w:pPr>
          </w:p>
        </w:tc>
        <w:tc>
          <w:tcPr>
            <w:tcW w:w="720" w:type="pct"/>
            <w:tcBorders>
              <w:top w:val="nil"/>
              <w:left w:val="nil"/>
              <w:bottom w:val="nil"/>
              <w:right w:val="nil"/>
            </w:tcBorders>
            <w:tcMar>
              <w:top w:w="0" w:type="dxa"/>
              <w:left w:w="0" w:type="dxa"/>
              <w:bottom w:w="0" w:type="dxa"/>
              <w:right w:w="0" w:type="dxa"/>
            </w:tcMar>
            <w:vAlign w:val="center"/>
          </w:tcPr>
          <w:p w14:paraId="6DA9B979" w14:textId="77777777" w:rsidR="002E7D52" w:rsidRPr="00511496" w:rsidRDefault="002E7D52" w:rsidP="00F944DB">
            <w:pPr>
              <w:jc w:val="center"/>
              <w:rPr>
                <w:szCs w:val="36"/>
              </w:rPr>
            </w:pPr>
          </w:p>
        </w:tc>
        <w:tc>
          <w:tcPr>
            <w:tcW w:w="884" w:type="pct"/>
            <w:tcBorders>
              <w:top w:val="nil"/>
              <w:left w:val="nil"/>
              <w:bottom w:val="nil"/>
              <w:right w:val="nil"/>
            </w:tcBorders>
            <w:tcMar>
              <w:top w:w="0" w:type="dxa"/>
              <w:left w:w="0" w:type="dxa"/>
              <w:bottom w:w="0" w:type="dxa"/>
              <w:right w:w="0" w:type="dxa"/>
            </w:tcMar>
            <w:vAlign w:val="center"/>
          </w:tcPr>
          <w:p w14:paraId="233D4973" w14:textId="77777777" w:rsidR="002E7D52" w:rsidRPr="00511496" w:rsidRDefault="002E7D52" w:rsidP="00F944DB">
            <w:pPr>
              <w:jc w:val="center"/>
              <w:rPr>
                <w:szCs w:val="36"/>
              </w:rPr>
            </w:pPr>
          </w:p>
        </w:tc>
      </w:tr>
      <w:tr w:rsidR="002E7D52" w:rsidRPr="00511496" w14:paraId="21C54CF1" w14:textId="77777777" w:rsidTr="00DF2C32">
        <w:tblPrEx>
          <w:tblLook w:val="04A0" w:firstRow="1" w:lastRow="0" w:firstColumn="1" w:lastColumn="0" w:noHBand="0" w:noVBand="1"/>
        </w:tblPrEx>
        <w:trPr>
          <w:gridBefore w:val="1"/>
          <w:gridAfter w:val="1"/>
          <w:wBefore w:w="7" w:type="pct"/>
          <w:wAfter w:w="7" w:type="pct"/>
          <w:trHeight w:val="20"/>
        </w:trPr>
        <w:tc>
          <w:tcPr>
            <w:tcW w:w="584" w:type="pct"/>
            <w:tcBorders>
              <w:top w:val="nil"/>
              <w:left w:val="nil"/>
              <w:bottom w:val="nil"/>
              <w:right w:val="nil"/>
            </w:tcBorders>
            <w:tcMar>
              <w:top w:w="0" w:type="dxa"/>
              <w:left w:w="0" w:type="dxa"/>
              <w:bottom w:w="0" w:type="dxa"/>
              <w:right w:w="0" w:type="dxa"/>
            </w:tcMar>
            <w:vAlign w:val="center"/>
          </w:tcPr>
          <w:p w14:paraId="4A988F13" w14:textId="77777777" w:rsidR="002E7D52" w:rsidRPr="00511496" w:rsidRDefault="002E7D52" w:rsidP="00F944DB">
            <w:pPr>
              <w:jc w:val="center"/>
              <w:rPr>
                <w:szCs w:val="36"/>
              </w:rPr>
            </w:pPr>
          </w:p>
        </w:tc>
        <w:tc>
          <w:tcPr>
            <w:tcW w:w="584" w:type="pct"/>
            <w:tcBorders>
              <w:top w:val="nil"/>
              <w:left w:val="nil"/>
              <w:bottom w:val="nil"/>
              <w:right w:val="nil"/>
            </w:tcBorders>
            <w:tcMar>
              <w:top w:w="0" w:type="dxa"/>
              <w:left w:w="0" w:type="dxa"/>
              <w:bottom w:w="0" w:type="dxa"/>
              <w:right w:w="0" w:type="dxa"/>
            </w:tcMar>
            <w:vAlign w:val="center"/>
          </w:tcPr>
          <w:p w14:paraId="59B5A24B" w14:textId="77777777" w:rsidR="002E7D52" w:rsidRPr="00511496" w:rsidRDefault="002E7D52" w:rsidP="00F944DB">
            <w:pPr>
              <w:jc w:val="center"/>
              <w:rPr>
                <w:szCs w:val="36"/>
              </w:rPr>
            </w:pPr>
          </w:p>
        </w:tc>
        <w:tc>
          <w:tcPr>
            <w:tcW w:w="756" w:type="pct"/>
            <w:tcBorders>
              <w:top w:val="nil"/>
              <w:left w:val="nil"/>
              <w:bottom w:val="nil"/>
              <w:right w:val="nil"/>
            </w:tcBorders>
            <w:tcMar>
              <w:top w:w="0" w:type="dxa"/>
              <w:left w:w="0" w:type="dxa"/>
              <w:bottom w:w="0" w:type="dxa"/>
              <w:right w:w="0" w:type="dxa"/>
            </w:tcMar>
            <w:vAlign w:val="center"/>
          </w:tcPr>
          <w:p w14:paraId="28200D1C" w14:textId="77777777" w:rsidR="002E7D52" w:rsidRPr="00511496" w:rsidRDefault="002E7D52" w:rsidP="00F944DB">
            <w:pPr>
              <w:jc w:val="center"/>
              <w:rPr>
                <w:szCs w:val="36"/>
              </w:rPr>
            </w:pPr>
          </w:p>
        </w:tc>
        <w:tc>
          <w:tcPr>
            <w:tcW w:w="720" w:type="pct"/>
            <w:tcBorders>
              <w:top w:val="nil"/>
              <w:left w:val="nil"/>
              <w:bottom w:val="nil"/>
              <w:right w:val="nil"/>
            </w:tcBorders>
            <w:tcMar>
              <w:top w:w="0" w:type="dxa"/>
              <w:left w:w="0" w:type="dxa"/>
              <w:bottom w:w="0" w:type="dxa"/>
              <w:right w:w="0" w:type="dxa"/>
            </w:tcMar>
            <w:vAlign w:val="center"/>
          </w:tcPr>
          <w:p w14:paraId="70A3BA4B" w14:textId="77777777" w:rsidR="002E7D52" w:rsidRPr="00511496" w:rsidRDefault="002E7D52" w:rsidP="00F944DB">
            <w:pPr>
              <w:jc w:val="center"/>
              <w:rPr>
                <w:szCs w:val="36"/>
              </w:rPr>
            </w:pPr>
          </w:p>
        </w:tc>
        <w:tc>
          <w:tcPr>
            <w:tcW w:w="2343" w:type="pct"/>
            <w:gridSpan w:val="3"/>
            <w:tcBorders>
              <w:top w:val="nil"/>
              <w:left w:val="nil"/>
              <w:bottom w:val="nil"/>
              <w:right w:val="nil"/>
            </w:tcBorders>
            <w:tcMar>
              <w:top w:w="0" w:type="dxa"/>
              <w:left w:w="0" w:type="dxa"/>
              <w:bottom w:w="0" w:type="dxa"/>
              <w:right w:w="0" w:type="dxa"/>
            </w:tcMar>
            <w:vAlign w:val="center"/>
          </w:tcPr>
          <w:p w14:paraId="542EC841" w14:textId="248A12FF" w:rsidR="002E7D52" w:rsidRPr="00511496" w:rsidRDefault="002E7D52" w:rsidP="00F944DB">
            <w:pPr>
              <w:jc w:val="right"/>
              <w:rPr>
                <w:i/>
                <w:iCs/>
                <w:szCs w:val="36"/>
              </w:rPr>
            </w:pPr>
            <w:r w:rsidRPr="00511496">
              <w:rPr>
                <w:i/>
                <w:iCs/>
                <w:szCs w:val="36"/>
                <w:lang w:eastAsia="uk-UA"/>
              </w:rPr>
              <w:t xml:space="preserve">Таблиця </w:t>
            </w:r>
            <w:r w:rsidRPr="00511496">
              <w:rPr>
                <w:i/>
                <w:iCs/>
                <w:szCs w:val="36"/>
              </w:rPr>
              <w:t>10.2</w:t>
            </w:r>
          </w:p>
        </w:tc>
      </w:tr>
      <w:tr w:rsidR="002E7D52" w:rsidRPr="00511496" w14:paraId="5549FFDB" w14:textId="77777777" w:rsidTr="00DF2C32">
        <w:tblPrEx>
          <w:tblLook w:val="04A0" w:firstRow="1" w:lastRow="0" w:firstColumn="1" w:lastColumn="0" w:noHBand="0" w:noVBand="1"/>
        </w:tblPrEx>
        <w:trPr>
          <w:gridBefore w:val="1"/>
          <w:gridAfter w:val="1"/>
          <w:wBefore w:w="7" w:type="pct"/>
          <w:wAfter w:w="7" w:type="pct"/>
          <w:trHeight w:val="20"/>
        </w:trPr>
        <w:tc>
          <w:tcPr>
            <w:tcW w:w="5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257F89" w14:textId="77777777" w:rsidR="002E7D52" w:rsidRPr="00511496" w:rsidRDefault="002E7D52" w:rsidP="00F944DB">
            <w:pPr>
              <w:jc w:val="center"/>
              <w:rPr>
                <w:sz w:val="22"/>
                <w:szCs w:val="22"/>
              </w:rPr>
            </w:pPr>
            <w:r w:rsidRPr="00511496">
              <w:rPr>
                <w:sz w:val="22"/>
                <w:szCs w:val="22"/>
              </w:rPr>
              <w:t xml:space="preserve">Наймену-вання потенційно небезпеч-ного об’єкта </w:t>
            </w:r>
          </w:p>
        </w:tc>
        <w:tc>
          <w:tcPr>
            <w:tcW w:w="5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E9A7746" w14:textId="77777777" w:rsidR="002E7D52" w:rsidRPr="00511496" w:rsidRDefault="002E7D52" w:rsidP="00F944DB">
            <w:pPr>
              <w:jc w:val="center"/>
              <w:rPr>
                <w:sz w:val="22"/>
                <w:szCs w:val="22"/>
              </w:rPr>
            </w:pPr>
            <w:r w:rsidRPr="00511496">
              <w:rPr>
                <w:sz w:val="22"/>
                <w:szCs w:val="22"/>
              </w:rPr>
              <w:t xml:space="preserve">Місце розташу-вання потенційно небезпеч-ного об’єкта </w:t>
            </w:r>
          </w:p>
        </w:tc>
        <w:tc>
          <w:tcPr>
            <w:tcW w:w="75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26DE7D5E" w14:textId="77777777" w:rsidR="002E7D52" w:rsidRPr="00511496" w:rsidRDefault="002E7D52" w:rsidP="00F944DB">
            <w:pPr>
              <w:jc w:val="center"/>
              <w:rPr>
                <w:sz w:val="22"/>
                <w:szCs w:val="22"/>
              </w:rPr>
            </w:pPr>
            <w:r w:rsidRPr="00511496">
              <w:rPr>
                <w:sz w:val="22"/>
                <w:szCs w:val="22"/>
              </w:rPr>
              <w:t xml:space="preserve">Найменування, маса, категорія небезпечної речовини чи групи речовин, що використо-вуються або виготовля-ються, переробля-ються, зберігаються чи транспорту-ються на об’єкті </w:t>
            </w:r>
          </w:p>
        </w:tc>
        <w:tc>
          <w:tcPr>
            <w:tcW w:w="72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407C36D2" w14:textId="77777777" w:rsidR="002E7D52" w:rsidRPr="00511496" w:rsidRDefault="002E7D52" w:rsidP="00F944DB">
            <w:pPr>
              <w:jc w:val="center"/>
              <w:rPr>
                <w:sz w:val="22"/>
                <w:szCs w:val="22"/>
              </w:rPr>
            </w:pPr>
            <w:r w:rsidRPr="00511496">
              <w:rPr>
                <w:sz w:val="22"/>
                <w:szCs w:val="22"/>
              </w:rPr>
              <w:t xml:space="preserve">Найменування або категорія небезпечної речовини чи групи небезпечних речовин, за якими проводилася ідентифікація об’єкта </w:t>
            </w:r>
          </w:p>
        </w:tc>
        <w:tc>
          <w:tcPr>
            <w:tcW w:w="73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784FEE8D" w14:textId="77777777" w:rsidR="002E7D52" w:rsidRPr="00511496" w:rsidRDefault="002E7D52" w:rsidP="00F944DB">
            <w:pPr>
              <w:jc w:val="center"/>
              <w:rPr>
                <w:sz w:val="22"/>
                <w:szCs w:val="22"/>
              </w:rPr>
            </w:pPr>
            <w:r w:rsidRPr="00511496">
              <w:rPr>
                <w:sz w:val="22"/>
                <w:szCs w:val="22"/>
              </w:rPr>
              <w:t xml:space="preserve">Найменування забруднюючих речовин, які у випадку виникнення надзвичайної ситуації техногенного або природного характеру можуть надійти  в атмосферне повітря </w:t>
            </w:r>
          </w:p>
        </w:tc>
        <w:tc>
          <w:tcPr>
            <w:tcW w:w="72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2D7F9661" w14:textId="77777777" w:rsidR="002E7D52" w:rsidRPr="00511496" w:rsidRDefault="002E7D52" w:rsidP="00F944DB">
            <w:pPr>
              <w:jc w:val="center"/>
              <w:rPr>
                <w:sz w:val="22"/>
                <w:szCs w:val="22"/>
              </w:rPr>
            </w:pPr>
            <w:r w:rsidRPr="00511496">
              <w:rPr>
                <w:sz w:val="22"/>
                <w:szCs w:val="22"/>
              </w:rPr>
              <w:t>Найменування заходів щодо охорони атмосферного повітря на випадок виникнення надзвичайної ситуації</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2B8C428" w14:textId="77777777" w:rsidR="002E7D52" w:rsidRPr="00511496" w:rsidRDefault="002E7D52" w:rsidP="00F944DB">
            <w:pPr>
              <w:jc w:val="center"/>
              <w:rPr>
                <w:sz w:val="22"/>
                <w:szCs w:val="22"/>
              </w:rPr>
            </w:pPr>
            <w:r w:rsidRPr="00511496">
              <w:rPr>
                <w:sz w:val="22"/>
                <w:szCs w:val="22"/>
              </w:rPr>
              <w:t xml:space="preserve">Найменування заходів щодо  ліквідації наслідків забруднення атмосферного повітря у разі виникнення надзвичайної ситуації    </w:t>
            </w:r>
          </w:p>
        </w:tc>
      </w:tr>
      <w:tr w:rsidR="002E7D52" w:rsidRPr="00511496" w14:paraId="7579D76E" w14:textId="77777777" w:rsidTr="00DF2C32">
        <w:tblPrEx>
          <w:tblLook w:val="04A0" w:firstRow="1" w:lastRow="0" w:firstColumn="1" w:lastColumn="0" w:noHBand="0" w:noVBand="1"/>
        </w:tblPrEx>
        <w:trPr>
          <w:gridBefore w:val="1"/>
          <w:gridAfter w:val="1"/>
          <w:wBefore w:w="7" w:type="pct"/>
          <w:wAfter w:w="7" w:type="pct"/>
          <w:trHeight w:val="20"/>
        </w:trPr>
        <w:tc>
          <w:tcPr>
            <w:tcW w:w="584"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12E95FC9" w14:textId="77777777" w:rsidR="002E7D52" w:rsidRPr="00511496" w:rsidRDefault="002E7D52" w:rsidP="00F944DB">
            <w:pPr>
              <w:jc w:val="center"/>
            </w:pPr>
            <w:r w:rsidRPr="00511496">
              <w:t>1</w:t>
            </w:r>
          </w:p>
        </w:tc>
        <w:tc>
          <w:tcPr>
            <w:tcW w:w="584" w:type="pct"/>
            <w:tcBorders>
              <w:top w:val="nil"/>
              <w:left w:val="nil"/>
              <w:bottom w:val="single" w:sz="4" w:space="0" w:color="auto"/>
              <w:right w:val="single" w:sz="4" w:space="0" w:color="auto"/>
            </w:tcBorders>
            <w:tcMar>
              <w:top w:w="0" w:type="dxa"/>
              <w:left w:w="0" w:type="dxa"/>
              <w:bottom w:w="0" w:type="dxa"/>
              <w:right w:w="0" w:type="dxa"/>
            </w:tcMar>
            <w:vAlign w:val="center"/>
          </w:tcPr>
          <w:p w14:paraId="1E0C52BA" w14:textId="77777777" w:rsidR="002E7D52" w:rsidRPr="00511496" w:rsidRDefault="002E7D52" w:rsidP="00F944DB">
            <w:pPr>
              <w:jc w:val="center"/>
            </w:pPr>
            <w:r w:rsidRPr="00511496">
              <w:t>2</w:t>
            </w:r>
          </w:p>
        </w:tc>
        <w:tc>
          <w:tcPr>
            <w:tcW w:w="756" w:type="pct"/>
            <w:tcBorders>
              <w:top w:val="nil"/>
              <w:left w:val="nil"/>
              <w:bottom w:val="single" w:sz="4" w:space="0" w:color="auto"/>
              <w:right w:val="single" w:sz="4" w:space="0" w:color="auto"/>
            </w:tcBorders>
            <w:tcMar>
              <w:top w:w="0" w:type="dxa"/>
              <w:left w:w="0" w:type="dxa"/>
              <w:bottom w:w="0" w:type="dxa"/>
              <w:right w:w="0" w:type="dxa"/>
            </w:tcMar>
            <w:vAlign w:val="center"/>
          </w:tcPr>
          <w:p w14:paraId="59CE5F98" w14:textId="77777777" w:rsidR="002E7D52" w:rsidRPr="00511496" w:rsidRDefault="002E7D52" w:rsidP="00F944DB">
            <w:pPr>
              <w:jc w:val="center"/>
            </w:pPr>
            <w:r w:rsidRPr="00511496">
              <w:t>3</w:t>
            </w:r>
          </w:p>
        </w:tc>
        <w:tc>
          <w:tcPr>
            <w:tcW w:w="720" w:type="pct"/>
            <w:tcBorders>
              <w:top w:val="nil"/>
              <w:left w:val="nil"/>
              <w:bottom w:val="single" w:sz="4" w:space="0" w:color="auto"/>
              <w:right w:val="single" w:sz="4" w:space="0" w:color="auto"/>
            </w:tcBorders>
            <w:tcMar>
              <w:top w:w="0" w:type="dxa"/>
              <w:left w:w="0" w:type="dxa"/>
              <w:bottom w:w="0" w:type="dxa"/>
              <w:right w:w="0" w:type="dxa"/>
            </w:tcMar>
            <w:vAlign w:val="center"/>
          </w:tcPr>
          <w:p w14:paraId="5D3622A2" w14:textId="77777777" w:rsidR="002E7D52" w:rsidRPr="00511496" w:rsidRDefault="002E7D52" w:rsidP="00F944DB">
            <w:pPr>
              <w:jc w:val="center"/>
            </w:pPr>
            <w:r w:rsidRPr="00511496">
              <w:t>4</w:t>
            </w:r>
          </w:p>
        </w:tc>
        <w:tc>
          <w:tcPr>
            <w:tcW w:w="739" w:type="pct"/>
            <w:tcBorders>
              <w:top w:val="nil"/>
              <w:left w:val="nil"/>
              <w:bottom w:val="single" w:sz="4" w:space="0" w:color="auto"/>
              <w:right w:val="single" w:sz="4" w:space="0" w:color="auto"/>
            </w:tcBorders>
            <w:tcMar>
              <w:top w:w="0" w:type="dxa"/>
              <w:left w:w="0" w:type="dxa"/>
              <w:bottom w:w="0" w:type="dxa"/>
              <w:right w:w="0" w:type="dxa"/>
            </w:tcMar>
            <w:vAlign w:val="center"/>
          </w:tcPr>
          <w:p w14:paraId="00DB8795" w14:textId="77777777" w:rsidR="002E7D52" w:rsidRPr="00511496" w:rsidRDefault="002E7D52" w:rsidP="00F944DB">
            <w:pPr>
              <w:jc w:val="center"/>
            </w:pPr>
            <w:r w:rsidRPr="00511496">
              <w:t>5</w:t>
            </w:r>
          </w:p>
        </w:tc>
        <w:tc>
          <w:tcPr>
            <w:tcW w:w="720" w:type="pct"/>
            <w:tcBorders>
              <w:top w:val="nil"/>
              <w:left w:val="nil"/>
              <w:bottom w:val="single" w:sz="4" w:space="0" w:color="auto"/>
              <w:right w:val="single" w:sz="4" w:space="0" w:color="auto"/>
            </w:tcBorders>
            <w:tcMar>
              <w:top w:w="0" w:type="dxa"/>
              <w:left w:w="0" w:type="dxa"/>
              <w:bottom w:w="0" w:type="dxa"/>
              <w:right w:w="0" w:type="dxa"/>
            </w:tcMar>
            <w:vAlign w:val="center"/>
          </w:tcPr>
          <w:p w14:paraId="00ED13BC" w14:textId="77777777" w:rsidR="002E7D52" w:rsidRPr="00511496" w:rsidRDefault="002E7D52" w:rsidP="00F944DB">
            <w:pPr>
              <w:jc w:val="center"/>
            </w:pPr>
            <w:r w:rsidRPr="00511496">
              <w:t>6</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tcPr>
          <w:p w14:paraId="221AB40B" w14:textId="77777777" w:rsidR="002E7D52" w:rsidRPr="00511496" w:rsidRDefault="002E7D52" w:rsidP="00F944DB">
            <w:pPr>
              <w:jc w:val="center"/>
            </w:pPr>
            <w:r w:rsidRPr="00511496">
              <w:t>7</w:t>
            </w:r>
          </w:p>
        </w:tc>
      </w:tr>
      <w:tr w:rsidR="002E7D52" w:rsidRPr="00511496" w14:paraId="0CAA78BA" w14:textId="77777777" w:rsidTr="00DF2C32">
        <w:tblPrEx>
          <w:tblLook w:val="04A0" w:firstRow="1" w:lastRow="0" w:firstColumn="1" w:lastColumn="0" w:noHBand="0" w:noVBand="1"/>
        </w:tblPrEx>
        <w:trPr>
          <w:gridBefore w:val="1"/>
          <w:gridAfter w:val="1"/>
          <w:wBefore w:w="7" w:type="pct"/>
          <w:wAfter w:w="7" w:type="pct"/>
          <w:trHeight w:val="20"/>
        </w:trPr>
        <w:tc>
          <w:tcPr>
            <w:tcW w:w="4987" w:type="pct"/>
            <w:gridSpan w:val="7"/>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4E9F29E6" w14:textId="77777777" w:rsidR="00DF2C32" w:rsidRPr="005246EA" w:rsidRDefault="002E7D52" w:rsidP="00DF2C32">
            <w:pPr>
              <w:jc w:val="center"/>
              <w:rPr>
                <w:i/>
              </w:rPr>
            </w:pPr>
            <w:r w:rsidRPr="00511496">
              <w:t> </w:t>
            </w:r>
            <w:r w:rsidR="00DF2C32" w:rsidRPr="005246EA">
              <w:rPr>
                <w:i/>
              </w:rPr>
              <w:t>Заходи щодо охорони атмосферного повітря на випадок виникнення надзвичайних ситуацій техногенного та природного характеру для даного підприємства не встановлюються – підприємство згідно із законодавством не віднесено (не включено)</w:t>
            </w:r>
          </w:p>
          <w:p w14:paraId="6C6F80BB" w14:textId="4B17453B" w:rsidR="002E7D52" w:rsidRPr="00511496" w:rsidRDefault="00DF2C32" w:rsidP="00DF2C32">
            <w:pPr>
              <w:jc w:val="center"/>
              <w:rPr>
                <w:i/>
              </w:rPr>
            </w:pPr>
            <w:r w:rsidRPr="005246EA">
              <w:rPr>
                <w:i/>
              </w:rPr>
              <w:t xml:space="preserve"> до Державного електронного реєстру об’єктів підвищеної небезпеки </w:t>
            </w:r>
            <w:r>
              <w:rPr>
                <w:i/>
              </w:rPr>
              <w:t xml:space="preserve">згідно з </w:t>
            </w:r>
            <w:r w:rsidRPr="002739F9">
              <w:rPr>
                <w:i/>
              </w:rPr>
              <w:t xml:space="preserve">постановою Кабінету Міністрів України від 07 липня 2023 року № 690 «Деякі питання забезпечення функціонування та ведення Державного електронного реєстру об’єктів підвищеної небезпеки» </w:t>
            </w:r>
            <w:r>
              <w:rPr>
                <w:i/>
              </w:rPr>
              <w:t xml:space="preserve">та </w:t>
            </w:r>
            <w:r w:rsidRPr="00CA42EB">
              <w:rPr>
                <w:i/>
              </w:rPr>
              <w:t>постановою Кабінету Міністрів України від 13 вересня 2022 р. № 1030 «Деякі питання ідентифікації об’єктів підвищеної небезпеки»</w:t>
            </w:r>
            <w:r>
              <w:rPr>
                <w:i/>
              </w:rPr>
              <w:t>.</w:t>
            </w:r>
          </w:p>
        </w:tc>
      </w:tr>
      <w:bookmarkEnd w:id="6"/>
    </w:tbl>
    <w:p w14:paraId="02E6358A" w14:textId="77777777" w:rsidR="002E7D52" w:rsidRPr="00511496" w:rsidRDefault="002E7D52" w:rsidP="002E7D52">
      <w:pPr>
        <w:ind w:firstLine="567"/>
        <w:jc w:val="both"/>
        <w:rPr>
          <w:b/>
          <w:highlight w:val="yellow"/>
        </w:rPr>
      </w:pPr>
    </w:p>
    <w:p w14:paraId="54A0AAED" w14:textId="77777777" w:rsidR="002E7D52" w:rsidRPr="00511496" w:rsidRDefault="002E7D52" w:rsidP="002E7D52">
      <w:pPr>
        <w:ind w:firstLine="567"/>
        <w:jc w:val="both"/>
        <w:rPr>
          <w:b/>
        </w:rPr>
      </w:pPr>
      <w:r w:rsidRPr="00511496">
        <w:rPr>
          <w:b/>
        </w:rPr>
        <w:t>2.16.10</w:t>
      </w:r>
      <w:r w:rsidRPr="00511496">
        <w:rPr>
          <w:b/>
        </w:rPr>
        <w:tab/>
      </w:r>
      <w:r w:rsidRPr="00511496">
        <w:rPr>
          <w:b/>
          <w:bCs/>
          <w:lang w:eastAsia="ru-RU"/>
        </w:rPr>
        <w:t>Дотримання виконання природоохоронних заходів щодо скорочення викидів</w:t>
      </w:r>
      <w:r w:rsidRPr="00511496">
        <w:rPr>
          <w:b/>
        </w:rPr>
        <w:t>.</w:t>
      </w:r>
    </w:p>
    <w:p w14:paraId="32CA1DFE" w14:textId="77777777" w:rsidR="002E7D52" w:rsidRPr="00511496" w:rsidRDefault="002E7D52" w:rsidP="002E7D52">
      <w:pPr>
        <w:ind w:firstLine="567"/>
        <w:jc w:val="both"/>
        <w:rPr>
          <w:b/>
        </w:rPr>
      </w:pPr>
    </w:p>
    <w:p w14:paraId="0EED663A" w14:textId="77777777" w:rsidR="002E7D52" w:rsidRPr="00511496" w:rsidRDefault="002E7D52" w:rsidP="002E7D52">
      <w:pPr>
        <w:ind w:firstLine="567"/>
        <w:jc w:val="both"/>
        <w:rPr>
          <w:bCs/>
        </w:rPr>
      </w:pPr>
      <w:r w:rsidRPr="00511496">
        <w:rPr>
          <w:bCs/>
        </w:rPr>
        <w:t>Заходи щодо скорочення викидів забруднюючих речовин в атмосферне повітря для даного підприємства не передбачаються.</w:t>
      </w:r>
    </w:p>
    <w:p w14:paraId="44778773" w14:textId="77777777" w:rsidR="002E7D52" w:rsidRPr="00511496" w:rsidRDefault="002E7D52" w:rsidP="002E7D52">
      <w:pPr>
        <w:ind w:firstLine="567"/>
        <w:jc w:val="both"/>
        <w:rPr>
          <w:b/>
          <w:highlight w:val="yellow"/>
        </w:rPr>
      </w:pPr>
    </w:p>
    <w:p w14:paraId="38943273" w14:textId="77777777" w:rsidR="002E7D52" w:rsidRPr="00511496" w:rsidRDefault="002E7D52" w:rsidP="002E7D52">
      <w:pPr>
        <w:ind w:firstLine="567"/>
        <w:jc w:val="both"/>
        <w:rPr>
          <w:b/>
        </w:rPr>
      </w:pPr>
      <w:r w:rsidRPr="00511496">
        <w:rPr>
          <w:b/>
        </w:rPr>
        <w:t>2.16.11</w:t>
      </w:r>
      <w:r w:rsidRPr="00511496">
        <w:rPr>
          <w:b/>
        </w:rPr>
        <w:tab/>
        <w:t>В</w:t>
      </w:r>
      <w:r w:rsidRPr="00511496">
        <w:rPr>
          <w:b/>
          <w:bCs/>
          <w:lang w:eastAsia="ru-RU"/>
        </w:rPr>
        <w:t xml:space="preserve">ідповідність пропозицій щодо дозволених обсягів викидів забруднюючих речовин в атмосферне повітря стаціонарними джерелами законодавству (висновки за </w:t>
      </w:r>
      <w:r w:rsidRPr="00511496">
        <w:rPr>
          <w:b/>
          <w:bCs/>
          <w:lang w:eastAsia="ru-RU"/>
        </w:rPr>
        <w:lastRenderedPageBreak/>
        <w:t>результатами порівняльної характеристики фактичних обсягів викидів із затвердженими нормативами гранично допустимих викидів та розрахунків розсіювання) відповідно до пунктів 10 та 13 цього розділу</w:t>
      </w:r>
      <w:r w:rsidRPr="00511496">
        <w:rPr>
          <w:b/>
        </w:rPr>
        <w:t>.</w:t>
      </w:r>
    </w:p>
    <w:p w14:paraId="2860404B" w14:textId="77777777" w:rsidR="002E7D52" w:rsidRPr="00511496" w:rsidRDefault="002E7D52" w:rsidP="002E7D52">
      <w:pPr>
        <w:ind w:firstLine="567"/>
        <w:jc w:val="both"/>
        <w:rPr>
          <w:b/>
        </w:rPr>
      </w:pPr>
    </w:p>
    <w:p w14:paraId="0F8F40E9" w14:textId="77777777" w:rsidR="002E7D52" w:rsidRPr="00511496" w:rsidRDefault="002E7D52" w:rsidP="002E7D52">
      <w:pPr>
        <w:ind w:firstLine="567"/>
        <w:jc w:val="both"/>
      </w:pPr>
      <w:r w:rsidRPr="00511496">
        <w:rPr>
          <w:b/>
          <w:bCs/>
        </w:rPr>
        <w:t>2.16.11.1</w:t>
      </w:r>
      <w:r w:rsidRPr="00511496">
        <w:rPr>
          <w:b/>
          <w:bCs/>
        </w:rPr>
        <w:tab/>
        <w:t>Відповідність оцінки впливу викидів забруднюючих речовин на стан забруднення атмосферного повітря за даними результатів розрахунків розсіювання забруднюючих речовин в атмосферному повітрі та даним, що одержані при проведенні інструментальних методів досліджень акредитованими лабораторіями в установленому законодавством порядку</w:t>
      </w:r>
    </w:p>
    <w:p w14:paraId="05B9DEF3" w14:textId="77777777" w:rsidR="002E7D52" w:rsidRPr="00511496" w:rsidRDefault="002E7D52" w:rsidP="002E7D52">
      <w:pPr>
        <w:ind w:firstLine="567"/>
        <w:jc w:val="both"/>
        <w:rPr>
          <w:b/>
          <w:highlight w:val="yellow"/>
        </w:rPr>
      </w:pPr>
    </w:p>
    <w:p w14:paraId="46AABB83" w14:textId="77777777" w:rsidR="002E7D52" w:rsidRPr="004B53EB" w:rsidRDefault="002E7D52" w:rsidP="002E7D52">
      <w:pPr>
        <w:ind w:firstLine="720"/>
        <w:jc w:val="both"/>
      </w:pPr>
      <w:r w:rsidRPr="004B53EB">
        <w:t xml:space="preserve">На підприємстві служба охорони атмосферного повітря, лабораторія по контролю стану навколишнього </w:t>
      </w:r>
      <w:r>
        <w:t>природного середовища відсутні.</w:t>
      </w:r>
    </w:p>
    <w:p w14:paraId="542B3C6F" w14:textId="77777777" w:rsidR="002E7D52" w:rsidRDefault="002E7D52" w:rsidP="002E7D52">
      <w:pPr>
        <w:ind w:firstLine="567"/>
        <w:jc w:val="both"/>
        <w:rPr>
          <w:b/>
          <w:bCs/>
        </w:rPr>
      </w:pPr>
    </w:p>
    <w:p w14:paraId="2BEBCE7F" w14:textId="77777777" w:rsidR="003D153E" w:rsidRDefault="003D153E" w:rsidP="002E7D52">
      <w:pPr>
        <w:ind w:firstLine="567"/>
        <w:jc w:val="both"/>
        <w:rPr>
          <w:b/>
          <w:bCs/>
        </w:rPr>
      </w:pPr>
    </w:p>
    <w:p w14:paraId="19BA6011" w14:textId="77777777" w:rsidR="002E7D52" w:rsidRPr="00511496" w:rsidRDefault="002E7D52" w:rsidP="002E7D52">
      <w:pPr>
        <w:ind w:firstLine="567"/>
        <w:jc w:val="both"/>
      </w:pPr>
      <w:r w:rsidRPr="00511496">
        <w:rPr>
          <w:b/>
          <w:bCs/>
        </w:rPr>
        <w:t>2.16.1</w:t>
      </w:r>
      <w:r>
        <w:rPr>
          <w:b/>
          <w:bCs/>
        </w:rPr>
        <w:t>1</w:t>
      </w:r>
      <w:r w:rsidRPr="00511496">
        <w:rPr>
          <w:b/>
          <w:bCs/>
        </w:rPr>
        <w:t>.2</w:t>
      </w:r>
      <w:r w:rsidRPr="00511496">
        <w:rPr>
          <w:b/>
          <w:bCs/>
        </w:rPr>
        <w:tab/>
      </w:r>
      <w:r w:rsidRPr="00511496">
        <w:rPr>
          <w:b/>
          <w:bCs/>
          <w:lang w:eastAsia="ru-RU"/>
        </w:rPr>
        <w:t>Відповідність пропозицій щодо дозволених обсягів викидів забруднюючих речовин в атмосферне повітря стаціонарними джерелами</w:t>
      </w:r>
    </w:p>
    <w:p w14:paraId="1E043BAD" w14:textId="77777777" w:rsidR="002E7D52" w:rsidRPr="00511496" w:rsidRDefault="002E7D52" w:rsidP="002E7D52">
      <w:pPr>
        <w:ind w:firstLine="567"/>
        <w:jc w:val="both"/>
        <w:rPr>
          <w:bCs/>
          <w:highlight w:val="yellow"/>
        </w:rPr>
      </w:pPr>
    </w:p>
    <w:p w14:paraId="712EE7FD" w14:textId="77777777" w:rsidR="00FC2DC8" w:rsidRPr="00741C96" w:rsidRDefault="00FC2DC8" w:rsidP="00FC2DC8">
      <w:pPr>
        <w:tabs>
          <w:tab w:val="left" w:pos="567"/>
        </w:tabs>
        <w:ind w:firstLine="284"/>
        <w:jc w:val="both"/>
      </w:pPr>
      <w:r w:rsidRPr="00741C96">
        <w:t xml:space="preserve">Пропозиції щодо дозволених обсягів викидів забруднюючих речовин в атмосферне повітря стаціонарними джерелами надаються для джерел викидів, з яких в атмосферне повітря надходять забруднюючі речовини від виробництв та технологічного устаткування, на яких повинні впроваджуватися найкращі доступні технології та методи керування (основні джерела), та для всіх інших джерел. </w:t>
      </w:r>
      <w:r w:rsidRPr="00741C96">
        <w:rPr>
          <w:lang w:eastAsia="ru-RU"/>
        </w:rPr>
        <w:t>Відповідно до переліку  виробництв та технологічного устаткування ( Додаток 3 до Інструкції про загальні вимоги до оформлення документів, у яких обгрунтовуються обсяги викидів, для отримання дозволу на викиди забруднюючих речовин в атмосферне повітря стаціонарними джерелами) на підприємстві  не передбачено впровадження найкращих доступних технологій та методів керування, оскільки таке устаткування відсутнє.</w:t>
      </w:r>
    </w:p>
    <w:tbl>
      <w:tblPr>
        <w:tblW w:w="5000" w:type="pct"/>
        <w:tblCellMar>
          <w:left w:w="0" w:type="dxa"/>
          <w:right w:w="0" w:type="dxa"/>
        </w:tblCellMar>
        <w:tblLook w:val="04A0" w:firstRow="1" w:lastRow="0" w:firstColumn="1" w:lastColumn="0" w:noHBand="0" w:noVBand="1"/>
      </w:tblPr>
      <w:tblGrid>
        <w:gridCol w:w="3469"/>
        <w:gridCol w:w="2126"/>
        <w:gridCol w:w="1110"/>
        <w:gridCol w:w="1041"/>
        <w:gridCol w:w="1893"/>
      </w:tblGrid>
      <w:tr w:rsidR="00FC2DC8" w:rsidRPr="00741C96" w14:paraId="62ECA861" w14:textId="77777777" w:rsidTr="00FC2DC8">
        <w:trPr>
          <w:trHeight w:val="675"/>
        </w:trPr>
        <w:tc>
          <w:tcPr>
            <w:tcW w:w="5000" w:type="pct"/>
            <w:gridSpan w:val="5"/>
            <w:tcMar>
              <w:top w:w="14" w:type="dxa"/>
              <w:left w:w="14" w:type="dxa"/>
              <w:bottom w:w="0" w:type="dxa"/>
              <w:right w:w="14" w:type="dxa"/>
            </w:tcMar>
            <w:vAlign w:val="center"/>
            <w:hideMark/>
          </w:tcPr>
          <w:p w14:paraId="2F86D6D6" w14:textId="77777777" w:rsidR="00FC2DC8" w:rsidRPr="00741C96" w:rsidRDefault="00FC2DC8" w:rsidP="00FC2DC8">
            <w:pPr>
              <w:jc w:val="center"/>
              <w:rPr>
                <w:b/>
                <w:bCs/>
                <w:sz w:val="16"/>
                <w:lang w:val="ru-RU"/>
              </w:rPr>
            </w:pPr>
            <w:r w:rsidRPr="00741C96">
              <w:rPr>
                <w:b/>
                <w:bCs/>
                <w:sz w:val="16"/>
                <w:szCs w:val="22"/>
                <w:lang w:val="ru-RU"/>
              </w:rPr>
              <w:t>Пропозиції щодо дозволених обсягів викидів забруднюючих речовин, які віднесені до основних джерел викидів</w:t>
            </w:r>
          </w:p>
        </w:tc>
      </w:tr>
      <w:tr w:rsidR="00FC2DC8" w:rsidRPr="00741C96" w14:paraId="43D5A553" w14:textId="77777777" w:rsidTr="00FC2DC8">
        <w:trPr>
          <w:trHeight w:val="255"/>
        </w:trPr>
        <w:tc>
          <w:tcPr>
            <w:tcW w:w="1799" w:type="pct"/>
            <w:noWrap/>
            <w:tcMar>
              <w:top w:w="14" w:type="dxa"/>
              <w:left w:w="14" w:type="dxa"/>
              <w:bottom w:w="0" w:type="dxa"/>
              <w:right w:w="14" w:type="dxa"/>
            </w:tcMar>
            <w:vAlign w:val="bottom"/>
            <w:hideMark/>
          </w:tcPr>
          <w:p w14:paraId="2C048CDF" w14:textId="77777777" w:rsidR="00FC2DC8" w:rsidRPr="00741C96" w:rsidRDefault="00FC2DC8" w:rsidP="00FC2DC8">
            <w:pPr>
              <w:rPr>
                <w:b/>
                <w:bCs/>
                <w:sz w:val="16"/>
                <w:highlight w:val="yellow"/>
                <w:lang w:val="ru-RU"/>
              </w:rPr>
            </w:pPr>
          </w:p>
        </w:tc>
        <w:tc>
          <w:tcPr>
            <w:tcW w:w="1103" w:type="pct"/>
            <w:noWrap/>
            <w:tcMar>
              <w:top w:w="14" w:type="dxa"/>
              <w:left w:w="14" w:type="dxa"/>
              <w:bottom w:w="0" w:type="dxa"/>
              <w:right w:w="14" w:type="dxa"/>
            </w:tcMar>
            <w:vAlign w:val="bottom"/>
            <w:hideMark/>
          </w:tcPr>
          <w:p w14:paraId="459D159D" w14:textId="77777777" w:rsidR="00FC2DC8" w:rsidRPr="00741C96" w:rsidRDefault="00FC2DC8" w:rsidP="00FC2DC8">
            <w:pPr>
              <w:rPr>
                <w:sz w:val="20"/>
                <w:szCs w:val="20"/>
                <w:lang w:val="ru-RU"/>
              </w:rPr>
            </w:pPr>
          </w:p>
        </w:tc>
        <w:tc>
          <w:tcPr>
            <w:tcW w:w="576" w:type="pct"/>
            <w:noWrap/>
            <w:tcMar>
              <w:top w:w="14" w:type="dxa"/>
              <w:left w:w="14" w:type="dxa"/>
              <w:bottom w:w="0" w:type="dxa"/>
              <w:right w:w="14" w:type="dxa"/>
            </w:tcMar>
            <w:vAlign w:val="bottom"/>
            <w:hideMark/>
          </w:tcPr>
          <w:p w14:paraId="3652F044" w14:textId="77777777" w:rsidR="00FC2DC8" w:rsidRPr="00741C96" w:rsidRDefault="00FC2DC8" w:rsidP="00FC2DC8">
            <w:pPr>
              <w:rPr>
                <w:sz w:val="20"/>
                <w:szCs w:val="20"/>
                <w:lang w:val="ru-RU"/>
              </w:rPr>
            </w:pPr>
          </w:p>
        </w:tc>
        <w:tc>
          <w:tcPr>
            <w:tcW w:w="540" w:type="pct"/>
            <w:noWrap/>
            <w:tcMar>
              <w:top w:w="14" w:type="dxa"/>
              <w:left w:w="14" w:type="dxa"/>
              <w:bottom w:w="0" w:type="dxa"/>
              <w:right w:w="14" w:type="dxa"/>
            </w:tcMar>
            <w:vAlign w:val="bottom"/>
            <w:hideMark/>
          </w:tcPr>
          <w:p w14:paraId="26D83E71" w14:textId="77777777" w:rsidR="00FC2DC8" w:rsidRPr="00741C96" w:rsidRDefault="00FC2DC8" w:rsidP="00FC2DC8">
            <w:pPr>
              <w:rPr>
                <w:sz w:val="20"/>
                <w:szCs w:val="20"/>
                <w:lang w:val="ru-RU"/>
              </w:rPr>
            </w:pPr>
          </w:p>
        </w:tc>
        <w:tc>
          <w:tcPr>
            <w:tcW w:w="982" w:type="pct"/>
            <w:noWrap/>
            <w:tcMar>
              <w:top w:w="14" w:type="dxa"/>
              <w:left w:w="14" w:type="dxa"/>
              <w:bottom w:w="0" w:type="dxa"/>
              <w:right w:w="14" w:type="dxa"/>
            </w:tcMar>
            <w:vAlign w:val="bottom"/>
            <w:hideMark/>
          </w:tcPr>
          <w:p w14:paraId="50E03171" w14:textId="77777777" w:rsidR="00FC2DC8" w:rsidRPr="00741C96" w:rsidRDefault="00FC2DC8" w:rsidP="00FC2DC8">
            <w:pPr>
              <w:rPr>
                <w:sz w:val="20"/>
                <w:szCs w:val="20"/>
                <w:highlight w:val="yellow"/>
                <w:lang w:val="ru-RU"/>
              </w:rPr>
            </w:pPr>
          </w:p>
        </w:tc>
      </w:tr>
      <w:tr w:rsidR="00FC2DC8" w:rsidRPr="00741C96" w14:paraId="54F297B9" w14:textId="77777777" w:rsidTr="00FC2DC8">
        <w:trPr>
          <w:trHeight w:val="56"/>
        </w:trPr>
        <w:tc>
          <w:tcPr>
            <w:tcW w:w="1799" w:type="pct"/>
            <w:tcMar>
              <w:top w:w="14" w:type="dxa"/>
              <w:left w:w="14" w:type="dxa"/>
              <w:bottom w:w="0" w:type="dxa"/>
              <w:right w:w="14" w:type="dxa"/>
            </w:tcMar>
            <w:vAlign w:val="bottom"/>
            <w:hideMark/>
          </w:tcPr>
          <w:p w14:paraId="763442DB" w14:textId="77777777" w:rsidR="00FC2DC8" w:rsidRPr="00741C96" w:rsidRDefault="00FC2DC8" w:rsidP="00FC2DC8">
            <w:pPr>
              <w:rPr>
                <w:sz w:val="16"/>
                <w:szCs w:val="16"/>
                <w:lang w:val="ru-RU"/>
              </w:rPr>
            </w:pPr>
            <w:r w:rsidRPr="00741C96">
              <w:rPr>
                <w:sz w:val="16"/>
                <w:szCs w:val="16"/>
                <w:lang w:val="ru-RU"/>
              </w:rPr>
              <w:t xml:space="preserve">Номер джерела викиду на карті-схемі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14:paraId="4DF5C65E" w14:textId="77777777" w:rsidR="00FC2DC8" w:rsidRPr="00741C96" w:rsidRDefault="00FC2DC8" w:rsidP="00FC2DC8">
            <w:pPr>
              <w:rPr>
                <w:b/>
                <w:bCs/>
                <w:sz w:val="16"/>
                <w:szCs w:val="20"/>
                <w:lang w:val="en-US"/>
              </w:rPr>
            </w:pPr>
            <w:r w:rsidRPr="00741C96">
              <w:rPr>
                <w:b/>
                <w:bCs/>
                <w:sz w:val="16"/>
                <w:szCs w:val="20"/>
                <w:lang w:val="en-US"/>
              </w:rPr>
              <w:t>-</w:t>
            </w:r>
          </w:p>
        </w:tc>
        <w:tc>
          <w:tcPr>
            <w:tcW w:w="2098" w:type="pct"/>
            <w:gridSpan w:val="3"/>
            <w:tcBorders>
              <w:top w:val="nil"/>
              <w:left w:val="nil"/>
              <w:bottom w:val="single" w:sz="4" w:space="0" w:color="auto"/>
              <w:right w:val="nil"/>
            </w:tcBorders>
            <w:noWrap/>
            <w:tcMar>
              <w:top w:w="14" w:type="dxa"/>
              <w:left w:w="14" w:type="dxa"/>
              <w:bottom w:w="0" w:type="dxa"/>
              <w:right w:w="14" w:type="dxa"/>
            </w:tcMar>
            <w:vAlign w:val="bottom"/>
            <w:hideMark/>
          </w:tcPr>
          <w:p w14:paraId="68C7D2E5" w14:textId="77777777" w:rsidR="00FC2DC8" w:rsidRPr="00741C96" w:rsidRDefault="00FC2DC8" w:rsidP="00FC2DC8">
            <w:pPr>
              <w:rPr>
                <w:sz w:val="16"/>
                <w:szCs w:val="20"/>
              </w:rPr>
            </w:pPr>
            <w:r w:rsidRPr="00741C96">
              <w:rPr>
                <w:sz w:val="16"/>
                <w:szCs w:val="20"/>
              </w:rPr>
              <w:t>-</w:t>
            </w:r>
          </w:p>
        </w:tc>
      </w:tr>
      <w:tr w:rsidR="00FC2DC8" w:rsidRPr="00741C96" w14:paraId="2C8CE76F" w14:textId="77777777" w:rsidTr="00FC2DC8">
        <w:trPr>
          <w:trHeight w:val="56"/>
        </w:trPr>
        <w:tc>
          <w:tcPr>
            <w:tcW w:w="1799" w:type="pct"/>
            <w:tcMar>
              <w:top w:w="14" w:type="dxa"/>
              <w:left w:w="14" w:type="dxa"/>
              <w:bottom w:w="0" w:type="dxa"/>
              <w:right w:w="14" w:type="dxa"/>
            </w:tcMar>
            <w:vAlign w:val="bottom"/>
            <w:hideMark/>
          </w:tcPr>
          <w:p w14:paraId="79B369B2" w14:textId="77777777" w:rsidR="00FC2DC8" w:rsidRPr="00741C96" w:rsidRDefault="00FC2DC8" w:rsidP="00FC2DC8">
            <w:pPr>
              <w:rPr>
                <w:sz w:val="16"/>
                <w:szCs w:val="16"/>
                <w:lang w:val="en-US"/>
              </w:rPr>
            </w:pPr>
            <w:r w:rsidRPr="00741C96">
              <w:rPr>
                <w:sz w:val="16"/>
                <w:szCs w:val="16"/>
                <w:lang w:val="en-US"/>
              </w:rPr>
              <w:t>Місце розташування джерела викиду</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14:paraId="72EADB88" w14:textId="77777777" w:rsidR="00FC2DC8" w:rsidRPr="00741C96" w:rsidRDefault="00FC2DC8" w:rsidP="00FC2DC8">
            <w:pPr>
              <w:jc w:val="right"/>
              <w:rPr>
                <w:sz w:val="16"/>
                <w:szCs w:val="20"/>
                <w:lang w:val="en-US"/>
              </w:rPr>
            </w:pPr>
            <w:r w:rsidRPr="00741C96">
              <w:rPr>
                <w:sz w:val="16"/>
                <w:szCs w:val="20"/>
                <w:lang w:val="en-US"/>
              </w:rPr>
              <w:t>X =</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14:paraId="36F4D2A3" w14:textId="77777777" w:rsidR="00FC2DC8" w:rsidRPr="00741C96" w:rsidRDefault="00FC2DC8" w:rsidP="00FC2DC8">
            <w:pPr>
              <w:rPr>
                <w:b/>
                <w:bCs/>
                <w:sz w:val="16"/>
                <w:szCs w:val="20"/>
              </w:rPr>
            </w:pPr>
            <w:r w:rsidRPr="00741C96">
              <w:rPr>
                <w:b/>
                <w:bCs/>
                <w:sz w:val="16"/>
                <w:szCs w:val="20"/>
              </w:rPr>
              <w:t>-</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14:paraId="69419626" w14:textId="77777777" w:rsidR="00FC2DC8" w:rsidRPr="00741C96" w:rsidRDefault="00FC2DC8" w:rsidP="00FC2DC8">
            <w:pPr>
              <w:jc w:val="right"/>
              <w:rPr>
                <w:sz w:val="16"/>
                <w:szCs w:val="20"/>
                <w:lang w:val="en-US"/>
              </w:rPr>
            </w:pPr>
            <w:r w:rsidRPr="00741C96">
              <w:rPr>
                <w:sz w:val="16"/>
                <w:szCs w:val="20"/>
                <w:lang w:val="en-US"/>
              </w:rPr>
              <w:t>Y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14:paraId="142A0EF7" w14:textId="77777777" w:rsidR="00FC2DC8" w:rsidRPr="00741C96" w:rsidRDefault="00FC2DC8" w:rsidP="00FC2DC8">
            <w:pPr>
              <w:rPr>
                <w:b/>
                <w:bCs/>
                <w:sz w:val="16"/>
                <w:szCs w:val="20"/>
              </w:rPr>
            </w:pPr>
            <w:r w:rsidRPr="00741C96">
              <w:rPr>
                <w:b/>
                <w:bCs/>
                <w:sz w:val="16"/>
                <w:szCs w:val="20"/>
              </w:rPr>
              <w:t>-</w:t>
            </w:r>
          </w:p>
        </w:tc>
      </w:tr>
      <w:tr w:rsidR="00FC2DC8" w:rsidRPr="00741C96" w14:paraId="0B35D87C" w14:textId="77777777" w:rsidTr="00FC2DC8">
        <w:trPr>
          <w:trHeight w:val="255"/>
        </w:trPr>
        <w:tc>
          <w:tcPr>
            <w:tcW w:w="1799" w:type="pct"/>
            <w:tcMar>
              <w:top w:w="14" w:type="dxa"/>
              <w:left w:w="14" w:type="dxa"/>
              <w:bottom w:w="0" w:type="dxa"/>
              <w:right w:w="14" w:type="dxa"/>
            </w:tcMar>
            <w:vAlign w:val="bottom"/>
            <w:hideMark/>
          </w:tcPr>
          <w:p w14:paraId="34974EAA" w14:textId="77777777" w:rsidR="00FC2DC8" w:rsidRPr="00741C96" w:rsidRDefault="00FC2DC8" w:rsidP="00FC2DC8">
            <w:pPr>
              <w:rPr>
                <w:sz w:val="16"/>
                <w:szCs w:val="16"/>
                <w:lang w:val="ru-RU"/>
              </w:rPr>
            </w:pPr>
            <w:r w:rsidRPr="00741C96">
              <w:rPr>
                <w:sz w:val="16"/>
                <w:szCs w:val="16"/>
                <w:lang w:val="ru-RU"/>
              </w:rPr>
              <w:t>Максимальна витрата викиду, м</w:t>
            </w:r>
            <w:r w:rsidRPr="00741C96">
              <w:rPr>
                <w:sz w:val="16"/>
                <w:szCs w:val="16"/>
                <w:vertAlign w:val="superscript"/>
                <w:lang w:val="ru-RU"/>
              </w:rPr>
              <w:t>3</w:t>
            </w:r>
            <w:r w:rsidRPr="00741C96">
              <w:rPr>
                <w:sz w:val="16"/>
                <w:szCs w:val="16"/>
                <w:lang w:val="ru-RU"/>
              </w:rPr>
              <w:t xml:space="preserve"> /с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14:paraId="2BB19239" w14:textId="77777777" w:rsidR="00FC2DC8" w:rsidRPr="00741C96" w:rsidRDefault="00FC2DC8" w:rsidP="00FC2DC8">
            <w:pPr>
              <w:rPr>
                <w:b/>
                <w:bCs/>
                <w:sz w:val="16"/>
                <w:szCs w:val="20"/>
              </w:rPr>
            </w:pPr>
            <w:r w:rsidRPr="00741C96">
              <w:rPr>
                <w:b/>
                <w:bCs/>
                <w:sz w:val="16"/>
                <w:szCs w:val="20"/>
              </w:rPr>
              <w:t>-</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14:paraId="56434C9A" w14:textId="77777777" w:rsidR="00FC2DC8" w:rsidRPr="00741C96" w:rsidRDefault="00FC2DC8" w:rsidP="00FC2DC8">
            <w:pPr>
              <w:rPr>
                <w:sz w:val="16"/>
                <w:szCs w:val="20"/>
                <w:lang w:val="en-US"/>
              </w:rPr>
            </w:pPr>
            <w:r w:rsidRPr="00741C96">
              <w:rPr>
                <w:sz w:val="16"/>
                <w:szCs w:val="20"/>
                <w:lang w:val="en-US"/>
              </w:rPr>
              <w:t> </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14:paraId="6EDE9D1D" w14:textId="77777777" w:rsidR="00FC2DC8" w:rsidRPr="00741C96" w:rsidRDefault="00FC2DC8" w:rsidP="00FC2DC8">
            <w:pPr>
              <w:rPr>
                <w:sz w:val="16"/>
                <w:szCs w:val="20"/>
                <w:lang w:val="en-US"/>
              </w:rPr>
            </w:pPr>
            <w:r w:rsidRPr="00741C96">
              <w:rPr>
                <w:sz w:val="16"/>
                <w:szCs w:val="20"/>
                <w:lang w:val="en-US"/>
              </w:rPr>
              <w:t>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14:paraId="6D3E5453" w14:textId="77777777" w:rsidR="00FC2DC8" w:rsidRPr="00741C96" w:rsidRDefault="00FC2DC8" w:rsidP="00FC2DC8">
            <w:pPr>
              <w:rPr>
                <w:sz w:val="16"/>
                <w:szCs w:val="20"/>
                <w:lang w:val="en-US"/>
              </w:rPr>
            </w:pPr>
            <w:r w:rsidRPr="00741C96">
              <w:rPr>
                <w:sz w:val="16"/>
                <w:szCs w:val="20"/>
                <w:lang w:val="en-US"/>
              </w:rPr>
              <w:t> </w:t>
            </w:r>
          </w:p>
        </w:tc>
      </w:tr>
      <w:tr w:rsidR="00FC2DC8" w:rsidRPr="00741C96" w14:paraId="0027DE96" w14:textId="77777777" w:rsidTr="00FC2DC8">
        <w:trPr>
          <w:trHeight w:val="56"/>
        </w:trPr>
        <w:tc>
          <w:tcPr>
            <w:tcW w:w="1799" w:type="pct"/>
            <w:tcMar>
              <w:top w:w="14" w:type="dxa"/>
              <w:left w:w="14" w:type="dxa"/>
              <w:bottom w:w="0" w:type="dxa"/>
              <w:right w:w="14" w:type="dxa"/>
            </w:tcMar>
            <w:vAlign w:val="bottom"/>
            <w:hideMark/>
          </w:tcPr>
          <w:p w14:paraId="2BBEC8EB" w14:textId="77777777" w:rsidR="00FC2DC8" w:rsidRPr="00741C96" w:rsidRDefault="00FC2DC8" w:rsidP="00FC2DC8">
            <w:pPr>
              <w:rPr>
                <w:sz w:val="16"/>
                <w:szCs w:val="16"/>
                <w:lang w:val="en-US"/>
              </w:rPr>
            </w:pPr>
            <w:r w:rsidRPr="00741C96">
              <w:rPr>
                <w:sz w:val="16"/>
                <w:szCs w:val="16"/>
                <w:lang w:val="en-US"/>
              </w:rPr>
              <w:t xml:space="preserve">Висота викиду, м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14:paraId="512E97DE" w14:textId="77777777" w:rsidR="00FC2DC8" w:rsidRPr="00741C96" w:rsidRDefault="00FC2DC8" w:rsidP="00FC2DC8">
            <w:pPr>
              <w:rPr>
                <w:b/>
                <w:bCs/>
                <w:sz w:val="16"/>
                <w:szCs w:val="20"/>
                <w:lang w:val="en-US"/>
              </w:rPr>
            </w:pPr>
            <w:r w:rsidRPr="00741C96">
              <w:rPr>
                <w:b/>
                <w:bCs/>
                <w:sz w:val="16"/>
                <w:szCs w:val="20"/>
                <w:lang w:val="en-US"/>
              </w:rPr>
              <w:t>-</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14:paraId="0384F7D8" w14:textId="77777777" w:rsidR="00FC2DC8" w:rsidRPr="00741C96" w:rsidRDefault="00FC2DC8" w:rsidP="00FC2DC8">
            <w:pPr>
              <w:rPr>
                <w:sz w:val="16"/>
                <w:szCs w:val="20"/>
                <w:lang w:val="en-US"/>
              </w:rPr>
            </w:pPr>
            <w:r w:rsidRPr="00741C96">
              <w:rPr>
                <w:sz w:val="16"/>
                <w:szCs w:val="20"/>
                <w:lang w:val="en-US"/>
              </w:rPr>
              <w:t> </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14:paraId="1F24C4EE" w14:textId="77777777" w:rsidR="00FC2DC8" w:rsidRPr="00741C96" w:rsidRDefault="00FC2DC8" w:rsidP="00FC2DC8">
            <w:pPr>
              <w:rPr>
                <w:sz w:val="16"/>
                <w:szCs w:val="20"/>
                <w:lang w:val="en-US"/>
              </w:rPr>
            </w:pPr>
            <w:r w:rsidRPr="00741C96">
              <w:rPr>
                <w:sz w:val="16"/>
                <w:szCs w:val="20"/>
                <w:lang w:val="en-US"/>
              </w:rPr>
              <w:t>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14:paraId="60A39F6C" w14:textId="77777777" w:rsidR="00FC2DC8" w:rsidRPr="00741C96" w:rsidRDefault="00FC2DC8" w:rsidP="00FC2DC8">
            <w:pPr>
              <w:rPr>
                <w:sz w:val="16"/>
                <w:szCs w:val="20"/>
                <w:lang w:val="en-US"/>
              </w:rPr>
            </w:pPr>
            <w:r w:rsidRPr="00741C96">
              <w:rPr>
                <w:sz w:val="16"/>
                <w:szCs w:val="20"/>
                <w:lang w:val="en-US"/>
              </w:rPr>
              <w:t> </w:t>
            </w:r>
          </w:p>
        </w:tc>
      </w:tr>
      <w:tr w:rsidR="00FC2DC8" w:rsidRPr="00741C96" w14:paraId="646479C1" w14:textId="77777777" w:rsidTr="00FC2DC8">
        <w:trPr>
          <w:trHeight w:val="255"/>
        </w:trPr>
        <w:tc>
          <w:tcPr>
            <w:tcW w:w="1799" w:type="pct"/>
            <w:noWrap/>
            <w:tcMar>
              <w:top w:w="14" w:type="dxa"/>
              <w:left w:w="14" w:type="dxa"/>
              <w:bottom w:w="0" w:type="dxa"/>
              <w:right w:w="14" w:type="dxa"/>
            </w:tcMar>
            <w:vAlign w:val="bottom"/>
            <w:hideMark/>
          </w:tcPr>
          <w:p w14:paraId="1492C6A2" w14:textId="77777777" w:rsidR="00FC2DC8" w:rsidRPr="00741C96" w:rsidRDefault="00FC2DC8" w:rsidP="00FC2DC8">
            <w:pPr>
              <w:rPr>
                <w:sz w:val="16"/>
                <w:szCs w:val="20"/>
                <w:lang w:val="en-US"/>
              </w:rPr>
            </w:pPr>
          </w:p>
        </w:tc>
        <w:tc>
          <w:tcPr>
            <w:tcW w:w="1103" w:type="pct"/>
            <w:noWrap/>
            <w:tcMar>
              <w:top w:w="14" w:type="dxa"/>
              <w:left w:w="14" w:type="dxa"/>
              <w:bottom w:w="0" w:type="dxa"/>
              <w:right w:w="14" w:type="dxa"/>
            </w:tcMar>
            <w:vAlign w:val="bottom"/>
            <w:hideMark/>
          </w:tcPr>
          <w:p w14:paraId="5DDAF9C9" w14:textId="77777777" w:rsidR="00FC2DC8" w:rsidRPr="00741C96" w:rsidRDefault="00FC2DC8" w:rsidP="00FC2DC8">
            <w:pPr>
              <w:rPr>
                <w:sz w:val="20"/>
                <w:szCs w:val="20"/>
                <w:lang w:val="en-US"/>
              </w:rPr>
            </w:pPr>
          </w:p>
        </w:tc>
        <w:tc>
          <w:tcPr>
            <w:tcW w:w="576" w:type="pct"/>
            <w:noWrap/>
            <w:tcMar>
              <w:top w:w="14" w:type="dxa"/>
              <w:left w:w="14" w:type="dxa"/>
              <w:bottom w:w="0" w:type="dxa"/>
              <w:right w:w="14" w:type="dxa"/>
            </w:tcMar>
            <w:vAlign w:val="bottom"/>
            <w:hideMark/>
          </w:tcPr>
          <w:p w14:paraId="34AD806C" w14:textId="77777777" w:rsidR="00FC2DC8" w:rsidRPr="00741C96" w:rsidRDefault="00FC2DC8" w:rsidP="00FC2DC8">
            <w:pPr>
              <w:rPr>
                <w:sz w:val="20"/>
                <w:szCs w:val="20"/>
                <w:lang w:val="en-US"/>
              </w:rPr>
            </w:pPr>
          </w:p>
        </w:tc>
        <w:tc>
          <w:tcPr>
            <w:tcW w:w="540" w:type="pct"/>
            <w:noWrap/>
            <w:tcMar>
              <w:top w:w="14" w:type="dxa"/>
              <w:left w:w="14" w:type="dxa"/>
              <w:bottom w:w="0" w:type="dxa"/>
              <w:right w:w="14" w:type="dxa"/>
            </w:tcMar>
            <w:vAlign w:val="bottom"/>
            <w:hideMark/>
          </w:tcPr>
          <w:p w14:paraId="7F248A92" w14:textId="77777777" w:rsidR="00FC2DC8" w:rsidRPr="00741C96" w:rsidRDefault="00FC2DC8" w:rsidP="00FC2DC8">
            <w:pPr>
              <w:rPr>
                <w:sz w:val="20"/>
                <w:szCs w:val="20"/>
                <w:lang w:val="en-US"/>
              </w:rPr>
            </w:pPr>
          </w:p>
        </w:tc>
        <w:tc>
          <w:tcPr>
            <w:tcW w:w="982" w:type="pct"/>
            <w:noWrap/>
            <w:tcMar>
              <w:top w:w="14" w:type="dxa"/>
              <w:left w:w="14" w:type="dxa"/>
              <w:bottom w:w="0" w:type="dxa"/>
              <w:right w:w="14" w:type="dxa"/>
            </w:tcMar>
            <w:vAlign w:val="bottom"/>
            <w:hideMark/>
          </w:tcPr>
          <w:p w14:paraId="37E4ECFD" w14:textId="77777777" w:rsidR="00FC2DC8" w:rsidRPr="00741C96" w:rsidRDefault="00FC2DC8" w:rsidP="00FC2DC8">
            <w:pPr>
              <w:rPr>
                <w:sz w:val="20"/>
                <w:szCs w:val="20"/>
                <w:lang w:val="en-US"/>
              </w:rPr>
            </w:pPr>
          </w:p>
        </w:tc>
      </w:tr>
      <w:tr w:rsidR="00FC2DC8" w:rsidRPr="00741C96" w14:paraId="7B462FBB" w14:textId="77777777" w:rsidTr="00FC2DC8">
        <w:trPr>
          <w:trHeight w:val="56"/>
        </w:trPr>
        <w:tc>
          <w:tcPr>
            <w:tcW w:w="1799" w:type="pct"/>
            <w:noWrap/>
            <w:tcMar>
              <w:top w:w="14" w:type="dxa"/>
              <w:left w:w="14" w:type="dxa"/>
              <w:bottom w:w="0" w:type="dxa"/>
              <w:right w:w="14" w:type="dxa"/>
            </w:tcMar>
            <w:vAlign w:val="bottom"/>
            <w:hideMark/>
          </w:tcPr>
          <w:p w14:paraId="7D9FC4C4" w14:textId="77777777" w:rsidR="00FC2DC8" w:rsidRPr="00741C96" w:rsidRDefault="00FC2DC8" w:rsidP="00FC2DC8">
            <w:pPr>
              <w:rPr>
                <w:sz w:val="20"/>
                <w:szCs w:val="20"/>
                <w:lang w:val="en-US"/>
              </w:rPr>
            </w:pPr>
          </w:p>
        </w:tc>
        <w:tc>
          <w:tcPr>
            <w:tcW w:w="1103" w:type="pct"/>
            <w:noWrap/>
            <w:tcMar>
              <w:top w:w="14" w:type="dxa"/>
              <w:left w:w="14" w:type="dxa"/>
              <w:bottom w:w="0" w:type="dxa"/>
              <w:right w:w="14" w:type="dxa"/>
            </w:tcMar>
            <w:vAlign w:val="bottom"/>
            <w:hideMark/>
          </w:tcPr>
          <w:p w14:paraId="754C835E" w14:textId="77777777" w:rsidR="00FC2DC8" w:rsidRPr="00741C96" w:rsidRDefault="00FC2DC8" w:rsidP="00FC2DC8">
            <w:pPr>
              <w:rPr>
                <w:sz w:val="20"/>
                <w:szCs w:val="20"/>
                <w:lang w:val="en-US"/>
              </w:rPr>
            </w:pPr>
          </w:p>
        </w:tc>
        <w:tc>
          <w:tcPr>
            <w:tcW w:w="576" w:type="pct"/>
            <w:noWrap/>
            <w:tcMar>
              <w:top w:w="14" w:type="dxa"/>
              <w:left w:w="14" w:type="dxa"/>
              <w:bottom w:w="0" w:type="dxa"/>
              <w:right w:w="14" w:type="dxa"/>
            </w:tcMar>
            <w:vAlign w:val="bottom"/>
            <w:hideMark/>
          </w:tcPr>
          <w:p w14:paraId="1358AA35" w14:textId="77777777" w:rsidR="00FC2DC8" w:rsidRPr="00741C96" w:rsidRDefault="00FC2DC8" w:rsidP="00FC2DC8">
            <w:pPr>
              <w:rPr>
                <w:sz w:val="20"/>
                <w:szCs w:val="20"/>
                <w:lang w:val="en-US"/>
              </w:rPr>
            </w:pPr>
          </w:p>
        </w:tc>
        <w:tc>
          <w:tcPr>
            <w:tcW w:w="540" w:type="pct"/>
            <w:noWrap/>
            <w:tcMar>
              <w:top w:w="14" w:type="dxa"/>
              <w:left w:w="14" w:type="dxa"/>
              <w:bottom w:w="0" w:type="dxa"/>
              <w:right w:w="14" w:type="dxa"/>
            </w:tcMar>
            <w:vAlign w:val="bottom"/>
            <w:hideMark/>
          </w:tcPr>
          <w:p w14:paraId="4B866CE0" w14:textId="77777777" w:rsidR="00FC2DC8" w:rsidRPr="00741C96" w:rsidRDefault="00FC2DC8" w:rsidP="00FC2DC8">
            <w:pPr>
              <w:rPr>
                <w:sz w:val="20"/>
                <w:szCs w:val="20"/>
                <w:lang w:val="en-US"/>
              </w:rPr>
            </w:pPr>
          </w:p>
        </w:tc>
        <w:tc>
          <w:tcPr>
            <w:tcW w:w="982" w:type="pct"/>
            <w:noWrap/>
            <w:tcMar>
              <w:top w:w="14" w:type="dxa"/>
              <w:left w:w="14" w:type="dxa"/>
              <w:bottom w:w="0" w:type="dxa"/>
              <w:right w:w="14" w:type="dxa"/>
            </w:tcMar>
            <w:vAlign w:val="bottom"/>
            <w:hideMark/>
          </w:tcPr>
          <w:p w14:paraId="7F0B9AFF" w14:textId="77777777" w:rsidR="00FC2DC8" w:rsidRPr="00741C96" w:rsidRDefault="00FC2DC8" w:rsidP="00FC2DC8">
            <w:pPr>
              <w:jc w:val="right"/>
              <w:rPr>
                <w:i/>
                <w:iCs/>
                <w:sz w:val="16"/>
                <w:szCs w:val="20"/>
                <w:lang w:val="ru-RU"/>
              </w:rPr>
            </w:pPr>
            <w:r w:rsidRPr="00741C96">
              <w:rPr>
                <w:i/>
                <w:iCs/>
                <w:sz w:val="16"/>
                <w:szCs w:val="20"/>
                <w:lang w:val="ru-RU"/>
              </w:rPr>
              <w:t xml:space="preserve">Таблиця </w:t>
            </w:r>
            <w:r>
              <w:rPr>
                <w:i/>
                <w:iCs/>
                <w:sz w:val="16"/>
                <w:szCs w:val="20"/>
                <w:lang w:val="ru-RU"/>
              </w:rPr>
              <w:t>9.1</w:t>
            </w:r>
          </w:p>
        </w:tc>
      </w:tr>
      <w:tr w:rsidR="00FC2DC8" w:rsidRPr="00741C96" w14:paraId="6B1CDB02" w14:textId="77777777" w:rsidTr="00FC2DC8">
        <w:trPr>
          <w:trHeight w:val="100"/>
        </w:trPr>
        <w:tc>
          <w:tcPr>
            <w:tcW w:w="1799"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4EA205F4" w14:textId="77777777" w:rsidR="00FC2DC8" w:rsidRPr="00741C96" w:rsidRDefault="00FC2DC8" w:rsidP="00FC2DC8">
            <w:pPr>
              <w:jc w:val="center"/>
              <w:rPr>
                <w:sz w:val="16"/>
                <w:szCs w:val="20"/>
                <w:lang w:val="ru-RU"/>
              </w:rPr>
            </w:pPr>
            <w:r w:rsidRPr="00741C96">
              <w:rPr>
                <w:sz w:val="16"/>
                <w:szCs w:val="20"/>
                <w:lang w:val="ru-RU"/>
              </w:rPr>
              <w:t>Найменування забруднюючої речовини</w:t>
            </w:r>
          </w:p>
        </w:tc>
        <w:tc>
          <w:tcPr>
            <w:tcW w:w="1103"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38CB4692" w14:textId="77777777" w:rsidR="00FC2DC8" w:rsidRPr="00741C96" w:rsidRDefault="00FC2DC8" w:rsidP="00FC2DC8">
            <w:pPr>
              <w:jc w:val="center"/>
              <w:rPr>
                <w:sz w:val="16"/>
                <w:szCs w:val="20"/>
                <w:lang w:val="ru-RU"/>
              </w:rPr>
            </w:pPr>
            <w:r w:rsidRPr="00741C96">
              <w:rPr>
                <w:sz w:val="16"/>
                <w:szCs w:val="20"/>
                <w:lang w:val="ru-RU"/>
              </w:rPr>
              <w:t>Граничнодо-пустимий викид відповідно до законодавства, мг/м</w:t>
            </w:r>
            <w:r w:rsidRPr="00741C96">
              <w:rPr>
                <w:sz w:val="16"/>
                <w:szCs w:val="20"/>
                <w:vertAlign w:val="superscript"/>
                <w:lang w:val="ru-RU"/>
              </w:rPr>
              <w:t>3</w:t>
            </w:r>
          </w:p>
        </w:tc>
        <w:tc>
          <w:tcPr>
            <w:tcW w:w="1116" w:type="pct"/>
            <w:gridSpan w:val="2"/>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14:paraId="695F1C37" w14:textId="77777777" w:rsidR="00FC2DC8" w:rsidRPr="00741C96" w:rsidRDefault="00FC2DC8" w:rsidP="00FC2DC8">
            <w:pPr>
              <w:jc w:val="center"/>
              <w:rPr>
                <w:sz w:val="16"/>
                <w:szCs w:val="20"/>
                <w:lang w:val="en-US"/>
              </w:rPr>
            </w:pPr>
            <w:r w:rsidRPr="00741C96">
              <w:rPr>
                <w:sz w:val="16"/>
                <w:szCs w:val="20"/>
                <w:lang w:val="ru-RU"/>
              </w:rPr>
              <w:t>Затверджений граничнодопусти</w:t>
            </w:r>
            <w:r w:rsidRPr="00741C96">
              <w:rPr>
                <w:sz w:val="16"/>
                <w:szCs w:val="20"/>
                <w:lang w:val="en-US"/>
              </w:rPr>
              <w:t>мий викид</w:t>
            </w:r>
          </w:p>
        </w:tc>
        <w:tc>
          <w:tcPr>
            <w:tcW w:w="982"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00CA4745" w14:textId="77777777" w:rsidR="00FC2DC8" w:rsidRPr="00741C96" w:rsidRDefault="00FC2DC8" w:rsidP="00FC2DC8">
            <w:pPr>
              <w:jc w:val="center"/>
              <w:rPr>
                <w:sz w:val="16"/>
                <w:szCs w:val="20"/>
                <w:lang w:val="en-US"/>
              </w:rPr>
            </w:pPr>
            <w:r w:rsidRPr="00741C96">
              <w:rPr>
                <w:sz w:val="16"/>
                <w:szCs w:val="20"/>
                <w:lang w:val="en-US"/>
              </w:rPr>
              <w:t>Строк досягнення затвердженого значення</w:t>
            </w:r>
          </w:p>
        </w:tc>
      </w:tr>
      <w:tr w:rsidR="00FC2DC8" w:rsidRPr="00741C96" w14:paraId="60ABE429" w14:textId="77777777" w:rsidTr="00FC2DC8">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ADDBA" w14:textId="77777777" w:rsidR="00FC2DC8" w:rsidRPr="00741C96" w:rsidRDefault="00FC2DC8" w:rsidP="00FC2DC8">
            <w:pPr>
              <w:rPr>
                <w:sz w:val="16"/>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913A5" w14:textId="77777777" w:rsidR="00FC2DC8" w:rsidRPr="00741C96" w:rsidRDefault="00FC2DC8" w:rsidP="00FC2DC8">
            <w:pPr>
              <w:rPr>
                <w:sz w:val="16"/>
                <w:szCs w:val="20"/>
                <w:lang w:val="ru-RU"/>
              </w:rPr>
            </w:pPr>
          </w:p>
        </w:tc>
        <w:tc>
          <w:tcPr>
            <w:tcW w:w="576" w:type="pct"/>
            <w:tcBorders>
              <w:top w:val="nil"/>
              <w:left w:val="nil"/>
              <w:bottom w:val="single" w:sz="4" w:space="0" w:color="auto"/>
              <w:right w:val="single" w:sz="4" w:space="0" w:color="auto"/>
            </w:tcBorders>
            <w:tcMar>
              <w:top w:w="14" w:type="dxa"/>
              <w:left w:w="14" w:type="dxa"/>
              <w:bottom w:w="0" w:type="dxa"/>
              <w:right w:w="14" w:type="dxa"/>
            </w:tcMar>
            <w:vAlign w:val="center"/>
            <w:hideMark/>
          </w:tcPr>
          <w:p w14:paraId="6CA36A12" w14:textId="77777777" w:rsidR="00FC2DC8" w:rsidRPr="00741C96" w:rsidRDefault="00FC2DC8" w:rsidP="00FC2DC8">
            <w:pPr>
              <w:jc w:val="center"/>
              <w:rPr>
                <w:sz w:val="16"/>
                <w:szCs w:val="20"/>
                <w:lang w:val="en-US"/>
              </w:rPr>
            </w:pPr>
            <w:r w:rsidRPr="00741C96">
              <w:rPr>
                <w:sz w:val="16"/>
                <w:szCs w:val="20"/>
                <w:lang w:val="en-US"/>
              </w:rPr>
              <w:t>мг/м</w:t>
            </w:r>
            <w:r w:rsidRPr="00741C96">
              <w:rPr>
                <w:sz w:val="16"/>
                <w:szCs w:val="20"/>
                <w:vertAlign w:val="superscript"/>
                <w:lang w:val="en-US"/>
              </w:rPr>
              <w:t>3</w:t>
            </w:r>
          </w:p>
        </w:tc>
        <w:tc>
          <w:tcPr>
            <w:tcW w:w="540" w:type="pct"/>
            <w:tcBorders>
              <w:top w:val="nil"/>
              <w:left w:val="nil"/>
              <w:bottom w:val="single" w:sz="4" w:space="0" w:color="auto"/>
              <w:right w:val="single" w:sz="4" w:space="0" w:color="auto"/>
            </w:tcBorders>
            <w:tcMar>
              <w:top w:w="14" w:type="dxa"/>
              <w:left w:w="14" w:type="dxa"/>
              <w:bottom w:w="0" w:type="dxa"/>
              <w:right w:w="14" w:type="dxa"/>
            </w:tcMar>
            <w:vAlign w:val="center"/>
            <w:hideMark/>
          </w:tcPr>
          <w:p w14:paraId="5429192B" w14:textId="77777777" w:rsidR="00FC2DC8" w:rsidRPr="00741C96" w:rsidRDefault="00FC2DC8" w:rsidP="00FC2DC8">
            <w:pPr>
              <w:jc w:val="center"/>
              <w:rPr>
                <w:sz w:val="16"/>
                <w:szCs w:val="20"/>
                <w:lang w:val="en-US"/>
              </w:rPr>
            </w:pPr>
            <w:r w:rsidRPr="00741C96">
              <w:rPr>
                <w:sz w:val="16"/>
                <w:szCs w:val="20"/>
                <w:lang w:val="en-US"/>
              </w:rPr>
              <w:t>г/с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75E5D" w14:textId="77777777" w:rsidR="00FC2DC8" w:rsidRPr="00741C96" w:rsidRDefault="00FC2DC8" w:rsidP="00FC2DC8">
            <w:pPr>
              <w:rPr>
                <w:sz w:val="16"/>
                <w:szCs w:val="20"/>
                <w:lang w:val="en-US"/>
              </w:rPr>
            </w:pPr>
          </w:p>
        </w:tc>
      </w:tr>
      <w:tr w:rsidR="00FC2DC8" w:rsidRPr="00741C96" w14:paraId="3E08973D" w14:textId="77777777" w:rsidTr="00FC2DC8">
        <w:trPr>
          <w:trHeight w:val="255"/>
        </w:trPr>
        <w:tc>
          <w:tcPr>
            <w:tcW w:w="1799" w:type="pct"/>
            <w:tcBorders>
              <w:top w:val="nil"/>
              <w:left w:val="single" w:sz="4" w:space="0" w:color="auto"/>
              <w:bottom w:val="single" w:sz="4" w:space="0" w:color="auto"/>
              <w:right w:val="single" w:sz="4" w:space="0" w:color="auto"/>
            </w:tcBorders>
            <w:tcMar>
              <w:top w:w="14" w:type="dxa"/>
              <w:left w:w="14" w:type="dxa"/>
              <w:bottom w:w="0" w:type="dxa"/>
              <w:right w:w="14" w:type="dxa"/>
            </w:tcMar>
            <w:vAlign w:val="bottom"/>
            <w:hideMark/>
          </w:tcPr>
          <w:p w14:paraId="3D5CD296" w14:textId="77777777" w:rsidR="00FC2DC8" w:rsidRPr="00741C96" w:rsidRDefault="00FC2DC8" w:rsidP="00FC2DC8">
            <w:pPr>
              <w:jc w:val="center"/>
              <w:rPr>
                <w:sz w:val="16"/>
                <w:szCs w:val="20"/>
                <w:lang w:val="en-US"/>
              </w:rPr>
            </w:pPr>
            <w:r w:rsidRPr="00741C96">
              <w:rPr>
                <w:sz w:val="16"/>
                <w:szCs w:val="20"/>
                <w:lang w:val="en-US"/>
              </w:rPr>
              <w:t>1</w:t>
            </w:r>
          </w:p>
        </w:tc>
        <w:tc>
          <w:tcPr>
            <w:tcW w:w="1103" w:type="pct"/>
            <w:tcBorders>
              <w:top w:val="nil"/>
              <w:left w:val="nil"/>
              <w:bottom w:val="single" w:sz="4" w:space="0" w:color="auto"/>
              <w:right w:val="single" w:sz="4" w:space="0" w:color="auto"/>
            </w:tcBorders>
            <w:tcMar>
              <w:top w:w="14" w:type="dxa"/>
              <w:left w:w="14" w:type="dxa"/>
              <w:bottom w:w="0" w:type="dxa"/>
              <w:right w:w="14" w:type="dxa"/>
            </w:tcMar>
            <w:vAlign w:val="bottom"/>
            <w:hideMark/>
          </w:tcPr>
          <w:p w14:paraId="2D07883B" w14:textId="77777777" w:rsidR="00FC2DC8" w:rsidRPr="00741C96" w:rsidRDefault="00FC2DC8" w:rsidP="00FC2DC8">
            <w:pPr>
              <w:jc w:val="center"/>
              <w:rPr>
                <w:sz w:val="16"/>
                <w:szCs w:val="20"/>
                <w:lang w:val="en-US"/>
              </w:rPr>
            </w:pPr>
            <w:r w:rsidRPr="00741C96">
              <w:rPr>
                <w:sz w:val="16"/>
                <w:szCs w:val="20"/>
                <w:lang w:val="en-US"/>
              </w:rPr>
              <w:t>2</w:t>
            </w:r>
          </w:p>
        </w:tc>
        <w:tc>
          <w:tcPr>
            <w:tcW w:w="576" w:type="pct"/>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1501FAB4" w14:textId="77777777" w:rsidR="00FC2DC8" w:rsidRPr="00741C96" w:rsidRDefault="00FC2DC8" w:rsidP="00FC2DC8">
            <w:pPr>
              <w:jc w:val="center"/>
              <w:rPr>
                <w:sz w:val="16"/>
                <w:szCs w:val="20"/>
                <w:lang w:val="en-US"/>
              </w:rPr>
            </w:pPr>
            <w:r w:rsidRPr="00741C96">
              <w:rPr>
                <w:sz w:val="16"/>
                <w:szCs w:val="20"/>
                <w:lang w:val="en-US"/>
              </w:rPr>
              <w:t>3</w:t>
            </w:r>
          </w:p>
        </w:tc>
        <w:tc>
          <w:tcPr>
            <w:tcW w:w="540" w:type="pct"/>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07FB98DF" w14:textId="77777777" w:rsidR="00FC2DC8" w:rsidRPr="00741C96" w:rsidRDefault="00FC2DC8" w:rsidP="00FC2DC8">
            <w:pPr>
              <w:jc w:val="center"/>
              <w:rPr>
                <w:sz w:val="16"/>
                <w:szCs w:val="20"/>
                <w:lang w:val="en-US"/>
              </w:rPr>
            </w:pPr>
            <w:r w:rsidRPr="00741C96">
              <w:rPr>
                <w:sz w:val="16"/>
                <w:szCs w:val="20"/>
                <w:lang w:val="en-US"/>
              </w:rPr>
              <w:t>4</w:t>
            </w:r>
          </w:p>
        </w:tc>
        <w:tc>
          <w:tcPr>
            <w:tcW w:w="982" w:type="pct"/>
            <w:tcBorders>
              <w:top w:val="nil"/>
              <w:left w:val="nil"/>
              <w:bottom w:val="single" w:sz="4" w:space="0" w:color="auto"/>
              <w:right w:val="single" w:sz="4" w:space="0" w:color="auto"/>
            </w:tcBorders>
            <w:tcMar>
              <w:top w:w="14" w:type="dxa"/>
              <w:left w:w="14" w:type="dxa"/>
              <w:bottom w:w="0" w:type="dxa"/>
              <w:right w:w="14" w:type="dxa"/>
            </w:tcMar>
            <w:vAlign w:val="bottom"/>
            <w:hideMark/>
          </w:tcPr>
          <w:p w14:paraId="5A244F71" w14:textId="77777777" w:rsidR="00FC2DC8" w:rsidRPr="00741C96" w:rsidRDefault="00FC2DC8" w:rsidP="00FC2DC8">
            <w:pPr>
              <w:jc w:val="center"/>
              <w:rPr>
                <w:sz w:val="16"/>
                <w:szCs w:val="20"/>
                <w:lang w:val="en-US"/>
              </w:rPr>
            </w:pPr>
            <w:r w:rsidRPr="00741C96">
              <w:rPr>
                <w:sz w:val="16"/>
                <w:szCs w:val="20"/>
                <w:lang w:val="en-US"/>
              </w:rPr>
              <w:t>5</w:t>
            </w:r>
          </w:p>
        </w:tc>
      </w:tr>
      <w:tr w:rsidR="00FC2DC8" w:rsidRPr="00741C96" w14:paraId="6B7620FB" w14:textId="77777777" w:rsidTr="00FC2DC8">
        <w:trPr>
          <w:trHeight w:val="56"/>
        </w:trPr>
        <w:tc>
          <w:tcPr>
            <w:tcW w:w="5000" w:type="pct"/>
            <w:gridSpan w:val="5"/>
            <w:tcBorders>
              <w:top w:val="nil"/>
              <w:left w:val="single" w:sz="4" w:space="0" w:color="auto"/>
              <w:bottom w:val="single" w:sz="4" w:space="0" w:color="auto"/>
              <w:right w:val="single" w:sz="4" w:space="0" w:color="auto"/>
            </w:tcBorders>
            <w:tcMar>
              <w:top w:w="14" w:type="dxa"/>
              <w:left w:w="14" w:type="dxa"/>
              <w:bottom w:w="0" w:type="dxa"/>
              <w:right w:w="14" w:type="dxa"/>
            </w:tcMar>
            <w:vAlign w:val="center"/>
            <w:hideMark/>
          </w:tcPr>
          <w:p w14:paraId="6A9EDC4B" w14:textId="77777777" w:rsidR="00FC2DC8" w:rsidRPr="00741C96" w:rsidRDefault="00FC2DC8" w:rsidP="00FC2DC8">
            <w:pPr>
              <w:jc w:val="center"/>
              <w:rPr>
                <w:b/>
                <w:sz w:val="16"/>
                <w:szCs w:val="20"/>
              </w:rPr>
            </w:pPr>
            <w:r w:rsidRPr="00511496">
              <w:rPr>
                <w:lang w:eastAsia="uk-UA"/>
              </w:rPr>
              <w:t>На дано</w:t>
            </w:r>
            <w:r w:rsidRPr="00511496">
              <w:rPr>
                <w:lang w:eastAsia="ru-RU"/>
              </w:rPr>
              <w:t>му підприємстві відсутні джерела викидів, що віднесені до основних</w:t>
            </w:r>
            <w:r w:rsidRPr="00741C96">
              <w:rPr>
                <w:b/>
                <w:sz w:val="16"/>
                <w:szCs w:val="20"/>
              </w:rPr>
              <w:t>.</w:t>
            </w:r>
          </w:p>
        </w:tc>
      </w:tr>
      <w:tr w:rsidR="00FC2DC8" w:rsidRPr="00741C96" w14:paraId="0B418A65" w14:textId="77777777" w:rsidTr="00FC2DC8">
        <w:trPr>
          <w:trHeight w:val="255"/>
        </w:trPr>
        <w:tc>
          <w:tcPr>
            <w:tcW w:w="1799" w:type="pct"/>
            <w:noWrap/>
            <w:tcMar>
              <w:top w:w="14" w:type="dxa"/>
              <w:left w:w="14" w:type="dxa"/>
              <w:bottom w:w="0" w:type="dxa"/>
              <w:right w:w="14" w:type="dxa"/>
            </w:tcMar>
            <w:vAlign w:val="bottom"/>
            <w:hideMark/>
          </w:tcPr>
          <w:p w14:paraId="2DDC2110" w14:textId="77777777" w:rsidR="00FC2DC8" w:rsidRPr="00741C96" w:rsidRDefault="00FC2DC8" w:rsidP="00FC2DC8">
            <w:pPr>
              <w:rPr>
                <w:b/>
                <w:sz w:val="16"/>
                <w:szCs w:val="20"/>
                <w:highlight w:val="yellow"/>
              </w:rPr>
            </w:pPr>
          </w:p>
        </w:tc>
        <w:tc>
          <w:tcPr>
            <w:tcW w:w="1103" w:type="pct"/>
            <w:noWrap/>
            <w:tcMar>
              <w:top w:w="14" w:type="dxa"/>
              <w:left w:w="14" w:type="dxa"/>
              <w:bottom w:w="0" w:type="dxa"/>
              <w:right w:w="14" w:type="dxa"/>
            </w:tcMar>
            <w:vAlign w:val="bottom"/>
            <w:hideMark/>
          </w:tcPr>
          <w:p w14:paraId="70ED4198" w14:textId="77777777" w:rsidR="00FC2DC8" w:rsidRPr="00741C96" w:rsidRDefault="00FC2DC8" w:rsidP="00FC2DC8">
            <w:pPr>
              <w:rPr>
                <w:sz w:val="20"/>
                <w:szCs w:val="20"/>
                <w:highlight w:val="yellow"/>
                <w:lang w:val="en-US"/>
              </w:rPr>
            </w:pPr>
          </w:p>
        </w:tc>
        <w:tc>
          <w:tcPr>
            <w:tcW w:w="576" w:type="pct"/>
            <w:noWrap/>
            <w:tcMar>
              <w:top w:w="14" w:type="dxa"/>
              <w:left w:w="14" w:type="dxa"/>
              <w:bottom w:w="0" w:type="dxa"/>
              <w:right w:w="14" w:type="dxa"/>
            </w:tcMar>
            <w:vAlign w:val="bottom"/>
            <w:hideMark/>
          </w:tcPr>
          <w:p w14:paraId="58FA5BCE" w14:textId="77777777" w:rsidR="00FC2DC8" w:rsidRPr="00741C96" w:rsidRDefault="00FC2DC8" w:rsidP="00FC2DC8">
            <w:pPr>
              <w:rPr>
                <w:sz w:val="20"/>
                <w:szCs w:val="20"/>
                <w:highlight w:val="yellow"/>
                <w:lang w:val="en-US"/>
              </w:rPr>
            </w:pPr>
          </w:p>
        </w:tc>
        <w:tc>
          <w:tcPr>
            <w:tcW w:w="540" w:type="pct"/>
            <w:noWrap/>
            <w:tcMar>
              <w:top w:w="14" w:type="dxa"/>
              <w:left w:w="14" w:type="dxa"/>
              <w:bottom w:w="0" w:type="dxa"/>
              <w:right w:w="14" w:type="dxa"/>
            </w:tcMar>
            <w:vAlign w:val="bottom"/>
            <w:hideMark/>
          </w:tcPr>
          <w:p w14:paraId="17A0C3C8" w14:textId="77777777" w:rsidR="00FC2DC8" w:rsidRPr="00741C96" w:rsidRDefault="00FC2DC8" w:rsidP="00FC2DC8">
            <w:pPr>
              <w:rPr>
                <w:sz w:val="20"/>
                <w:szCs w:val="20"/>
                <w:highlight w:val="yellow"/>
                <w:lang w:val="en-US"/>
              </w:rPr>
            </w:pPr>
          </w:p>
        </w:tc>
        <w:tc>
          <w:tcPr>
            <w:tcW w:w="982" w:type="pct"/>
            <w:noWrap/>
            <w:tcMar>
              <w:top w:w="14" w:type="dxa"/>
              <w:left w:w="14" w:type="dxa"/>
              <w:bottom w:w="0" w:type="dxa"/>
              <w:right w:w="14" w:type="dxa"/>
            </w:tcMar>
            <w:vAlign w:val="bottom"/>
            <w:hideMark/>
          </w:tcPr>
          <w:p w14:paraId="0D83903F" w14:textId="77777777" w:rsidR="00FC2DC8" w:rsidRPr="00741C96" w:rsidRDefault="00FC2DC8" w:rsidP="00FC2DC8">
            <w:pPr>
              <w:rPr>
                <w:sz w:val="20"/>
                <w:szCs w:val="20"/>
                <w:highlight w:val="yellow"/>
                <w:lang w:val="en-US"/>
              </w:rPr>
            </w:pPr>
          </w:p>
        </w:tc>
      </w:tr>
    </w:tbl>
    <w:p w14:paraId="6C66FF6F" w14:textId="77777777" w:rsidR="00FC2DC8" w:rsidRDefault="00FC2DC8" w:rsidP="00FC2DC8">
      <w:pPr>
        <w:rPr>
          <w:sz w:val="18"/>
          <w:szCs w:val="18"/>
          <w:highlight w:val="yellow"/>
          <w:lang w:eastAsia="ru-RU"/>
        </w:rPr>
      </w:pPr>
      <w:r w:rsidRPr="00511496">
        <w:rPr>
          <w:szCs w:val="26"/>
        </w:rPr>
        <w:t>Пропозиції щодо дозволених обсягів викидів забруднюючих речовин в атмосферне повітря, які віднесені до інших джерел викидів приведені у таблицях 9.2.</w:t>
      </w:r>
      <w:r w:rsidRPr="006E5749">
        <w:rPr>
          <w:sz w:val="18"/>
          <w:szCs w:val="18"/>
          <w:highlight w:val="yellow"/>
          <w:lang w:eastAsia="ru-RU"/>
        </w:rPr>
        <w:t xml:space="preserve"> </w:t>
      </w:r>
    </w:p>
    <w:p w14:paraId="46622EC0"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356FEFFB"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3FA8451B"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7E3030B5"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2563B7D"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6134F2F0" w14:textId="77777777" w:rsidR="00FC2DC8" w:rsidRPr="00222F4D" w:rsidRDefault="00FC2DC8" w:rsidP="00FC2DC8">
            <w:pPr>
              <w:jc w:val="center"/>
              <w:rPr>
                <w:sz w:val="18"/>
                <w:szCs w:val="18"/>
              </w:rPr>
            </w:pPr>
            <w:r>
              <w:rPr>
                <w:sz w:val="18"/>
                <w:szCs w:val="18"/>
              </w:rPr>
              <w:t>1</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758DACC" w14:textId="77777777" w:rsidR="00FC2DC8" w:rsidRDefault="00FC2DC8" w:rsidP="00FC2DC8">
            <w:pPr>
              <w:rPr>
                <w:bCs/>
                <w:sz w:val="18"/>
                <w:szCs w:val="18"/>
              </w:rPr>
            </w:pPr>
            <w:r w:rsidRPr="00222F4D">
              <w:rPr>
                <w:sz w:val="18"/>
                <w:szCs w:val="18"/>
                <w:lang w:val="ru-RU"/>
              </w:rPr>
              <w:t>Димов</w:t>
            </w:r>
            <w:r>
              <w:rPr>
                <w:sz w:val="18"/>
                <w:szCs w:val="18"/>
                <w:lang w:val="ru-RU"/>
              </w:rPr>
              <w:t xml:space="preserve">а труба котлів </w:t>
            </w:r>
            <w:r w:rsidRPr="00087E72">
              <w:rPr>
                <w:sz w:val="18"/>
                <w:szCs w:val="18"/>
                <w:lang w:val="ru-RU"/>
              </w:rPr>
              <w:t>газових</w:t>
            </w:r>
            <w:r w:rsidRPr="00087E72">
              <w:rPr>
                <w:bCs/>
                <w:sz w:val="18"/>
                <w:szCs w:val="18"/>
              </w:rPr>
              <w:t xml:space="preserve"> </w:t>
            </w:r>
          </w:p>
          <w:p w14:paraId="36CE9662" w14:textId="77777777" w:rsidR="00FC2DC8" w:rsidRPr="00A705C7" w:rsidRDefault="00FC2DC8" w:rsidP="00FC2DC8">
            <w:pPr>
              <w:rPr>
                <w:iCs/>
                <w:sz w:val="20"/>
                <w:szCs w:val="20"/>
              </w:rPr>
            </w:pPr>
            <w:r w:rsidRPr="00087E72">
              <w:rPr>
                <w:bCs/>
                <w:sz w:val="18"/>
                <w:szCs w:val="18"/>
              </w:rPr>
              <w:t>Данко 24 кВт та Данко 20 кВт</w:t>
            </w:r>
            <w:r>
              <w:rPr>
                <w:sz w:val="18"/>
                <w:szCs w:val="18"/>
                <w:lang w:val="ru-RU"/>
              </w:rPr>
              <w:t xml:space="preserve"> </w:t>
            </w:r>
            <w:r w:rsidRPr="00222F4D">
              <w:rPr>
                <w:sz w:val="18"/>
                <w:szCs w:val="18"/>
                <w:lang w:val="ru-RU"/>
              </w:rPr>
              <w:t xml:space="preserve"> </w:t>
            </w:r>
          </w:p>
          <w:p w14:paraId="2E6BF203" w14:textId="77777777" w:rsidR="00FC2DC8" w:rsidRPr="00A705C7" w:rsidRDefault="00FC2DC8" w:rsidP="00FC2DC8">
            <w:pPr>
              <w:rPr>
                <w:iCs/>
                <w:sz w:val="20"/>
                <w:szCs w:val="20"/>
              </w:rPr>
            </w:pPr>
          </w:p>
        </w:tc>
      </w:tr>
      <w:tr w:rsidR="00FC2DC8" w:rsidRPr="00222F4D" w14:paraId="663E364F"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19C984DF"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2FB0EE4"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4771D4A" w14:textId="77777777" w:rsidR="00FC2DC8" w:rsidRPr="00222F4D" w:rsidRDefault="00FC2DC8" w:rsidP="00FC2DC8">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8AB7F43"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61219AAC"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BB65009"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C295338"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86A5F2F"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3D29818"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4A4A773A"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79D09"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05955"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FDD69"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DBC37" w14:textId="77777777" w:rsidR="00FC2DC8" w:rsidRPr="00222F4D" w:rsidRDefault="00FC2DC8" w:rsidP="00FC2DC8">
            <w:pPr>
              <w:rPr>
                <w:sz w:val="18"/>
                <w:szCs w:val="18"/>
                <w:lang w:val="en-US"/>
              </w:rPr>
            </w:pPr>
          </w:p>
        </w:tc>
      </w:tr>
      <w:tr w:rsidR="00FC2DC8" w:rsidRPr="00222F4D" w14:paraId="3CFBF5ED"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CBF9E"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FD82E"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53700"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BD01F" w14:textId="77777777" w:rsidR="00FC2DC8" w:rsidRPr="00222F4D" w:rsidRDefault="00FC2DC8" w:rsidP="00FC2DC8">
            <w:pPr>
              <w:rPr>
                <w:sz w:val="18"/>
                <w:szCs w:val="18"/>
                <w:lang w:val="en-US"/>
              </w:rPr>
            </w:pPr>
          </w:p>
        </w:tc>
      </w:tr>
      <w:tr w:rsidR="00FC2DC8" w:rsidRPr="00222F4D" w14:paraId="45413783"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6559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D9F06"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A92FA"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56CF2" w14:textId="77777777" w:rsidR="00FC2DC8" w:rsidRPr="00222F4D" w:rsidRDefault="00FC2DC8" w:rsidP="00FC2DC8">
            <w:pPr>
              <w:rPr>
                <w:sz w:val="18"/>
                <w:szCs w:val="18"/>
                <w:lang w:val="en-US"/>
              </w:rPr>
            </w:pPr>
          </w:p>
        </w:tc>
      </w:tr>
      <w:tr w:rsidR="00FC2DC8" w:rsidRPr="00222F4D" w14:paraId="2348B15A"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1FB6DE3"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5B385D7"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32263FE" w14:textId="77777777" w:rsidR="00FC2DC8" w:rsidRPr="00222F4D" w:rsidRDefault="00FC2DC8" w:rsidP="00FC2DC8">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962EDC7"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49423B6F"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36C89D2B" w14:textId="77777777" w:rsidR="00FC2DC8" w:rsidRPr="00222F4D" w:rsidRDefault="00FC2DC8" w:rsidP="00FC2DC8">
            <w:pPr>
              <w:jc w:val="center"/>
              <w:rPr>
                <w:sz w:val="18"/>
                <w:szCs w:val="18"/>
                <w:lang w:val="ru-RU"/>
              </w:rPr>
            </w:pPr>
            <w:r w:rsidRPr="00222F4D">
              <w:rPr>
                <w:sz w:val="18"/>
                <w:szCs w:val="18"/>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FC2DC8" w:rsidRPr="00222F4D" w14:paraId="4E938392"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CEEEFBD" w14:textId="77777777" w:rsidR="00FC2DC8" w:rsidRPr="005379AE" w:rsidRDefault="00FC2DC8" w:rsidP="00FC2DC8">
            <w:pPr>
              <w:jc w:val="center"/>
              <w:rPr>
                <w:sz w:val="18"/>
                <w:szCs w:val="18"/>
              </w:rPr>
            </w:pPr>
            <w:r w:rsidRPr="005379AE">
              <w:rPr>
                <w:sz w:val="18"/>
                <w:szCs w:val="18"/>
              </w:rPr>
              <w:t>Оксид вуглецю</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56FD40A" w14:textId="77777777" w:rsidR="00FC2DC8" w:rsidRPr="005379AE" w:rsidRDefault="00FC2DC8" w:rsidP="00FC2DC8">
            <w:pPr>
              <w:jc w:val="center"/>
              <w:rPr>
                <w:sz w:val="18"/>
                <w:szCs w:val="18"/>
              </w:rPr>
            </w:pPr>
            <w:r w:rsidRPr="005379AE">
              <w:rPr>
                <w:sz w:val="18"/>
                <w:szCs w:val="18"/>
              </w:rPr>
              <w:t>0,00153</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6E266E2E" w14:textId="77777777" w:rsidR="00FC2DC8" w:rsidRPr="00222F4D" w:rsidRDefault="00FC2DC8" w:rsidP="00FC2DC8">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535DBFCA"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0281D3D6" w14:textId="77777777" w:rsidTr="00FC2DC8">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C2B540E" w14:textId="77777777" w:rsidR="00FC2DC8" w:rsidRPr="005379AE" w:rsidRDefault="00FC2DC8" w:rsidP="00FC2DC8">
            <w:pPr>
              <w:jc w:val="center"/>
              <w:rPr>
                <w:sz w:val="18"/>
                <w:szCs w:val="18"/>
              </w:rPr>
            </w:pPr>
            <w:r w:rsidRPr="005379AE">
              <w:rPr>
                <w:sz w:val="18"/>
                <w:szCs w:val="18"/>
              </w:rPr>
              <w:t>Оксиди азоту (оксид та діоксид азоту) у перерахунку на діоксид азоту</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54452A8" w14:textId="77777777" w:rsidR="00FC2DC8" w:rsidRPr="005379AE" w:rsidRDefault="00FC2DC8" w:rsidP="00FC2DC8">
            <w:pPr>
              <w:jc w:val="center"/>
              <w:rPr>
                <w:sz w:val="18"/>
                <w:szCs w:val="18"/>
              </w:rPr>
            </w:pPr>
            <w:r w:rsidRPr="005379AE">
              <w:rPr>
                <w:sz w:val="18"/>
                <w:szCs w:val="18"/>
              </w:rPr>
              <w:t>0,00216</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5923F25D" w14:textId="77777777" w:rsidR="00FC2DC8" w:rsidRPr="00222F4D" w:rsidRDefault="00FC2DC8" w:rsidP="00FC2DC8">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5315B306" w14:textId="77777777" w:rsidR="00FC2DC8" w:rsidRPr="00222F4D" w:rsidRDefault="00FC2DC8" w:rsidP="00FC2DC8">
            <w:pPr>
              <w:rPr>
                <w:sz w:val="18"/>
                <w:szCs w:val="18"/>
              </w:rPr>
            </w:pPr>
            <w:r w:rsidRPr="00222F4D">
              <w:rPr>
                <w:sz w:val="18"/>
                <w:szCs w:val="18"/>
              </w:rPr>
              <w:t>З дати отримання дозволу</w:t>
            </w:r>
          </w:p>
        </w:tc>
      </w:tr>
    </w:tbl>
    <w:p w14:paraId="49A86660" w14:textId="77777777" w:rsidR="00FC2DC8" w:rsidRPr="00222F4D" w:rsidRDefault="00FC2DC8" w:rsidP="00FC2DC8">
      <w:pPr>
        <w:rPr>
          <w:sz w:val="18"/>
          <w:szCs w:val="18"/>
          <w:highlight w:val="yellow"/>
          <w:lang w:eastAsia="ru-RU"/>
        </w:rPr>
      </w:pPr>
    </w:p>
    <w:p w14:paraId="5C6C3C1B"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2F5D212D"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3F4AB060"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71527ED4"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2CE8E12"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692D1065" w14:textId="77777777" w:rsidR="00FC2DC8" w:rsidRPr="00222F4D" w:rsidRDefault="00FC2DC8" w:rsidP="00FC2DC8">
            <w:pPr>
              <w:jc w:val="center"/>
              <w:rPr>
                <w:sz w:val="18"/>
                <w:szCs w:val="18"/>
              </w:rPr>
            </w:pPr>
            <w:r>
              <w:rPr>
                <w:sz w:val="18"/>
                <w:szCs w:val="18"/>
              </w:rPr>
              <w:t>2</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0DAD3F4" w14:textId="77777777" w:rsidR="00FC2DC8" w:rsidRDefault="00FC2DC8" w:rsidP="00FC2DC8">
            <w:pPr>
              <w:rPr>
                <w:bCs/>
                <w:sz w:val="18"/>
                <w:szCs w:val="18"/>
              </w:rPr>
            </w:pPr>
            <w:r w:rsidRPr="00222F4D">
              <w:rPr>
                <w:sz w:val="18"/>
                <w:szCs w:val="18"/>
                <w:lang w:val="ru-RU"/>
              </w:rPr>
              <w:t>Димов</w:t>
            </w:r>
            <w:r>
              <w:rPr>
                <w:sz w:val="18"/>
                <w:szCs w:val="18"/>
                <w:lang w:val="ru-RU"/>
              </w:rPr>
              <w:t xml:space="preserve">а труба котла </w:t>
            </w:r>
            <w:r w:rsidRPr="00087E72">
              <w:rPr>
                <w:sz w:val="18"/>
                <w:szCs w:val="18"/>
                <w:lang w:val="ru-RU"/>
              </w:rPr>
              <w:t>газов</w:t>
            </w:r>
            <w:r>
              <w:rPr>
                <w:sz w:val="18"/>
                <w:szCs w:val="18"/>
                <w:lang w:val="ru-RU"/>
              </w:rPr>
              <w:t>ого</w:t>
            </w:r>
            <w:r w:rsidRPr="00087E72">
              <w:rPr>
                <w:bCs/>
                <w:sz w:val="18"/>
                <w:szCs w:val="18"/>
              </w:rPr>
              <w:t xml:space="preserve"> </w:t>
            </w:r>
          </w:p>
          <w:p w14:paraId="6601E246" w14:textId="77777777" w:rsidR="00FC2DC8" w:rsidRPr="00A705C7" w:rsidRDefault="00FC2DC8" w:rsidP="00FC2DC8">
            <w:pPr>
              <w:rPr>
                <w:iCs/>
                <w:sz w:val="20"/>
                <w:szCs w:val="20"/>
              </w:rPr>
            </w:pPr>
            <w:r w:rsidRPr="00087E72">
              <w:rPr>
                <w:bCs/>
                <w:sz w:val="18"/>
                <w:szCs w:val="18"/>
              </w:rPr>
              <w:t xml:space="preserve">Данко 24 кВт </w:t>
            </w:r>
          </w:p>
        </w:tc>
      </w:tr>
      <w:tr w:rsidR="00FC2DC8" w:rsidRPr="00222F4D" w14:paraId="7A319A68"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4D889CC"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22B177A"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A3057EB" w14:textId="77777777" w:rsidR="00FC2DC8" w:rsidRPr="00222F4D" w:rsidRDefault="00FC2DC8" w:rsidP="00FC2DC8">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BA9BFD8"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2BD63EAC"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BFD78EC"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614DA5D"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909F974"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EB39E8C"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1BA19AC3"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F0FD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FB6A0"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DD3D9"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4D663" w14:textId="77777777" w:rsidR="00FC2DC8" w:rsidRPr="00222F4D" w:rsidRDefault="00FC2DC8" w:rsidP="00FC2DC8">
            <w:pPr>
              <w:rPr>
                <w:sz w:val="18"/>
                <w:szCs w:val="18"/>
                <w:lang w:val="en-US"/>
              </w:rPr>
            </w:pPr>
          </w:p>
        </w:tc>
      </w:tr>
      <w:tr w:rsidR="00FC2DC8" w:rsidRPr="00222F4D" w14:paraId="24C38BF3"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AFBFD"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1E7E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9B42C"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1EB7B" w14:textId="77777777" w:rsidR="00FC2DC8" w:rsidRPr="00222F4D" w:rsidRDefault="00FC2DC8" w:rsidP="00FC2DC8">
            <w:pPr>
              <w:rPr>
                <w:sz w:val="18"/>
                <w:szCs w:val="18"/>
                <w:lang w:val="en-US"/>
              </w:rPr>
            </w:pPr>
          </w:p>
        </w:tc>
      </w:tr>
      <w:tr w:rsidR="00FC2DC8" w:rsidRPr="00222F4D" w14:paraId="53DEB061"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CC0F1"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2CB52"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EE6AE"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4452E" w14:textId="77777777" w:rsidR="00FC2DC8" w:rsidRPr="00222F4D" w:rsidRDefault="00FC2DC8" w:rsidP="00FC2DC8">
            <w:pPr>
              <w:rPr>
                <w:sz w:val="18"/>
                <w:szCs w:val="18"/>
                <w:lang w:val="en-US"/>
              </w:rPr>
            </w:pPr>
          </w:p>
        </w:tc>
      </w:tr>
      <w:tr w:rsidR="00FC2DC8" w:rsidRPr="00222F4D" w14:paraId="5BB6ED76"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1215BB2"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7C78911"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CE21D00" w14:textId="77777777" w:rsidR="00FC2DC8" w:rsidRPr="00222F4D" w:rsidRDefault="00FC2DC8" w:rsidP="00FC2DC8">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97F824F"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5F4AB6F6"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13C09CC4" w14:textId="77777777" w:rsidR="00FC2DC8" w:rsidRPr="00222F4D" w:rsidRDefault="00FC2DC8" w:rsidP="00FC2DC8">
            <w:pPr>
              <w:jc w:val="center"/>
              <w:rPr>
                <w:sz w:val="18"/>
                <w:szCs w:val="18"/>
                <w:lang w:val="ru-RU"/>
              </w:rPr>
            </w:pPr>
            <w:r w:rsidRPr="00222F4D">
              <w:rPr>
                <w:sz w:val="18"/>
                <w:szCs w:val="18"/>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FC2DC8" w:rsidRPr="00222F4D" w14:paraId="20B558BB"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059D834" w14:textId="77777777" w:rsidR="00FC2DC8" w:rsidRPr="005379AE" w:rsidRDefault="00FC2DC8" w:rsidP="00FC2DC8">
            <w:pPr>
              <w:jc w:val="center"/>
              <w:rPr>
                <w:sz w:val="18"/>
                <w:szCs w:val="18"/>
              </w:rPr>
            </w:pPr>
            <w:r w:rsidRPr="005379AE">
              <w:rPr>
                <w:sz w:val="18"/>
                <w:szCs w:val="18"/>
              </w:rPr>
              <w:t>Оксид вуглецю</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21C81EC1" w14:textId="77777777" w:rsidR="00FC2DC8" w:rsidRPr="005379AE" w:rsidRDefault="00FC2DC8" w:rsidP="00FC2DC8">
            <w:pPr>
              <w:jc w:val="center"/>
              <w:rPr>
                <w:sz w:val="18"/>
                <w:szCs w:val="18"/>
              </w:rPr>
            </w:pPr>
            <w:r w:rsidRPr="005379AE">
              <w:rPr>
                <w:sz w:val="18"/>
                <w:szCs w:val="18"/>
              </w:rPr>
              <w:t>0,00153</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1550A01E" w14:textId="77777777" w:rsidR="00FC2DC8" w:rsidRPr="00222F4D" w:rsidRDefault="00FC2DC8" w:rsidP="00FC2DC8">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511B55BF"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38F1DAA6" w14:textId="77777777" w:rsidTr="00FC2DC8">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6819B754" w14:textId="77777777" w:rsidR="00FC2DC8" w:rsidRPr="005379AE" w:rsidRDefault="00FC2DC8" w:rsidP="00FC2DC8">
            <w:pPr>
              <w:jc w:val="center"/>
              <w:rPr>
                <w:sz w:val="18"/>
                <w:szCs w:val="18"/>
              </w:rPr>
            </w:pPr>
            <w:r w:rsidRPr="005379AE">
              <w:rPr>
                <w:sz w:val="18"/>
                <w:szCs w:val="18"/>
              </w:rPr>
              <w:t>Оксиди азоту (оксид та діоксид азоту) у перерахунку на діоксид азоту</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D9AF09A" w14:textId="77777777" w:rsidR="00FC2DC8" w:rsidRPr="005379AE" w:rsidRDefault="00FC2DC8" w:rsidP="00FC2DC8">
            <w:pPr>
              <w:jc w:val="center"/>
              <w:rPr>
                <w:sz w:val="18"/>
                <w:szCs w:val="18"/>
              </w:rPr>
            </w:pPr>
            <w:r w:rsidRPr="005379AE">
              <w:rPr>
                <w:sz w:val="18"/>
                <w:szCs w:val="18"/>
              </w:rPr>
              <w:t>0,00238</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C0D0AAD" w14:textId="77777777" w:rsidR="00FC2DC8" w:rsidRPr="00222F4D" w:rsidRDefault="00FC2DC8" w:rsidP="00FC2DC8">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B5F7AAC" w14:textId="77777777" w:rsidR="00FC2DC8" w:rsidRPr="00222F4D" w:rsidRDefault="00FC2DC8" w:rsidP="00FC2DC8">
            <w:pPr>
              <w:rPr>
                <w:sz w:val="18"/>
                <w:szCs w:val="18"/>
              </w:rPr>
            </w:pPr>
            <w:r w:rsidRPr="00222F4D">
              <w:rPr>
                <w:sz w:val="18"/>
                <w:szCs w:val="18"/>
              </w:rPr>
              <w:t>З дати отримання дозволу</w:t>
            </w:r>
          </w:p>
        </w:tc>
      </w:tr>
    </w:tbl>
    <w:p w14:paraId="315DD4B1" w14:textId="77777777" w:rsidR="00FC2DC8" w:rsidRPr="00222F4D" w:rsidRDefault="00FC2DC8" w:rsidP="00FC2DC8">
      <w:pPr>
        <w:rPr>
          <w:sz w:val="18"/>
          <w:szCs w:val="18"/>
          <w:highlight w:val="yellow"/>
          <w:lang w:eastAsia="ru-RU"/>
        </w:rPr>
      </w:pPr>
    </w:p>
    <w:p w14:paraId="77B56197"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03B0B0DC"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046DCF27"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33CD79CF"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C7DA969"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6BD8F18A" w14:textId="77777777" w:rsidR="00FC2DC8" w:rsidRPr="00222F4D" w:rsidRDefault="00FC2DC8" w:rsidP="00FC2DC8">
            <w:pPr>
              <w:jc w:val="center"/>
              <w:rPr>
                <w:sz w:val="18"/>
                <w:szCs w:val="18"/>
              </w:rPr>
            </w:pPr>
            <w:r>
              <w:rPr>
                <w:sz w:val="18"/>
                <w:szCs w:val="18"/>
              </w:rPr>
              <w:t>3</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CB73783" w14:textId="77777777" w:rsidR="00FC2DC8" w:rsidRDefault="00FC2DC8" w:rsidP="00FC2DC8">
            <w:pPr>
              <w:rPr>
                <w:bCs/>
                <w:sz w:val="18"/>
                <w:szCs w:val="18"/>
              </w:rPr>
            </w:pPr>
            <w:r w:rsidRPr="00222F4D">
              <w:rPr>
                <w:sz w:val="18"/>
                <w:szCs w:val="18"/>
                <w:lang w:val="ru-RU"/>
              </w:rPr>
              <w:t>Димов</w:t>
            </w:r>
            <w:r>
              <w:rPr>
                <w:sz w:val="18"/>
                <w:szCs w:val="18"/>
                <w:lang w:val="ru-RU"/>
              </w:rPr>
              <w:t xml:space="preserve">а труба котлів </w:t>
            </w:r>
            <w:r w:rsidRPr="00087E72">
              <w:rPr>
                <w:sz w:val="18"/>
                <w:szCs w:val="18"/>
                <w:lang w:val="ru-RU"/>
              </w:rPr>
              <w:t>газових</w:t>
            </w:r>
            <w:r w:rsidRPr="00087E72">
              <w:rPr>
                <w:bCs/>
                <w:sz w:val="18"/>
                <w:szCs w:val="18"/>
              </w:rPr>
              <w:t xml:space="preserve"> </w:t>
            </w:r>
          </w:p>
          <w:p w14:paraId="1BD98A83" w14:textId="77777777" w:rsidR="00FC2DC8" w:rsidRPr="00A705C7" w:rsidRDefault="00FC2DC8" w:rsidP="00FC2DC8">
            <w:pPr>
              <w:rPr>
                <w:iCs/>
                <w:sz w:val="20"/>
                <w:szCs w:val="20"/>
              </w:rPr>
            </w:pPr>
            <w:r>
              <w:rPr>
                <w:bCs/>
                <w:sz w:val="18"/>
                <w:szCs w:val="18"/>
              </w:rPr>
              <w:t>Рівнетерм 72 к</w:t>
            </w:r>
            <w:r w:rsidRPr="00087E72">
              <w:rPr>
                <w:bCs/>
                <w:sz w:val="18"/>
                <w:szCs w:val="18"/>
              </w:rPr>
              <w:t>Вт</w:t>
            </w:r>
            <w:r>
              <w:rPr>
                <w:sz w:val="18"/>
                <w:szCs w:val="18"/>
                <w:lang w:val="ru-RU"/>
              </w:rPr>
              <w:t xml:space="preserve"> </w:t>
            </w:r>
            <w:r w:rsidRPr="00222F4D">
              <w:rPr>
                <w:sz w:val="18"/>
                <w:szCs w:val="18"/>
                <w:lang w:val="ru-RU"/>
              </w:rPr>
              <w:t xml:space="preserve"> </w:t>
            </w:r>
          </w:p>
          <w:p w14:paraId="03A3890D" w14:textId="77777777" w:rsidR="00FC2DC8" w:rsidRPr="00A705C7" w:rsidRDefault="00FC2DC8" w:rsidP="00FC2DC8">
            <w:pPr>
              <w:rPr>
                <w:iCs/>
                <w:sz w:val="20"/>
                <w:szCs w:val="20"/>
              </w:rPr>
            </w:pPr>
          </w:p>
        </w:tc>
      </w:tr>
      <w:tr w:rsidR="00FC2DC8" w:rsidRPr="00222F4D" w14:paraId="22D09DFA"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CC6DBFA"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3F20799"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171A4323" w14:textId="77777777" w:rsidR="00FC2DC8" w:rsidRPr="00222F4D" w:rsidRDefault="00FC2DC8" w:rsidP="00FC2DC8">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58E6549"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101037B2"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8494E59"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F4F6D98"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52C4213"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DEFB56F"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40B53897"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56F5F"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E62D4"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25E9E"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4BA21" w14:textId="77777777" w:rsidR="00FC2DC8" w:rsidRPr="00222F4D" w:rsidRDefault="00FC2DC8" w:rsidP="00FC2DC8">
            <w:pPr>
              <w:rPr>
                <w:sz w:val="18"/>
                <w:szCs w:val="18"/>
                <w:lang w:val="en-US"/>
              </w:rPr>
            </w:pPr>
          </w:p>
        </w:tc>
      </w:tr>
      <w:tr w:rsidR="00FC2DC8" w:rsidRPr="00222F4D" w14:paraId="052E1612"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8BFF7"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928AC"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9FBF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42D64" w14:textId="77777777" w:rsidR="00FC2DC8" w:rsidRPr="00222F4D" w:rsidRDefault="00FC2DC8" w:rsidP="00FC2DC8">
            <w:pPr>
              <w:rPr>
                <w:sz w:val="18"/>
                <w:szCs w:val="18"/>
                <w:lang w:val="en-US"/>
              </w:rPr>
            </w:pPr>
          </w:p>
        </w:tc>
      </w:tr>
      <w:tr w:rsidR="00FC2DC8" w:rsidRPr="00222F4D" w14:paraId="5029A628"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1619E"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AC344"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1CB84"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94931" w14:textId="77777777" w:rsidR="00FC2DC8" w:rsidRPr="00222F4D" w:rsidRDefault="00FC2DC8" w:rsidP="00FC2DC8">
            <w:pPr>
              <w:rPr>
                <w:sz w:val="18"/>
                <w:szCs w:val="18"/>
                <w:lang w:val="en-US"/>
              </w:rPr>
            </w:pPr>
          </w:p>
        </w:tc>
      </w:tr>
      <w:tr w:rsidR="00FC2DC8" w:rsidRPr="00222F4D" w14:paraId="45B0FB6A"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8D81FB3"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64507B2"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1450031" w14:textId="77777777" w:rsidR="00FC2DC8" w:rsidRPr="00222F4D" w:rsidRDefault="00FC2DC8" w:rsidP="00FC2DC8">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F255169"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614029C6"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31A9FC48" w14:textId="77777777" w:rsidR="00FC2DC8" w:rsidRPr="00222F4D" w:rsidRDefault="00FC2DC8" w:rsidP="00FC2DC8">
            <w:pPr>
              <w:jc w:val="center"/>
              <w:rPr>
                <w:sz w:val="18"/>
                <w:szCs w:val="18"/>
                <w:lang w:val="ru-RU"/>
              </w:rPr>
            </w:pPr>
            <w:r w:rsidRPr="00222F4D">
              <w:rPr>
                <w:sz w:val="18"/>
                <w:szCs w:val="18"/>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FC2DC8" w:rsidRPr="00222F4D" w14:paraId="4ABECAA0"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58F860A" w14:textId="77777777" w:rsidR="00FC2DC8" w:rsidRPr="005379AE" w:rsidRDefault="00FC2DC8" w:rsidP="00FC2DC8">
            <w:pPr>
              <w:jc w:val="center"/>
              <w:rPr>
                <w:sz w:val="18"/>
                <w:szCs w:val="18"/>
              </w:rPr>
            </w:pPr>
            <w:r w:rsidRPr="005379AE">
              <w:rPr>
                <w:sz w:val="18"/>
                <w:szCs w:val="18"/>
              </w:rPr>
              <w:t>Оксид вуглецю</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E162A2B" w14:textId="77777777" w:rsidR="00FC2DC8" w:rsidRPr="005379AE" w:rsidRDefault="00FC2DC8" w:rsidP="00FC2DC8">
            <w:pPr>
              <w:jc w:val="center"/>
              <w:rPr>
                <w:sz w:val="18"/>
                <w:szCs w:val="18"/>
              </w:rPr>
            </w:pPr>
            <w:r w:rsidRPr="005379AE">
              <w:rPr>
                <w:sz w:val="18"/>
                <w:szCs w:val="18"/>
              </w:rPr>
              <w:t>0,0056</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535C62E6" w14:textId="77777777" w:rsidR="00FC2DC8" w:rsidRPr="00222F4D" w:rsidRDefault="00FC2DC8" w:rsidP="00FC2DC8">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1A4B0300"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566785D6" w14:textId="77777777" w:rsidTr="00FC2DC8">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4703BBD" w14:textId="77777777" w:rsidR="00FC2DC8" w:rsidRPr="005379AE" w:rsidRDefault="00FC2DC8" w:rsidP="00FC2DC8">
            <w:pPr>
              <w:jc w:val="center"/>
              <w:rPr>
                <w:sz w:val="18"/>
                <w:szCs w:val="18"/>
              </w:rPr>
            </w:pPr>
            <w:r w:rsidRPr="005379AE">
              <w:rPr>
                <w:sz w:val="18"/>
                <w:szCs w:val="18"/>
              </w:rPr>
              <w:t>Оксиди азоту (оксид та діоксид азоту) у перерахунку на діоксид азоту</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0B06C72" w14:textId="77777777" w:rsidR="00FC2DC8" w:rsidRPr="005379AE" w:rsidRDefault="00FC2DC8" w:rsidP="00FC2DC8">
            <w:pPr>
              <w:jc w:val="center"/>
              <w:rPr>
                <w:sz w:val="18"/>
                <w:szCs w:val="18"/>
              </w:rPr>
            </w:pPr>
            <w:r w:rsidRPr="005379AE">
              <w:rPr>
                <w:sz w:val="18"/>
                <w:szCs w:val="18"/>
              </w:rPr>
              <w:t>0,00399</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B3D2063" w14:textId="77777777" w:rsidR="00FC2DC8" w:rsidRPr="00222F4D" w:rsidRDefault="00FC2DC8" w:rsidP="00FC2DC8">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3106109" w14:textId="77777777" w:rsidR="00FC2DC8" w:rsidRPr="00222F4D" w:rsidRDefault="00FC2DC8" w:rsidP="00FC2DC8">
            <w:pPr>
              <w:rPr>
                <w:sz w:val="18"/>
                <w:szCs w:val="18"/>
              </w:rPr>
            </w:pPr>
            <w:r w:rsidRPr="00222F4D">
              <w:rPr>
                <w:sz w:val="18"/>
                <w:szCs w:val="18"/>
              </w:rPr>
              <w:t>З дати отримання дозволу</w:t>
            </w:r>
          </w:p>
        </w:tc>
      </w:tr>
    </w:tbl>
    <w:p w14:paraId="5C864E6A" w14:textId="77777777" w:rsidR="00FC2DC8" w:rsidRDefault="00FC2DC8" w:rsidP="00FC2DC8">
      <w:pPr>
        <w:rPr>
          <w:highlight w:val="yellow"/>
          <w:lang w:eastAsia="ru-RU"/>
        </w:rPr>
      </w:pPr>
    </w:p>
    <w:p w14:paraId="277B1306"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7FE262C4"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379590D7"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260B8A38"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AF3F12A"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6B77AAC0" w14:textId="77777777" w:rsidR="00FC2DC8" w:rsidRPr="00222F4D" w:rsidRDefault="00FC2DC8" w:rsidP="00FC2DC8">
            <w:pPr>
              <w:jc w:val="center"/>
              <w:rPr>
                <w:sz w:val="18"/>
                <w:szCs w:val="18"/>
              </w:rPr>
            </w:pPr>
            <w:r>
              <w:rPr>
                <w:sz w:val="18"/>
                <w:szCs w:val="18"/>
              </w:rPr>
              <w:t>5</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8DE876D" w14:textId="77777777" w:rsidR="00FC2DC8" w:rsidRDefault="00FC2DC8" w:rsidP="00FC2DC8">
            <w:pPr>
              <w:rPr>
                <w:bCs/>
                <w:sz w:val="18"/>
                <w:szCs w:val="18"/>
              </w:rPr>
            </w:pPr>
            <w:r w:rsidRPr="00222F4D">
              <w:rPr>
                <w:sz w:val="18"/>
                <w:szCs w:val="18"/>
                <w:lang w:val="ru-RU"/>
              </w:rPr>
              <w:t>Димов</w:t>
            </w:r>
            <w:r>
              <w:rPr>
                <w:sz w:val="18"/>
                <w:szCs w:val="18"/>
                <w:lang w:val="ru-RU"/>
              </w:rPr>
              <w:t xml:space="preserve">а труба котла </w:t>
            </w:r>
            <w:r w:rsidRPr="00087E72">
              <w:rPr>
                <w:sz w:val="18"/>
                <w:szCs w:val="18"/>
                <w:lang w:val="ru-RU"/>
              </w:rPr>
              <w:t>газов</w:t>
            </w:r>
            <w:r>
              <w:rPr>
                <w:sz w:val="18"/>
                <w:szCs w:val="18"/>
                <w:lang w:val="ru-RU"/>
              </w:rPr>
              <w:t>ого</w:t>
            </w:r>
            <w:r w:rsidRPr="00087E72">
              <w:rPr>
                <w:bCs/>
                <w:sz w:val="18"/>
                <w:szCs w:val="18"/>
              </w:rPr>
              <w:t xml:space="preserve"> </w:t>
            </w:r>
          </w:p>
          <w:p w14:paraId="3BFE4E38" w14:textId="77777777" w:rsidR="00FC2DC8" w:rsidRPr="00A705C7" w:rsidRDefault="00FC2DC8" w:rsidP="00FC2DC8">
            <w:pPr>
              <w:rPr>
                <w:iCs/>
                <w:sz w:val="20"/>
                <w:szCs w:val="20"/>
              </w:rPr>
            </w:pPr>
            <w:r w:rsidRPr="00087E72">
              <w:rPr>
                <w:bCs/>
                <w:sz w:val="18"/>
                <w:szCs w:val="18"/>
              </w:rPr>
              <w:t xml:space="preserve">Данко </w:t>
            </w:r>
            <w:r>
              <w:rPr>
                <w:bCs/>
                <w:sz w:val="18"/>
                <w:szCs w:val="18"/>
              </w:rPr>
              <w:t>12</w:t>
            </w:r>
            <w:r w:rsidRPr="00087E72">
              <w:rPr>
                <w:bCs/>
                <w:sz w:val="18"/>
                <w:szCs w:val="18"/>
              </w:rPr>
              <w:t xml:space="preserve"> кВт </w:t>
            </w:r>
          </w:p>
        </w:tc>
      </w:tr>
      <w:tr w:rsidR="00FC2DC8" w:rsidRPr="00222F4D" w14:paraId="20BAC5D5"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3C251F3"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0CE9551"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0432D8D" w14:textId="77777777" w:rsidR="00FC2DC8" w:rsidRPr="00222F4D" w:rsidRDefault="00FC2DC8" w:rsidP="00FC2DC8">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C374E11"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349CE031"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8444655"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E4B0F6F"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09BE606"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7D43FB5"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60C9957E"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17EB0"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D2F9"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B544D"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DFC02" w14:textId="77777777" w:rsidR="00FC2DC8" w:rsidRPr="00222F4D" w:rsidRDefault="00FC2DC8" w:rsidP="00FC2DC8">
            <w:pPr>
              <w:rPr>
                <w:sz w:val="18"/>
                <w:szCs w:val="18"/>
                <w:lang w:val="en-US"/>
              </w:rPr>
            </w:pPr>
          </w:p>
        </w:tc>
      </w:tr>
      <w:tr w:rsidR="00FC2DC8" w:rsidRPr="00222F4D" w14:paraId="0BC9598C"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8E887"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D5025"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871C2"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102E7" w14:textId="77777777" w:rsidR="00FC2DC8" w:rsidRPr="00222F4D" w:rsidRDefault="00FC2DC8" w:rsidP="00FC2DC8">
            <w:pPr>
              <w:rPr>
                <w:sz w:val="18"/>
                <w:szCs w:val="18"/>
                <w:lang w:val="en-US"/>
              </w:rPr>
            </w:pPr>
          </w:p>
        </w:tc>
      </w:tr>
      <w:tr w:rsidR="00FC2DC8" w:rsidRPr="00222F4D" w14:paraId="5463F3AA"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D0CA0"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A3BE1"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7F3D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2556C" w14:textId="77777777" w:rsidR="00FC2DC8" w:rsidRPr="00222F4D" w:rsidRDefault="00FC2DC8" w:rsidP="00FC2DC8">
            <w:pPr>
              <w:rPr>
                <w:sz w:val="18"/>
                <w:szCs w:val="18"/>
                <w:lang w:val="en-US"/>
              </w:rPr>
            </w:pPr>
          </w:p>
        </w:tc>
      </w:tr>
      <w:tr w:rsidR="00FC2DC8" w:rsidRPr="00222F4D" w14:paraId="7CCD279D"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9879C06"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2794ECD"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2D0BFEE" w14:textId="77777777" w:rsidR="00FC2DC8" w:rsidRPr="00222F4D" w:rsidRDefault="00FC2DC8" w:rsidP="00FC2DC8">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D5FBC72"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6F40C01C"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6575B229" w14:textId="77777777" w:rsidR="00FC2DC8" w:rsidRPr="00222F4D" w:rsidRDefault="00FC2DC8" w:rsidP="00FC2DC8">
            <w:pPr>
              <w:jc w:val="center"/>
              <w:rPr>
                <w:sz w:val="18"/>
                <w:szCs w:val="18"/>
                <w:lang w:val="ru-RU"/>
              </w:rPr>
            </w:pPr>
            <w:r w:rsidRPr="00222F4D">
              <w:rPr>
                <w:sz w:val="18"/>
                <w:szCs w:val="18"/>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FC2DC8" w:rsidRPr="00222F4D" w14:paraId="07246658"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216DD9F" w14:textId="77777777" w:rsidR="00FC2DC8" w:rsidRPr="005379AE" w:rsidRDefault="00FC2DC8" w:rsidP="00FC2DC8">
            <w:pPr>
              <w:jc w:val="center"/>
              <w:rPr>
                <w:sz w:val="18"/>
                <w:szCs w:val="18"/>
              </w:rPr>
            </w:pPr>
            <w:r w:rsidRPr="005379AE">
              <w:rPr>
                <w:sz w:val="18"/>
                <w:szCs w:val="18"/>
              </w:rPr>
              <w:t>Оксид вуглецю</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6240E285" w14:textId="77777777" w:rsidR="00FC2DC8" w:rsidRPr="005379AE" w:rsidRDefault="00FC2DC8" w:rsidP="00FC2DC8">
            <w:pPr>
              <w:jc w:val="center"/>
              <w:rPr>
                <w:sz w:val="18"/>
                <w:szCs w:val="18"/>
              </w:rPr>
            </w:pPr>
            <w:r w:rsidRPr="005379AE">
              <w:rPr>
                <w:sz w:val="18"/>
                <w:szCs w:val="18"/>
              </w:rPr>
              <w:t>0,0012</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6E3EE646" w14:textId="77777777" w:rsidR="00FC2DC8" w:rsidRPr="00222F4D" w:rsidRDefault="00FC2DC8" w:rsidP="00FC2DC8">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7E150316"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384853E2" w14:textId="77777777" w:rsidTr="00FC2DC8">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1A77017B" w14:textId="77777777" w:rsidR="00FC2DC8" w:rsidRPr="005379AE" w:rsidRDefault="00FC2DC8" w:rsidP="00FC2DC8">
            <w:pPr>
              <w:jc w:val="center"/>
              <w:rPr>
                <w:sz w:val="18"/>
                <w:szCs w:val="18"/>
              </w:rPr>
            </w:pPr>
            <w:r w:rsidRPr="005379AE">
              <w:rPr>
                <w:sz w:val="18"/>
                <w:szCs w:val="18"/>
              </w:rPr>
              <w:t>Оксиди азоту (оксид та діоксид азоту) у перерахунку на діоксид азоту</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62809869" w14:textId="77777777" w:rsidR="00FC2DC8" w:rsidRPr="005379AE" w:rsidRDefault="00FC2DC8" w:rsidP="00FC2DC8">
            <w:pPr>
              <w:jc w:val="center"/>
              <w:rPr>
                <w:sz w:val="18"/>
                <w:szCs w:val="18"/>
              </w:rPr>
            </w:pPr>
            <w:r w:rsidRPr="005379AE">
              <w:rPr>
                <w:sz w:val="18"/>
                <w:szCs w:val="18"/>
              </w:rPr>
              <w:t>0,00164</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A63CDFB" w14:textId="77777777" w:rsidR="00FC2DC8" w:rsidRPr="00222F4D" w:rsidRDefault="00FC2DC8" w:rsidP="00FC2DC8">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61E20E38" w14:textId="77777777" w:rsidR="00FC2DC8" w:rsidRPr="00222F4D" w:rsidRDefault="00FC2DC8" w:rsidP="00FC2DC8">
            <w:pPr>
              <w:rPr>
                <w:sz w:val="18"/>
                <w:szCs w:val="18"/>
              </w:rPr>
            </w:pPr>
            <w:r w:rsidRPr="00222F4D">
              <w:rPr>
                <w:sz w:val="18"/>
                <w:szCs w:val="18"/>
              </w:rPr>
              <w:t>З дати отримання дозволу</w:t>
            </w:r>
          </w:p>
        </w:tc>
      </w:tr>
    </w:tbl>
    <w:p w14:paraId="49C6E143" w14:textId="77777777" w:rsidR="00FC2DC8" w:rsidRPr="00222F4D" w:rsidRDefault="00FC2DC8" w:rsidP="00FC2DC8">
      <w:pPr>
        <w:rPr>
          <w:sz w:val="18"/>
          <w:szCs w:val="18"/>
          <w:highlight w:val="yellow"/>
          <w:lang w:eastAsia="ru-RU"/>
        </w:rPr>
      </w:pPr>
    </w:p>
    <w:p w14:paraId="6DBCB136"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181C9498"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7AE757B4"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71BF16FE"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1B7D5CF8"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33645017" w14:textId="77777777" w:rsidR="00FC2DC8" w:rsidRPr="00222F4D" w:rsidRDefault="00FC2DC8" w:rsidP="00FC2DC8">
            <w:pPr>
              <w:jc w:val="center"/>
              <w:rPr>
                <w:sz w:val="18"/>
                <w:szCs w:val="18"/>
              </w:rPr>
            </w:pPr>
            <w:r>
              <w:rPr>
                <w:sz w:val="18"/>
                <w:szCs w:val="18"/>
              </w:rPr>
              <w:t>7</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A614C76" w14:textId="77777777" w:rsidR="00FC2DC8" w:rsidRPr="00A705C7" w:rsidRDefault="00FC2DC8" w:rsidP="00FC2DC8">
            <w:pPr>
              <w:rPr>
                <w:iCs/>
                <w:sz w:val="20"/>
                <w:szCs w:val="20"/>
              </w:rPr>
            </w:pPr>
            <w:r w:rsidRPr="00222F4D">
              <w:rPr>
                <w:sz w:val="18"/>
                <w:szCs w:val="18"/>
                <w:lang w:val="ru-RU"/>
              </w:rPr>
              <w:t>Димов</w:t>
            </w:r>
            <w:r>
              <w:rPr>
                <w:sz w:val="18"/>
                <w:szCs w:val="18"/>
                <w:lang w:val="ru-RU"/>
              </w:rPr>
              <w:t>а труба ковальського горна</w:t>
            </w:r>
          </w:p>
        </w:tc>
      </w:tr>
      <w:tr w:rsidR="00FC2DC8" w:rsidRPr="00222F4D" w14:paraId="347E58E5"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AE1FD18"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AB74E12"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53AE5E6" w14:textId="77777777" w:rsidR="00FC2DC8" w:rsidRPr="00222F4D" w:rsidRDefault="00FC2DC8" w:rsidP="00FC2DC8">
            <w:pPr>
              <w:rPr>
                <w:sz w:val="18"/>
                <w:szCs w:val="18"/>
                <w:lang w:val="ru-RU"/>
              </w:rPr>
            </w:pPr>
          </w:p>
        </w:tc>
        <w:tc>
          <w:tcPr>
            <w:tcW w:w="105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F928ED4"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118E41AF"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E252906"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2A3B13C"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CD30D8E"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7BBFAB8"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6E00F546"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8C1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C82E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6B521"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F8B54" w14:textId="77777777" w:rsidR="00FC2DC8" w:rsidRPr="00222F4D" w:rsidRDefault="00FC2DC8" w:rsidP="00FC2DC8">
            <w:pPr>
              <w:rPr>
                <w:sz w:val="18"/>
                <w:szCs w:val="18"/>
                <w:lang w:val="en-US"/>
              </w:rPr>
            </w:pPr>
          </w:p>
        </w:tc>
      </w:tr>
      <w:tr w:rsidR="00FC2DC8" w:rsidRPr="00222F4D" w14:paraId="09B55611"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E5D84"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657C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1A044"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E3508" w14:textId="77777777" w:rsidR="00FC2DC8" w:rsidRPr="00222F4D" w:rsidRDefault="00FC2DC8" w:rsidP="00FC2DC8">
            <w:pPr>
              <w:rPr>
                <w:sz w:val="18"/>
                <w:szCs w:val="18"/>
                <w:lang w:val="en-US"/>
              </w:rPr>
            </w:pPr>
          </w:p>
        </w:tc>
      </w:tr>
      <w:tr w:rsidR="00FC2DC8" w:rsidRPr="00222F4D" w14:paraId="3A763572"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37BB5"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D84B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BED7"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E0297" w14:textId="77777777" w:rsidR="00FC2DC8" w:rsidRPr="00222F4D" w:rsidRDefault="00FC2DC8" w:rsidP="00FC2DC8">
            <w:pPr>
              <w:rPr>
                <w:sz w:val="18"/>
                <w:szCs w:val="18"/>
                <w:lang w:val="en-US"/>
              </w:rPr>
            </w:pPr>
          </w:p>
        </w:tc>
      </w:tr>
      <w:tr w:rsidR="00FC2DC8" w:rsidRPr="00222F4D" w14:paraId="227812DC"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3ED210A"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B19798A"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B58751B" w14:textId="77777777" w:rsidR="00FC2DC8" w:rsidRPr="00222F4D" w:rsidRDefault="00FC2DC8" w:rsidP="00FC2DC8">
            <w:pPr>
              <w:jc w:val="center"/>
              <w:rPr>
                <w:sz w:val="18"/>
                <w:szCs w:val="18"/>
                <w:lang w:val="en-US"/>
              </w:rPr>
            </w:pPr>
            <w:r w:rsidRPr="00222F4D">
              <w:rPr>
                <w:sz w:val="18"/>
                <w:szCs w:val="18"/>
                <w:lang w:val="en-US"/>
              </w:rPr>
              <w:t>3</w:t>
            </w:r>
          </w:p>
        </w:tc>
        <w:tc>
          <w:tcPr>
            <w:tcW w:w="105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B915BB5"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77622BAF"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3784F2C" w14:textId="77777777" w:rsidR="00FC2DC8" w:rsidRPr="00222F4D" w:rsidRDefault="00FC2DC8" w:rsidP="00FC2DC8">
            <w:pPr>
              <w:jc w:val="center"/>
              <w:rPr>
                <w:sz w:val="18"/>
                <w:szCs w:val="18"/>
                <w:lang w:val="ru-RU"/>
              </w:rPr>
            </w:pPr>
            <w:r w:rsidRPr="00222F4D">
              <w:rPr>
                <w:sz w:val="18"/>
                <w:szCs w:val="18"/>
                <w:lang w:val="ru-RU"/>
              </w:rPr>
              <w:t>Речовини у вигляді суспендованих твердих частинок, недиференційованих за складом</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9822F3C" w14:textId="77777777" w:rsidR="00FC2DC8" w:rsidRPr="00222F4D" w:rsidRDefault="00FC2DC8" w:rsidP="00FC2DC8">
            <w:pPr>
              <w:jc w:val="center"/>
              <w:rPr>
                <w:sz w:val="18"/>
                <w:szCs w:val="18"/>
                <w:lang w:val="en-US"/>
              </w:rPr>
            </w:pPr>
            <w:r w:rsidRPr="00222F4D">
              <w:rPr>
                <w:sz w:val="18"/>
                <w:szCs w:val="18"/>
              </w:rPr>
              <w:t>1</w:t>
            </w:r>
            <w:r w:rsidRPr="00222F4D">
              <w:rPr>
                <w:sz w:val="18"/>
                <w:szCs w:val="18"/>
                <w:lang w:val="en-US"/>
              </w:rPr>
              <w:t>50</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25B127F" w14:textId="77777777" w:rsidR="00FC2DC8" w:rsidRPr="00222F4D" w:rsidRDefault="00FC2DC8" w:rsidP="00FC2DC8">
            <w:pPr>
              <w:jc w:val="center"/>
              <w:rPr>
                <w:sz w:val="18"/>
                <w:szCs w:val="18"/>
              </w:rPr>
            </w:pPr>
            <w:r w:rsidRPr="00222F4D">
              <w:rPr>
                <w:sz w:val="18"/>
                <w:szCs w:val="18"/>
              </w:rPr>
              <w:t>150</w:t>
            </w:r>
          </w:p>
        </w:tc>
        <w:tc>
          <w:tcPr>
            <w:tcW w:w="105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AE17C16" w14:textId="77777777" w:rsidR="00FC2DC8" w:rsidRPr="00222F4D" w:rsidRDefault="00FC2DC8" w:rsidP="00FC2DC8">
            <w:pPr>
              <w:jc w:val="center"/>
              <w:rPr>
                <w:sz w:val="18"/>
                <w:szCs w:val="18"/>
                <w:lang w:val="en-US"/>
              </w:rPr>
            </w:pPr>
            <w:r w:rsidRPr="00222F4D">
              <w:rPr>
                <w:sz w:val="18"/>
                <w:szCs w:val="18"/>
              </w:rPr>
              <w:t>З дати отримання дозволу</w:t>
            </w:r>
            <w:r w:rsidRPr="00222F4D">
              <w:rPr>
                <w:sz w:val="18"/>
                <w:szCs w:val="18"/>
                <w:lang w:val="en-US"/>
              </w:rPr>
              <w:t> </w:t>
            </w:r>
          </w:p>
        </w:tc>
      </w:tr>
      <w:tr w:rsidR="00FC2DC8" w:rsidRPr="00222F4D" w14:paraId="15150315"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0C32D4A9" w14:textId="77777777" w:rsidR="00FC2DC8" w:rsidRPr="00222F4D" w:rsidRDefault="00FC2DC8" w:rsidP="00FC2DC8">
            <w:pPr>
              <w:jc w:val="center"/>
              <w:rPr>
                <w:sz w:val="18"/>
                <w:szCs w:val="18"/>
                <w:lang w:val="ru-RU"/>
              </w:rPr>
            </w:pPr>
            <w:r w:rsidRPr="00222F4D">
              <w:rPr>
                <w:sz w:val="18"/>
                <w:szCs w:val="18"/>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FC2DC8" w:rsidRPr="00222F4D" w14:paraId="6ED99B2E"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223EC22" w14:textId="77777777" w:rsidR="00FC2DC8" w:rsidRPr="005379AE" w:rsidRDefault="00FC2DC8" w:rsidP="00FC2DC8">
            <w:pPr>
              <w:jc w:val="center"/>
              <w:rPr>
                <w:sz w:val="18"/>
                <w:szCs w:val="18"/>
              </w:rPr>
            </w:pPr>
            <w:r w:rsidRPr="005379AE">
              <w:rPr>
                <w:sz w:val="18"/>
                <w:szCs w:val="18"/>
              </w:rPr>
              <w:t>Оксид вуглецю</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726B456" w14:textId="77777777" w:rsidR="00FC2DC8" w:rsidRPr="005379AE" w:rsidRDefault="00FC2DC8" w:rsidP="00FC2DC8">
            <w:pPr>
              <w:jc w:val="center"/>
              <w:rPr>
                <w:sz w:val="18"/>
                <w:szCs w:val="18"/>
              </w:rPr>
            </w:pPr>
            <w:r w:rsidRPr="005379AE">
              <w:rPr>
                <w:sz w:val="18"/>
                <w:szCs w:val="18"/>
              </w:rPr>
              <w:t>0,00177</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42E114DE" w14:textId="77777777" w:rsidR="00FC2DC8" w:rsidRPr="00222F4D" w:rsidRDefault="00FC2DC8" w:rsidP="00FC2DC8">
            <w:pPr>
              <w:jc w:val="center"/>
              <w:rPr>
                <w:sz w:val="18"/>
                <w:szCs w:val="18"/>
              </w:rPr>
            </w:pPr>
          </w:p>
        </w:tc>
        <w:tc>
          <w:tcPr>
            <w:tcW w:w="105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4FEA6961"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6F6E94DD" w14:textId="77777777" w:rsidTr="00FC2DC8">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2D2337F6" w14:textId="77777777" w:rsidR="00FC2DC8" w:rsidRPr="005379AE" w:rsidRDefault="00FC2DC8" w:rsidP="00FC2DC8">
            <w:pPr>
              <w:jc w:val="center"/>
              <w:rPr>
                <w:sz w:val="18"/>
                <w:szCs w:val="18"/>
              </w:rPr>
            </w:pPr>
            <w:r w:rsidRPr="005379AE">
              <w:rPr>
                <w:sz w:val="18"/>
                <w:szCs w:val="18"/>
              </w:rPr>
              <w:t>Оксиди азоту (оксид та діоксид азоту) у перерахунку на діоксид азоту</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B26A2C6" w14:textId="77777777" w:rsidR="00FC2DC8" w:rsidRPr="005379AE" w:rsidRDefault="00FC2DC8" w:rsidP="00FC2DC8">
            <w:pPr>
              <w:jc w:val="center"/>
              <w:rPr>
                <w:sz w:val="18"/>
                <w:szCs w:val="18"/>
              </w:rPr>
            </w:pPr>
            <w:r w:rsidRPr="005379AE">
              <w:rPr>
                <w:sz w:val="18"/>
                <w:szCs w:val="18"/>
              </w:rPr>
              <w:t>0,00177</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543F4791" w14:textId="77777777" w:rsidR="00FC2DC8" w:rsidRPr="00222F4D" w:rsidRDefault="00FC2DC8" w:rsidP="00FC2DC8">
            <w:pPr>
              <w:jc w:val="center"/>
              <w:rPr>
                <w:sz w:val="18"/>
                <w:szCs w:val="18"/>
              </w:rPr>
            </w:pPr>
          </w:p>
        </w:tc>
        <w:tc>
          <w:tcPr>
            <w:tcW w:w="105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AA96403"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11DDDCC7" w14:textId="77777777" w:rsidTr="00FC2DC8">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0051D0F5" w14:textId="77777777" w:rsidR="00FC2DC8" w:rsidRPr="005379AE" w:rsidRDefault="00FC2DC8" w:rsidP="00FC2DC8">
            <w:pPr>
              <w:jc w:val="center"/>
              <w:rPr>
                <w:sz w:val="18"/>
                <w:szCs w:val="18"/>
              </w:rPr>
            </w:pPr>
            <w:r w:rsidRPr="005379AE">
              <w:rPr>
                <w:sz w:val="18"/>
                <w:szCs w:val="18"/>
              </w:rPr>
              <w:t>Діоксид сірки (діоксид та триоксид) у перерахунку на діоксид сірки</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5DCA056B" w14:textId="77777777" w:rsidR="00FC2DC8" w:rsidRPr="005379AE" w:rsidRDefault="00FC2DC8" w:rsidP="00FC2DC8">
            <w:pPr>
              <w:jc w:val="center"/>
              <w:rPr>
                <w:sz w:val="18"/>
                <w:szCs w:val="18"/>
              </w:rPr>
            </w:pPr>
            <w:r w:rsidRPr="005379AE">
              <w:rPr>
                <w:sz w:val="18"/>
                <w:szCs w:val="18"/>
              </w:rPr>
              <w:t>0,00116</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2A3EBF7A" w14:textId="77777777" w:rsidR="00FC2DC8" w:rsidRPr="00222F4D" w:rsidRDefault="00FC2DC8" w:rsidP="00FC2DC8">
            <w:pPr>
              <w:jc w:val="center"/>
              <w:rPr>
                <w:sz w:val="18"/>
                <w:szCs w:val="18"/>
              </w:rPr>
            </w:pPr>
          </w:p>
        </w:tc>
        <w:tc>
          <w:tcPr>
            <w:tcW w:w="105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44478DF" w14:textId="77777777" w:rsidR="00FC2DC8" w:rsidRPr="00222F4D" w:rsidRDefault="00FC2DC8" w:rsidP="00FC2DC8">
            <w:pPr>
              <w:rPr>
                <w:sz w:val="18"/>
                <w:szCs w:val="18"/>
              </w:rPr>
            </w:pPr>
            <w:r w:rsidRPr="00222F4D">
              <w:rPr>
                <w:sz w:val="18"/>
                <w:szCs w:val="18"/>
              </w:rPr>
              <w:t>З дати отримання дозволу</w:t>
            </w:r>
          </w:p>
        </w:tc>
      </w:tr>
    </w:tbl>
    <w:p w14:paraId="076B8900" w14:textId="77777777" w:rsidR="00FC2DC8" w:rsidRPr="00222F4D" w:rsidRDefault="00FC2DC8" w:rsidP="00FC2DC8">
      <w:pPr>
        <w:rPr>
          <w:sz w:val="18"/>
          <w:szCs w:val="18"/>
          <w:highlight w:val="yellow"/>
          <w:lang w:eastAsia="ru-RU"/>
        </w:rPr>
      </w:pPr>
    </w:p>
    <w:p w14:paraId="43737C26"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1"/>
        <w:gridCol w:w="2084"/>
        <w:gridCol w:w="2153"/>
        <w:gridCol w:w="2291"/>
      </w:tblGrid>
      <w:tr w:rsidR="00FC2DC8" w:rsidRPr="00222F4D" w14:paraId="6BF07B4E"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406E8BA8"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609E1D9E" w14:textId="77777777" w:rsidTr="00FC2DC8">
        <w:trPr>
          <w:trHeight w:val="255"/>
        </w:trPr>
        <w:tc>
          <w:tcPr>
            <w:tcW w:w="161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3B73FEC"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082"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281BF975" w14:textId="77777777" w:rsidR="00FC2DC8" w:rsidRPr="00222F4D" w:rsidRDefault="00FC2DC8" w:rsidP="00FC2DC8">
            <w:pPr>
              <w:jc w:val="center"/>
              <w:rPr>
                <w:sz w:val="18"/>
                <w:szCs w:val="18"/>
              </w:rPr>
            </w:pPr>
            <w:r>
              <w:rPr>
                <w:sz w:val="18"/>
                <w:szCs w:val="18"/>
              </w:rPr>
              <w:t>8</w:t>
            </w:r>
          </w:p>
        </w:tc>
        <w:tc>
          <w:tcPr>
            <w:tcW w:w="2308"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43DC43C" w14:textId="77777777" w:rsidR="00FC2DC8" w:rsidRPr="00A705C7" w:rsidRDefault="00FC2DC8" w:rsidP="00FC2DC8">
            <w:pPr>
              <w:rPr>
                <w:iCs/>
                <w:sz w:val="20"/>
                <w:szCs w:val="20"/>
              </w:rPr>
            </w:pPr>
            <w:r>
              <w:rPr>
                <w:sz w:val="18"/>
                <w:szCs w:val="18"/>
                <w:lang w:val="ru-RU"/>
              </w:rPr>
              <w:t>Вентвикид дільниці зварювальних та газорізальних робіт</w:t>
            </w:r>
          </w:p>
        </w:tc>
      </w:tr>
      <w:tr w:rsidR="00FC2DC8" w:rsidRPr="00222F4D" w14:paraId="0BE12875" w14:textId="77777777" w:rsidTr="00FC2DC8">
        <w:trPr>
          <w:trHeight w:val="315"/>
        </w:trPr>
        <w:tc>
          <w:tcPr>
            <w:tcW w:w="161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CE31EDA" w14:textId="77777777" w:rsidR="00FC2DC8" w:rsidRPr="00222F4D" w:rsidRDefault="00FC2DC8" w:rsidP="00FC2DC8">
            <w:pPr>
              <w:rPr>
                <w:sz w:val="18"/>
                <w:szCs w:val="18"/>
                <w:lang w:val="ru-RU"/>
              </w:rPr>
            </w:pPr>
          </w:p>
        </w:tc>
        <w:tc>
          <w:tcPr>
            <w:tcW w:w="1082"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0234C9E" w14:textId="77777777" w:rsidR="00FC2DC8" w:rsidRPr="00222F4D" w:rsidRDefault="00FC2DC8" w:rsidP="00FC2DC8">
            <w:pPr>
              <w:rPr>
                <w:sz w:val="18"/>
                <w:szCs w:val="18"/>
                <w:lang w:val="ru-RU"/>
              </w:rPr>
            </w:pPr>
          </w:p>
        </w:tc>
        <w:tc>
          <w:tcPr>
            <w:tcW w:w="111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53EFE74" w14:textId="77777777" w:rsidR="00FC2DC8" w:rsidRPr="00222F4D" w:rsidRDefault="00FC2DC8" w:rsidP="00FC2DC8">
            <w:pPr>
              <w:rPr>
                <w:sz w:val="18"/>
                <w:szCs w:val="18"/>
                <w:lang w:val="ru-RU"/>
              </w:rPr>
            </w:pPr>
          </w:p>
        </w:tc>
        <w:tc>
          <w:tcPr>
            <w:tcW w:w="118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CB44C54"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306D3B2B" w14:textId="77777777" w:rsidTr="00FC2DC8">
        <w:trPr>
          <w:trHeight w:val="464"/>
        </w:trPr>
        <w:tc>
          <w:tcPr>
            <w:tcW w:w="1611"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7D9C03B"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082"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7B08C52"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111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B040D6B"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18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5837D5D"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29F0DE35"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3A70D"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C940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7EFD7"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8EB8A" w14:textId="77777777" w:rsidR="00FC2DC8" w:rsidRPr="00222F4D" w:rsidRDefault="00FC2DC8" w:rsidP="00FC2DC8">
            <w:pPr>
              <w:rPr>
                <w:sz w:val="18"/>
                <w:szCs w:val="18"/>
                <w:lang w:val="en-US"/>
              </w:rPr>
            </w:pPr>
          </w:p>
        </w:tc>
      </w:tr>
      <w:tr w:rsidR="00FC2DC8" w:rsidRPr="00222F4D" w14:paraId="3A821179"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95F4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8562B"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E9EBD"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CA0CF" w14:textId="77777777" w:rsidR="00FC2DC8" w:rsidRPr="00222F4D" w:rsidRDefault="00FC2DC8" w:rsidP="00FC2DC8">
            <w:pPr>
              <w:rPr>
                <w:sz w:val="18"/>
                <w:szCs w:val="18"/>
                <w:lang w:val="en-US"/>
              </w:rPr>
            </w:pPr>
          </w:p>
        </w:tc>
      </w:tr>
      <w:tr w:rsidR="00FC2DC8" w:rsidRPr="00222F4D" w14:paraId="7AB18B9D"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51491"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2CEB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08291"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DD0D6" w14:textId="77777777" w:rsidR="00FC2DC8" w:rsidRPr="00222F4D" w:rsidRDefault="00FC2DC8" w:rsidP="00FC2DC8">
            <w:pPr>
              <w:rPr>
                <w:sz w:val="18"/>
                <w:szCs w:val="18"/>
                <w:lang w:val="en-US"/>
              </w:rPr>
            </w:pPr>
          </w:p>
        </w:tc>
      </w:tr>
      <w:tr w:rsidR="00FC2DC8" w:rsidRPr="00222F4D" w14:paraId="243477BE" w14:textId="77777777" w:rsidTr="00FC2DC8">
        <w:trPr>
          <w:trHeight w:val="255"/>
        </w:trPr>
        <w:tc>
          <w:tcPr>
            <w:tcW w:w="161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845F921" w14:textId="77777777" w:rsidR="00FC2DC8" w:rsidRPr="00222F4D" w:rsidRDefault="00FC2DC8" w:rsidP="00FC2DC8">
            <w:pPr>
              <w:jc w:val="center"/>
              <w:rPr>
                <w:sz w:val="18"/>
                <w:szCs w:val="18"/>
                <w:lang w:val="en-US"/>
              </w:rPr>
            </w:pPr>
            <w:r w:rsidRPr="00222F4D">
              <w:rPr>
                <w:sz w:val="18"/>
                <w:szCs w:val="18"/>
                <w:lang w:val="en-US"/>
              </w:rPr>
              <w:t>1</w:t>
            </w:r>
          </w:p>
        </w:tc>
        <w:tc>
          <w:tcPr>
            <w:tcW w:w="1082"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F731A76" w14:textId="77777777" w:rsidR="00FC2DC8" w:rsidRPr="00222F4D" w:rsidRDefault="00FC2DC8" w:rsidP="00FC2DC8">
            <w:pPr>
              <w:jc w:val="center"/>
              <w:rPr>
                <w:sz w:val="18"/>
                <w:szCs w:val="18"/>
                <w:lang w:val="en-US"/>
              </w:rPr>
            </w:pPr>
            <w:r w:rsidRPr="00222F4D">
              <w:rPr>
                <w:sz w:val="18"/>
                <w:szCs w:val="18"/>
                <w:lang w:val="en-US"/>
              </w:rPr>
              <w:t>2</w:t>
            </w:r>
          </w:p>
        </w:tc>
        <w:tc>
          <w:tcPr>
            <w:tcW w:w="111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DCB18E6" w14:textId="77777777" w:rsidR="00FC2DC8" w:rsidRPr="00222F4D" w:rsidRDefault="00FC2DC8" w:rsidP="00FC2DC8">
            <w:pPr>
              <w:jc w:val="center"/>
              <w:rPr>
                <w:sz w:val="18"/>
                <w:szCs w:val="18"/>
                <w:lang w:val="en-US"/>
              </w:rPr>
            </w:pPr>
            <w:r w:rsidRPr="00222F4D">
              <w:rPr>
                <w:sz w:val="18"/>
                <w:szCs w:val="18"/>
                <w:lang w:val="en-US"/>
              </w:rPr>
              <w:t>3</w:t>
            </w:r>
          </w:p>
        </w:tc>
        <w:tc>
          <w:tcPr>
            <w:tcW w:w="118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3872F74"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0B1EC358"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14:paraId="0BE27E95" w14:textId="77777777" w:rsidR="00FC2DC8" w:rsidRPr="00222F4D" w:rsidRDefault="00FC2DC8" w:rsidP="00FC2DC8">
            <w:pPr>
              <w:jc w:val="center"/>
              <w:rPr>
                <w:sz w:val="18"/>
                <w:szCs w:val="18"/>
                <w:lang w:val="ru-RU"/>
              </w:rPr>
            </w:pPr>
            <w:r w:rsidRPr="00222F4D">
              <w:rPr>
                <w:sz w:val="18"/>
                <w:szCs w:val="18"/>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FC2DC8" w:rsidRPr="00222F4D" w14:paraId="237E5352" w14:textId="77777777" w:rsidTr="00FC2DC8">
        <w:trPr>
          <w:trHeight w:val="255"/>
        </w:trPr>
        <w:tc>
          <w:tcPr>
            <w:tcW w:w="161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638B6B3" w14:textId="77777777" w:rsidR="00FC2DC8" w:rsidRPr="005379AE" w:rsidRDefault="00FC2DC8" w:rsidP="00FC2DC8">
            <w:pPr>
              <w:jc w:val="center"/>
              <w:rPr>
                <w:sz w:val="18"/>
                <w:szCs w:val="18"/>
              </w:rPr>
            </w:pPr>
            <w:r w:rsidRPr="005379AE">
              <w:rPr>
                <w:sz w:val="18"/>
                <w:szCs w:val="18"/>
              </w:rPr>
              <w:t>Оксид вуглецю</w:t>
            </w:r>
          </w:p>
        </w:tc>
        <w:tc>
          <w:tcPr>
            <w:tcW w:w="1082"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8C5BF8E" w14:textId="77777777" w:rsidR="00FC2DC8" w:rsidRPr="005379AE" w:rsidRDefault="00FC2DC8" w:rsidP="00FC2DC8">
            <w:pPr>
              <w:jc w:val="center"/>
              <w:rPr>
                <w:sz w:val="18"/>
                <w:szCs w:val="18"/>
              </w:rPr>
            </w:pPr>
            <w:r w:rsidRPr="005379AE">
              <w:rPr>
                <w:sz w:val="18"/>
                <w:szCs w:val="18"/>
              </w:rPr>
              <w:t>0,0058</w:t>
            </w:r>
          </w:p>
        </w:tc>
        <w:tc>
          <w:tcPr>
            <w:tcW w:w="111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15526BDA" w14:textId="77777777" w:rsidR="00FC2DC8" w:rsidRPr="00222F4D" w:rsidRDefault="00FC2DC8" w:rsidP="00FC2DC8">
            <w:pPr>
              <w:jc w:val="center"/>
              <w:rPr>
                <w:sz w:val="18"/>
                <w:szCs w:val="18"/>
              </w:rPr>
            </w:pPr>
          </w:p>
        </w:tc>
        <w:tc>
          <w:tcPr>
            <w:tcW w:w="118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14:paraId="160045B1"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0FFD1E93" w14:textId="77777777" w:rsidTr="00FC2DC8">
        <w:trPr>
          <w:trHeight w:val="43"/>
        </w:trPr>
        <w:tc>
          <w:tcPr>
            <w:tcW w:w="161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404F3739" w14:textId="77777777" w:rsidR="00FC2DC8" w:rsidRPr="005379AE" w:rsidRDefault="00FC2DC8" w:rsidP="00FC2DC8">
            <w:pPr>
              <w:jc w:val="center"/>
              <w:rPr>
                <w:sz w:val="18"/>
                <w:szCs w:val="18"/>
              </w:rPr>
            </w:pPr>
            <w:r w:rsidRPr="005379AE">
              <w:rPr>
                <w:sz w:val="18"/>
                <w:szCs w:val="18"/>
              </w:rPr>
              <w:t>Оксиди азоту (оксид та діоксид азоту) у перерахунку на діоксид азоту</w:t>
            </w:r>
          </w:p>
        </w:tc>
        <w:tc>
          <w:tcPr>
            <w:tcW w:w="1082"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3A0655A8" w14:textId="77777777" w:rsidR="00FC2DC8" w:rsidRPr="005379AE" w:rsidRDefault="00FC2DC8" w:rsidP="00FC2DC8">
            <w:pPr>
              <w:jc w:val="center"/>
              <w:rPr>
                <w:sz w:val="18"/>
                <w:szCs w:val="18"/>
              </w:rPr>
            </w:pPr>
            <w:r w:rsidRPr="005379AE">
              <w:rPr>
                <w:sz w:val="18"/>
                <w:szCs w:val="18"/>
              </w:rPr>
              <w:t>0,00476</w:t>
            </w:r>
          </w:p>
        </w:tc>
        <w:tc>
          <w:tcPr>
            <w:tcW w:w="111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2010E09B" w14:textId="77777777" w:rsidR="00FC2DC8" w:rsidRPr="00222F4D" w:rsidRDefault="00FC2DC8" w:rsidP="00FC2DC8">
            <w:pPr>
              <w:jc w:val="center"/>
              <w:rPr>
                <w:sz w:val="18"/>
                <w:szCs w:val="18"/>
              </w:rPr>
            </w:pPr>
          </w:p>
        </w:tc>
        <w:tc>
          <w:tcPr>
            <w:tcW w:w="118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285543A"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450031CF" w14:textId="77777777" w:rsidTr="00FC2DC8">
        <w:trPr>
          <w:trHeight w:val="43"/>
        </w:trPr>
        <w:tc>
          <w:tcPr>
            <w:tcW w:w="161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7C8A9749" w14:textId="77777777" w:rsidR="00FC2DC8" w:rsidRPr="005379AE" w:rsidRDefault="00FC2DC8" w:rsidP="00FC2DC8">
            <w:pPr>
              <w:jc w:val="center"/>
              <w:rPr>
                <w:sz w:val="18"/>
                <w:szCs w:val="18"/>
              </w:rPr>
            </w:pPr>
            <w:r w:rsidRPr="005379AE">
              <w:rPr>
                <w:sz w:val="18"/>
                <w:szCs w:val="18"/>
              </w:rPr>
              <w:t>Заліза оксид**(в переpахунку на залізо)</w:t>
            </w:r>
          </w:p>
        </w:tc>
        <w:tc>
          <w:tcPr>
            <w:tcW w:w="1082"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6BDAB9F6" w14:textId="77777777" w:rsidR="00FC2DC8" w:rsidRPr="005379AE" w:rsidRDefault="00FC2DC8" w:rsidP="00FC2DC8">
            <w:pPr>
              <w:jc w:val="center"/>
              <w:rPr>
                <w:sz w:val="18"/>
                <w:szCs w:val="18"/>
              </w:rPr>
            </w:pPr>
            <w:r w:rsidRPr="005379AE">
              <w:rPr>
                <w:sz w:val="18"/>
                <w:szCs w:val="18"/>
              </w:rPr>
              <w:t>0,01947</w:t>
            </w:r>
          </w:p>
        </w:tc>
        <w:tc>
          <w:tcPr>
            <w:tcW w:w="111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411D08AE" w14:textId="77777777" w:rsidR="00FC2DC8" w:rsidRPr="00222F4D" w:rsidRDefault="00FC2DC8" w:rsidP="00FC2DC8">
            <w:pPr>
              <w:jc w:val="center"/>
              <w:rPr>
                <w:sz w:val="18"/>
                <w:szCs w:val="18"/>
              </w:rPr>
            </w:pPr>
          </w:p>
        </w:tc>
        <w:tc>
          <w:tcPr>
            <w:tcW w:w="118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11E2CDDC" w14:textId="77777777" w:rsidR="00FC2DC8" w:rsidRPr="00222F4D" w:rsidRDefault="00FC2DC8" w:rsidP="00FC2DC8">
            <w:pPr>
              <w:rPr>
                <w:sz w:val="18"/>
                <w:szCs w:val="18"/>
              </w:rPr>
            </w:pPr>
            <w:r w:rsidRPr="00222F4D">
              <w:rPr>
                <w:sz w:val="18"/>
                <w:szCs w:val="18"/>
              </w:rPr>
              <w:t>З дати отримання дозволу</w:t>
            </w:r>
          </w:p>
        </w:tc>
      </w:tr>
      <w:tr w:rsidR="00FC2DC8" w:rsidRPr="00222F4D" w14:paraId="1C0D57B1" w14:textId="77777777" w:rsidTr="00FC2DC8">
        <w:trPr>
          <w:trHeight w:val="43"/>
        </w:trPr>
        <w:tc>
          <w:tcPr>
            <w:tcW w:w="161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14:paraId="3383B794" w14:textId="77777777" w:rsidR="00FC2DC8" w:rsidRPr="005379AE" w:rsidRDefault="00FC2DC8" w:rsidP="00FC2DC8">
            <w:pPr>
              <w:jc w:val="center"/>
              <w:rPr>
                <w:sz w:val="18"/>
                <w:szCs w:val="18"/>
              </w:rPr>
            </w:pPr>
            <w:r w:rsidRPr="005379AE">
              <w:rPr>
                <w:sz w:val="18"/>
                <w:szCs w:val="18"/>
              </w:rPr>
              <w:t>Манган та його сполуки в перерахунку на діоксид мангану</w:t>
            </w:r>
          </w:p>
        </w:tc>
        <w:tc>
          <w:tcPr>
            <w:tcW w:w="1082"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5F267963" w14:textId="77777777" w:rsidR="00FC2DC8" w:rsidRPr="005379AE" w:rsidRDefault="00FC2DC8" w:rsidP="00FC2DC8">
            <w:pPr>
              <w:jc w:val="center"/>
              <w:rPr>
                <w:sz w:val="18"/>
                <w:szCs w:val="18"/>
              </w:rPr>
            </w:pPr>
            <w:r w:rsidRPr="005379AE">
              <w:rPr>
                <w:sz w:val="18"/>
                <w:szCs w:val="18"/>
              </w:rPr>
              <w:t>0,000774</w:t>
            </w:r>
          </w:p>
        </w:tc>
        <w:tc>
          <w:tcPr>
            <w:tcW w:w="111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620BB5E3" w14:textId="77777777" w:rsidR="00FC2DC8" w:rsidRPr="00222F4D" w:rsidRDefault="00FC2DC8" w:rsidP="00FC2DC8">
            <w:pPr>
              <w:jc w:val="center"/>
              <w:rPr>
                <w:sz w:val="18"/>
                <w:szCs w:val="18"/>
              </w:rPr>
            </w:pPr>
          </w:p>
        </w:tc>
        <w:tc>
          <w:tcPr>
            <w:tcW w:w="118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14:paraId="764DA705" w14:textId="77777777" w:rsidR="00FC2DC8" w:rsidRPr="00222F4D" w:rsidRDefault="00FC2DC8" w:rsidP="00FC2DC8">
            <w:pPr>
              <w:rPr>
                <w:sz w:val="18"/>
                <w:szCs w:val="18"/>
              </w:rPr>
            </w:pPr>
          </w:p>
        </w:tc>
      </w:tr>
    </w:tbl>
    <w:p w14:paraId="46E9D1EE" w14:textId="77777777" w:rsidR="00FC2DC8" w:rsidRPr="00222F4D" w:rsidRDefault="00FC2DC8" w:rsidP="00FC2DC8">
      <w:pPr>
        <w:rPr>
          <w:sz w:val="18"/>
          <w:szCs w:val="18"/>
          <w:highlight w:val="yellow"/>
          <w:lang w:eastAsia="ru-RU"/>
        </w:rPr>
      </w:pPr>
    </w:p>
    <w:p w14:paraId="13276CE2"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1DAAF3C9"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6A88D046"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71F45FA6"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2571E24"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232C26CB" w14:textId="77777777" w:rsidR="00FC2DC8" w:rsidRPr="00222F4D" w:rsidRDefault="00FC2DC8" w:rsidP="00FC2DC8">
            <w:pPr>
              <w:jc w:val="center"/>
              <w:rPr>
                <w:sz w:val="18"/>
                <w:szCs w:val="18"/>
              </w:rPr>
            </w:pPr>
            <w:r>
              <w:rPr>
                <w:sz w:val="18"/>
                <w:szCs w:val="18"/>
              </w:rPr>
              <w:t>9</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FD8F9CF" w14:textId="77777777" w:rsidR="00FC2DC8" w:rsidRPr="00A705C7" w:rsidRDefault="00FC2DC8" w:rsidP="00FC2DC8">
            <w:pPr>
              <w:rPr>
                <w:iCs/>
                <w:sz w:val="20"/>
                <w:szCs w:val="20"/>
              </w:rPr>
            </w:pPr>
            <w:r>
              <w:rPr>
                <w:sz w:val="18"/>
                <w:szCs w:val="18"/>
                <w:lang w:val="ru-RU"/>
              </w:rPr>
              <w:t>Вентвикид циклону ЦН-600</w:t>
            </w:r>
          </w:p>
        </w:tc>
      </w:tr>
      <w:tr w:rsidR="00FC2DC8" w:rsidRPr="00222F4D" w14:paraId="59899BB3"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7066169"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AD3C798"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99CF2E1" w14:textId="77777777" w:rsidR="00FC2DC8" w:rsidRPr="00222F4D" w:rsidRDefault="00FC2DC8" w:rsidP="00FC2DC8">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651E615A"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2DBAA3A4"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F271259" w14:textId="77777777" w:rsidR="00FC2DC8" w:rsidRPr="00222F4D" w:rsidRDefault="00FC2DC8" w:rsidP="00FC2DC8">
            <w:pPr>
              <w:jc w:val="center"/>
              <w:rPr>
                <w:sz w:val="18"/>
                <w:szCs w:val="18"/>
                <w:lang w:val="ru-RU"/>
              </w:rPr>
            </w:pPr>
            <w:r w:rsidRPr="00222F4D">
              <w:rPr>
                <w:sz w:val="18"/>
                <w:szCs w:val="18"/>
                <w:lang w:val="ru-RU"/>
              </w:rPr>
              <w:lastRenderedPageBreak/>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8F79E85"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E894B60"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41D93C3"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497E69D9"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4918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00F22"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1679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FD655" w14:textId="77777777" w:rsidR="00FC2DC8" w:rsidRPr="00222F4D" w:rsidRDefault="00FC2DC8" w:rsidP="00FC2DC8">
            <w:pPr>
              <w:rPr>
                <w:sz w:val="18"/>
                <w:szCs w:val="18"/>
                <w:lang w:val="en-US"/>
              </w:rPr>
            </w:pPr>
          </w:p>
        </w:tc>
      </w:tr>
      <w:tr w:rsidR="00FC2DC8" w:rsidRPr="00222F4D" w14:paraId="315DEE92"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F8F8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15ABA"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245A4"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6ADFF" w14:textId="77777777" w:rsidR="00FC2DC8" w:rsidRPr="00222F4D" w:rsidRDefault="00FC2DC8" w:rsidP="00FC2DC8">
            <w:pPr>
              <w:rPr>
                <w:sz w:val="18"/>
                <w:szCs w:val="18"/>
                <w:lang w:val="en-US"/>
              </w:rPr>
            </w:pPr>
          </w:p>
        </w:tc>
      </w:tr>
      <w:tr w:rsidR="00FC2DC8" w:rsidRPr="00222F4D" w14:paraId="520623BD"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63645"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CF019"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3D2D0"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B4656" w14:textId="77777777" w:rsidR="00FC2DC8" w:rsidRPr="00222F4D" w:rsidRDefault="00FC2DC8" w:rsidP="00FC2DC8">
            <w:pPr>
              <w:rPr>
                <w:sz w:val="18"/>
                <w:szCs w:val="18"/>
                <w:lang w:val="en-US"/>
              </w:rPr>
            </w:pPr>
          </w:p>
        </w:tc>
      </w:tr>
      <w:tr w:rsidR="00FC2DC8" w:rsidRPr="00222F4D" w14:paraId="3AD5A6B1"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095E2F9"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1315814"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D0CC723" w14:textId="77777777" w:rsidR="00FC2DC8" w:rsidRPr="00222F4D" w:rsidRDefault="00FC2DC8" w:rsidP="00FC2DC8">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E407BAE"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40E6ED20"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31689E1B" w14:textId="77777777" w:rsidR="00FC2DC8" w:rsidRPr="00222F4D" w:rsidRDefault="00FC2DC8" w:rsidP="00FC2DC8">
            <w:pPr>
              <w:jc w:val="center"/>
              <w:rPr>
                <w:sz w:val="18"/>
                <w:szCs w:val="18"/>
                <w:lang w:val="ru-RU"/>
              </w:rPr>
            </w:pPr>
            <w:r w:rsidRPr="00222F4D">
              <w:rPr>
                <w:sz w:val="18"/>
                <w:szCs w:val="18"/>
                <w:lang w:val="ru-RU"/>
              </w:rPr>
              <w:t>Речовини у вигляді суспендованих твердих частинок, недиференційованих за складом</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586486E" w14:textId="77777777" w:rsidR="00FC2DC8" w:rsidRPr="00222F4D" w:rsidRDefault="00FC2DC8" w:rsidP="00FC2DC8">
            <w:pPr>
              <w:jc w:val="center"/>
              <w:rPr>
                <w:sz w:val="18"/>
                <w:szCs w:val="18"/>
                <w:lang w:val="en-US"/>
              </w:rPr>
            </w:pPr>
            <w:r w:rsidRPr="00222F4D">
              <w:rPr>
                <w:sz w:val="18"/>
                <w:szCs w:val="18"/>
              </w:rPr>
              <w:t>1</w:t>
            </w:r>
            <w:r w:rsidRPr="00222F4D">
              <w:rPr>
                <w:sz w:val="18"/>
                <w:szCs w:val="18"/>
                <w:lang w:val="en-US"/>
              </w:rPr>
              <w:t>50</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5B955689" w14:textId="77777777" w:rsidR="00FC2DC8" w:rsidRPr="00222F4D" w:rsidRDefault="00FC2DC8" w:rsidP="00FC2DC8">
            <w:pPr>
              <w:jc w:val="center"/>
              <w:rPr>
                <w:sz w:val="18"/>
                <w:szCs w:val="18"/>
              </w:rPr>
            </w:pPr>
            <w:r w:rsidRPr="00222F4D">
              <w:rPr>
                <w:sz w:val="18"/>
                <w:szCs w:val="18"/>
              </w:rPr>
              <w:t>150</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B25B6EA" w14:textId="77777777" w:rsidR="00FC2DC8" w:rsidRPr="00222F4D" w:rsidRDefault="00FC2DC8" w:rsidP="00FC2DC8">
            <w:pPr>
              <w:jc w:val="center"/>
              <w:rPr>
                <w:sz w:val="18"/>
                <w:szCs w:val="18"/>
                <w:lang w:val="en-US"/>
              </w:rPr>
            </w:pPr>
            <w:r w:rsidRPr="00222F4D">
              <w:rPr>
                <w:sz w:val="18"/>
                <w:szCs w:val="18"/>
              </w:rPr>
              <w:t>З дати отримання дозволу</w:t>
            </w:r>
            <w:r w:rsidRPr="00222F4D">
              <w:rPr>
                <w:sz w:val="18"/>
                <w:szCs w:val="18"/>
                <w:lang w:val="en-US"/>
              </w:rPr>
              <w:t> </w:t>
            </w:r>
          </w:p>
        </w:tc>
      </w:tr>
    </w:tbl>
    <w:p w14:paraId="7623AE5A" w14:textId="77777777" w:rsidR="00FC2DC8" w:rsidRPr="00222F4D" w:rsidRDefault="00FC2DC8" w:rsidP="00FC2DC8">
      <w:pPr>
        <w:rPr>
          <w:sz w:val="18"/>
          <w:szCs w:val="18"/>
          <w:highlight w:val="yellow"/>
          <w:lang w:eastAsia="ru-RU"/>
        </w:rPr>
      </w:pPr>
    </w:p>
    <w:p w14:paraId="51E4A8B5"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5CAD7033"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4C2904E4"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1B618E9C"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4B63869"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5D9ECC7D" w14:textId="77777777" w:rsidR="00FC2DC8" w:rsidRPr="00222F4D" w:rsidRDefault="00FC2DC8" w:rsidP="00FC2DC8">
            <w:pPr>
              <w:jc w:val="center"/>
              <w:rPr>
                <w:sz w:val="18"/>
                <w:szCs w:val="18"/>
              </w:rPr>
            </w:pPr>
            <w:r>
              <w:rPr>
                <w:sz w:val="18"/>
                <w:szCs w:val="18"/>
              </w:rPr>
              <w:t>10</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017C807" w14:textId="77777777" w:rsidR="00FC2DC8" w:rsidRPr="00A705C7" w:rsidRDefault="00FC2DC8" w:rsidP="00FC2DC8">
            <w:pPr>
              <w:rPr>
                <w:iCs/>
                <w:sz w:val="20"/>
                <w:szCs w:val="20"/>
              </w:rPr>
            </w:pPr>
            <w:r>
              <w:rPr>
                <w:sz w:val="18"/>
                <w:szCs w:val="18"/>
                <w:lang w:val="ru-RU"/>
              </w:rPr>
              <w:t>Вентвикид накопичувального бункеру тирси</w:t>
            </w:r>
          </w:p>
        </w:tc>
      </w:tr>
      <w:tr w:rsidR="00FC2DC8" w:rsidRPr="00222F4D" w14:paraId="5D0B8673"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8A8B6E4"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B7CEF7E"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12FC8420" w14:textId="77777777" w:rsidR="00FC2DC8" w:rsidRPr="00222F4D" w:rsidRDefault="00FC2DC8" w:rsidP="00FC2DC8">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7C6580CF"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463B794A"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E31D05B"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8130015"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BF71B58"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1E0C03C"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0FE531CD"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8EE4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96D22"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CA7AA"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8F755" w14:textId="77777777" w:rsidR="00FC2DC8" w:rsidRPr="00222F4D" w:rsidRDefault="00FC2DC8" w:rsidP="00FC2DC8">
            <w:pPr>
              <w:rPr>
                <w:sz w:val="18"/>
                <w:szCs w:val="18"/>
                <w:lang w:val="en-US"/>
              </w:rPr>
            </w:pPr>
          </w:p>
        </w:tc>
      </w:tr>
      <w:tr w:rsidR="00FC2DC8" w:rsidRPr="00222F4D" w14:paraId="3A149474"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4489C"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26FED"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C961D"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7A728" w14:textId="77777777" w:rsidR="00FC2DC8" w:rsidRPr="00222F4D" w:rsidRDefault="00FC2DC8" w:rsidP="00FC2DC8">
            <w:pPr>
              <w:rPr>
                <w:sz w:val="18"/>
                <w:szCs w:val="18"/>
                <w:lang w:val="en-US"/>
              </w:rPr>
            </w:pPr>
          </w:p>
        </w:tc>
      </w:tr>
      <w:tr w:rsidR="00FC2DC8" w:rsidRPr="00222F4D" w14:paraId="1778EEA0"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007B3"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42489"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A72B0"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E9863" w14:textId="77777777" w:rsidR="00FC2DC8" w:rsidRPr="00222F4D" w:rsidRDefault="00FC2DC8" w:rsidP="00FC2DC8">
            <w:pPr>
              <w:rPr>
                <w:sz w:val="18"/>
                <w:szCs w:val="18"/>
                <w:lang w:val="en-US"/>
              </w:rPr>
            </w:pPr>
          </w:p>
        </w:tc>
      </w:tr>
      <w:tr w:rsidR="00FC2DC8" w:rsidRPr="00222F4D" w14:paraId="7AE39F33"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5672FBE"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29F47AB"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38D3514" w14:textId="77777777" w:rsidR="00FC2DC8" w:rsidRPr="00222F4D" w:rsidRDefault="00FC2DC8" w:rsidP="00FC2DC8">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7B39FE74"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1EC0B376"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95F597F" w14:textId="77777777" w:rsidR="00FC2DC8" w:rsidRPr="00222F4D" w:rsidRDefault="00FC2DC8" w:rsidP="00FC2DC8">
            <w:pPr>
              <w:jc w:val="center"/>
              <w:rPr>
                <w:sz w:val="18"/>
                <w:szCs w:val="18"/>
                <w:lang w:val="ru-RU"/>
              </w:rPr>
            </w:pPr>
            <w:r w:rsidRPr="00222F4D">
              <w:rPr>
                <w:sz w:val="18"/>
                <w:szCs w:val="18"/>
                <w:lang w:val="ru-RU"/>
              </w:rPr>
              <w:t>Речовини у вигляді суспендованих твердих частинок, недиференційованих за складом</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29F91B41" w14:textId="77777777" w:rsidR="00FC2DC8" w:rsidRPr="00222F4D" w:rsidRDefault="00FC2DC8" w:rsidP="00FC2DC8">
            <w:pPr>
              <w:jc w:val="center"/>
              <w:rPr>
                <w:sz w:val="18"/>
                <w:szCs w:val="18"/>
                <w:lang w:val="en-US"/>
              </w:rPr>
            </w:pPr>
            <w:r w:rsidRPr="00222F4D">
              <w:rPr>
                <w:sz w:val="18"/>
                <w:szCs w:val="18"/>
              </w:rPr>
              <w:t>1</w:t>
            </w:r>
            <w:r w:rsidRPr="00222F4D">
              <w:rPr>
                <w:sz w:val="18"/>
                <w:szCs w:val="18"/>
                <w:lang w:val="en-US"/>
              </w:rPr>
              <w:t>50</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54975657" w14:textId="77777777" w:rsidR="00FC2DC8" w:rsidRPr="00222F4D" w:rsidRDefault="00FC2DC8" w:rsidP="00FC2DC8">
            <w:pPr>
              <w:jc w:val="center"/>
              <w:rPr>
                <w:sz w:val="18"/>
                <w:szCs w:val="18"/>
              </w:rPr>
            </w:pPr>
            <w:r w:rsidRPr="00222F4D">
              <w:rPr>
                <w:sz w:val="18"/>
                <w:szCs w:val="18"/>
              </w:rPr>
              <w:t>150</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CD83D9E" w14:textId="77777777" w:rsidR="00FC2DC8" w:rsidRPr="00222F4D" w:rsidRDefault="00FC2DC8" w:rsidP="00FC2DC8">
            <w:pPr>
              <w:jc w:val="center"/>
              <w:rPr>
                <w:sz w:val="18"/>
                <w:szCs w:val="18"/>
                <w:lang w:val="en-US"/>
              </w:rPr>
            </w:pPr>
            <w:r w:rsidRPr="00222F4D">
              <w:rPr>
                <w:sz w:val="18"/>
                <w:szCs w:val="18"/>
              </w:rPr>
              <w:t>З дати отримання дозволу</w:t>
            </w:r>
            <w:r w:rsidRPr="00222F4D">
              <w:rPr>
                <w:sz w:val="18"/>
                <w:szCs w:val="18"/>
                <w:lang w:val="en-US"/>
              </w:rPr>
              <w:t> </w:t>
            </w:r>
          </w:p>
        </w:tc>
      </w:tr>
    </w:tbl>
    <w:p w14:paraId="61B18045" w14:textId="77777777" w:rsidR="00FC2DC8" w:rsidRDefault="00FC2DC8" w:rsidP="00FC2DC8">
      <w:pPr>
        <w:rPr>
          <w:highlight w:val="yellow"/>
          <w:lang w:eastAsia="ru-RU"/>
        </w:rPr>
      </w:pPr>
    </w:p>
    <w:p w14:paraId="7192BF10"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3DB0E871"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25B8CD83"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205D8378"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6D20653"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02497EBD" w14:textId="77777777" w:rsidR="00FC2DC8" w:rsidRPr="00222F4D" w:rsidRDefault="00FC2DC8" w:rsidP="00FC2DC8">
            <w:pPr>
              <w:jc w:val="center"/>
              <w:rPr>
                <w:sz w:val="18"/>
                <w:szCs w:val="18"/>
              </w:rPr>
            </w:pPr>
            <w:r>
              <w:rPr>
                <w:sz w:val="18"/>
                <w:szCs w:val="18"/>
              </w:rPr>
              <w:t>11</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88FD14E" w14:textId="77777777" w:rsidR="00FC2DC8" w:rsidRPr="00A705C7" w:rsidRDefault="00FC2DC8" w:rsidP="00FC2DC8">
            <w:pPr>
              <w:rPr>
                <w:iCs/>
                <w:sz w:val="20"/>
                <w:szCs w:val="20"/>
              </w:rPr>
            </w:pPr>
            <w:r>
              <w:rPr>
                <w:sz w:val="18"/>
                <w:szCs w:val="18"/>
                <w:lang w:val="ru-RU"/>
              </w:rPr>
              <w:t>Вентвикид циклону ЦН-800</w:t>
            </w:r>
          </w:p>
        </w:tc>
      </w:tr>
      <w:tr w:rsidR="00FC2DC8" w:rsidRPr="00222F4D" w14:paraId="3963789A"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E894CD0"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454A693"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2E87152B" w14:textId="77777777" w:rsidR="00FC2DC8" w:rsidRPr="00222F4D" w:rsidRDefault="00FC2DC8" w:rsidP="00FC2DC8">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0F43DC34"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664C1E40"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8169140"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4CF0DE7"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65545F7"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069CF8D"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364D348F"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168C6"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D4082"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08721"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CD6E8" w14:textId="77777777" w:rsidR="00FC2DC8" w:rsidRPr="00222F4D" w:rsidRDefault="00FC2DC8" w:rsidP="00FC2DC8">
            <w:pPr>
              <w:rPr>
                <w:sz w:val="18"/>
                <w:szCs w:val="18"/>
                <w:lang w:val="en-US"/>
              </w:rPr>
            </w:pPr>
          </w:p>
        </w:tc>
      </w:tr>
      <w:tr w:rsidR="00FC2DC8" w:rsidRPr="00222F4D" w14:paraId="1BC9031B"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6273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B5DF1"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FD525"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CA2D" w14:textId="77777777" w:rsidR="00FC2DC8" w:rsidRPr="00222F4D" w:rsidRDefault="00FC2DC8" w:rsidP="00FC2DC8">
            <w:pPr>
              <w:rPr>
                <w:sz w:val="18"/>
                <w:szCs w:val="18"/>
                <w:lang w:val="en-US"/>
              </w:rPr>
            </w:pPr>
          </w:p>
        </w:tc>
      </w:tr>
      <w:tr w:rsidR="00FC2DC8" w:rsidRPr="00222F4D" w14:paraId="124FED50"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8E5B9"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1A58C"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8E6AA"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5FCCC" w14:textId="77777777" w:rsidR="00FC2DC8" w:rsidRPr="00222F4D" w:rsidRDefault="00FC2DC8" w:rsidP="00FC2DC8">
            <w:pPr>
              <w:rPr>
                <w:sz w:val="18"/>
                <w:szCs w:val="18"/>
                <w:lang w:val="en-US"/>
              </w:rPr>
            </w:pPr>
          </w:p>
        </w:tc>
      </w:tr>
      <w:tr w:rsidR="00FC2DC8" w:rsidRPr="00222F4D" w14:paraId="1CEBD842"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F4FC951"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2EAE531"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18676E8E" w14:textId="77777777" w:rsidR="00FC2DC8" w:rsidRPr="00222F4D" w:rsidRDefault="00FC2DC8" w:rsidP="00FC2DC8">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53090AB0"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769847A1"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1ED4190C" w14:textId="77777777" w:rsidR="00FC2DC8" w:rsidRPr="00222F4D" w:rsidRDefault="00FC2DC8" w:rsidP="00FC2DC8">
            <w:pPr>
              <w:jc w:val="center"/>
              <w:rPr>
                <w:sz w:val="18"/>
                <w:szCs w:val="18"/>
                <w:lang w:val="ru-RU"/>
              </w:rPr>
            </w:pPr>
            <w:r w:rsidRPr="00222F4D">
              <w:rPr>
                <w:sz w:val="18"/>
                <w:szCs w:val="18"/>
                <w:lang w:val="ru-RU"/>
              </w:rPr>
              <w:t>Речовини у вигляді суспендованих твердих частинок, недиференційованих за складом</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49D19642" w14:textId="77777777" w:rsidR="00FC2DC8" w:rsidRPr="00222F4D" w:rsidRDefault="00FC2DC8" w:rsidP="00FC2DC8">
            <w:pPr>
              <w:jc w:val="center"/>
              <w:rPr>
                <w:sz w:val="18"/>
                <w:szCs w:val="18"/>
                <w:lang w:val="en-US"/>
              </w:rPr>
            </w:pPr>
            <w:r w:rsidRPr="00222F4D">
              <w:rPr>
                <w:sz w:val="18"/>
                <w:szCs w:val="18"/>
              </w:rPr>
              <w:t>1</w:t>
            </w:r>
            <w:r w:rsidRPr="00222F4D">
              <w:rPr>
                <w:sz w:val="18"/>
                <w:szCs w:val="18"/>
                <w:lang w:val="en-US"/>
              </w:rPr>
              <w:t>50</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87E44F6" w14:textId="77777777" w:rsidR="00FC2DC8" w:rsidRPr="00222F4D" w:rsidRDefault="00FC2DC8" w:rsidP="00FC2DC8">
            <w:pPr>
              <w:jc w:val="center"/>
              <w:rPr>
                <w:sz w:val="18"/>
                <w:szCs w:val="18"/>
              </w:rPr>
            </w:pPr>
            <w:r w:rsidRPr="00222F4D">
              <w:rPr>
                <w:sz w:val="18"/>
                <w:szCs w:val="18"/>
              </w:rPr>
              <w:t>150</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F2842D1" w14:textId="77777777" w:rsidR="00FC2DC8" w:rsidRPr="00222F4D" w:rsidRDefault="00FC2DC8" w:rsidP="00FC2DC8">
            <w:pPr>
              <w:jc w:val="center"/>
              <w:rPr>
                <w:sz w:val="18"/>
                <w:szCs w:val="18"/>
                <w:lang w:val="en-US"/>
              </w:rPr>
            </w:pPr>
            <w:r w:rsidRPr="00222F4D">
              <w:rPr>
                <w:sz w:val="18"/>
                <w:szCs w:val="18"/>
              </w:rPr>
              <w:t>З дати отримання дозволу</w:t>
            </w:r>
            <w:r w:rsidRPr="00222F4D">
              <w:rPr>
                <w:sz w:val="18"/>
                <w:szCs w:val="18"/>
                <w:lang w:val="en-US"/>
              </w:rPr>
              <w:t> </w:t>
            </w:r>
          </w:p>
        </w:tc>
      </w:tr>
    </w:tbl>
    <w:p w14:paraId="4B00E77F" w14:textId="77777777" w:rsidR="00FC2DC8" w:rsidRPr="00222F4D" w:rsidRDefault="00FC2DC8" w:rsidP="00FC2DC8">
      <w:pPr>
        <w:rPr>
          <w:sz w:val="18"/>
          <w:szCs w:val="18"/>
          <w:highlight w:val="yellow"/>
          <w:lang w:eastAsia="ru-RU"/>
        </w:rPr>
      </w:pPr>
    </w:p>
    <w:p w14:paraId="7CBDBE49" w14:textId="77777777" w:rsidR="00FC2DC8" w:rsidRPr="00222F4D" w:rsidRDefault="00FC2DC8" w:rsidP="00FC2DC8">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6"/>
        <w:gridCol w:w="2326"/>
        <w:gridCol w:w="1918"/>
        <w:gridCol w:w="2039"/>
      </w:tblGrid>
      <w:tr w:rsidR="00FC2DC8" w:rsidRPr="00222F4D" w14:paraId="49CBFCBE" w14:textId="77777777" w:rsidTr="00FC2DC8">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1639FDD8" w14:textId="77777777" w:rsidR="00FC2DC8" w:rsidRPr="00222F4D" w:rsidRDefault="00FC2DC8" w:rsidP="00FC2DC8">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FC2DC8" w:rsidRPr="00222F4D" w14:paraId="1827BD20"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31ABE47C" w14:textId="77777777" w:rsidR="00FC2DC8" w:rsidRPr="00222F4D" w:rsidRDefault="00FC2DC8" w:rsidP="00FC2DC8">
            <w:pPr>
              <w:jc w:val="right"/>
              <w:rPr>
                <w:sz w:val="18"/>
                <w:szCs w:val="18"/>
                <w:lang w:val="en-US"/>
              </w:rPr>
            </w:pPr>
            <w:r w:rsidRPr="00222F4D">
              <w:rPr>
                <w:sz w:val="18"/>
                <w:szCs w:val="18"/>
                <w:lang w:val="en-US"/>
              </w:rPr>
              <w:t>Номери джерел викидів:</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14:paraId="2A692C42" w14:textId="77777777" w:rsidR="00FC2DC8" w:rsidRPr="00222F4D" w:rsidRDefault="00FC2DC8" w:rsidP="00FC2DC8">
            <w:pPr>
              <w:jc w:val="center"/>
              <w:rPr>
                <w:sz w:val="18"/>
                <w:szCs w:val="18"/>
              </w:rPr>
            </w:pPr>
            <w:r>
              <w:rPr>
                <w:sz w:val="18"/>
                <w:szCs w:val="18"/>
              </w:rPr>
              <w:t>12</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1FD3B732" w14:textId="77777777" w:rsidR="00FC2DC8" w:rsidRPr="00A705C7" w:rsidRDefault="00FC2DC8" w:rsidP="00FC2DC8">
            <w:pPr>
              <w:rPr>
                <w:iCs/>
                <w:sz w:val="20"/>
                <w:szCs w:val="20"/>
              </w:rPr>
            </w:pPr>
            <w:r>
              <w:rPr>
                <w:sz w:val="18"/>
                <w:szCs w:val="18"/>
                <w:lang w:val="ru-RU"/>
              </w:rPr>
              <w:t>Вентвикид накопичувального бункеру тирси</w:t>
            </w:r>
          </w:p>
        </w:tc>
      </w:tr>
      <w:tr w:rsidR="00FC2DC8" w:rsidRPr="00222F4D" w14:paraId="1038B841" w14:textId="77777777" w:rsidTr="00FC2DC8">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78F44CC" w14:textId="77777777" w:rsidR="00FC2DC8" w:rsidRPr="00222F4D" w:rsidRDefault="00FC2DC8" w:rsidP="00FC2DC8">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5E4F2D95" w14:textId="77777777" w:rsidR="00FC2DC8" w:rsidRPr="00222F4D" w:rsidRDefault="00FC2DC8" w:rsidP="00FC2DC8">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1E94A76A" w14:textId="77777777" w:rsidR="00FC2DC8" w:rsidRPr="00222F4D" w:rsidRDefault="00FC2DC8" w:rsidP="00FC2DC8">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14:paraId="47E751C4" w14:textId="77777777" w:rsidR="00FC2DC8" w:rsidRPr="00222F4D" w:rsidRDefault="00FC2DC8" w:rsidP="00FC2DC8">
            <w:pPr>
              <w:jc w:val="right"/>
              <w:rPr>
                <w:i/>
                <w:iCs/>
                <w:sz w:val="18"/>
                <w:szCs w:val="18"/>
                <w:lang w:val="ru-RU"/>
              </w:rPr>
            </w:pPr>
            <w:r w:rsidRPr="00222F4D">
              <w:rPr>
                <w:i/>
                <w:iCs/>
                <w:sz w:val="18"/>
                <w:szCs w:val="18"/>
                <w:lang w:val="ru-RU"/>
              </w:rPr>
              <w:t xml:space="preserve">Таблиця </w:t>
            </w:r>
            <w:r>
              <w:rPr>
                <w:i/>
                <w:iCs/>
                <w:sz w:val="18"/>
                <w:szCs w:val="18"/>
                <w:lang w:val="ru-RU"/>
              </w:rPr>
              <w:t>9.2</w:t>
            </w:r>
          </w:p>
        </w:tc>
      </w:tr>
      <w:tr w:rsidR="00FC2DC8" w:rsidRPr="00222F4D" w14:paraId="5B494374" w14:textId="77777777" w:rsidTr="00FC2DC8">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B01463D" w14:textId="77777777" w:rsidR="00FC2DC8" w:rsidRPr="00222F4D" w:rsidRDefault="00FC2DC8" w:rsidP="00FC2DC8">
            <w:pPr>
              <w:jc w:val="center"/>
              <w:rPr>
                <w:sz w:val="18"/>
                <w:szCs w:val="18"/>
                <w:lang w:val="ru-RU"/>
              </w:rPr>
            </w:pPr>
            <w:r w:rsidRPr="00222F4D">
              <w:rPr>
                <w:sz w:val="18"/>
                <w:szCs w:val="18"/>
                <w:lang w:val="ru-RU"/>
              </w:rPr>
              <w:t>Найменування забруднюючої речовини</w:t>
            </w:r>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AF08DF1" w14:textId="77777777" w:rsidR="00FC2DC8" w:rsidRPr="00222F4D" w:rsidRDefault="00FC2DC8" w:rsidP="00FC2DC8">
            <w:pPr>
              <w:jc w:val="center"/>
              <w:rPr>
                <w:sz w:val="18"/>
                <w:szCs w:val="18"/>
                <w:lang w:val="ru-RU"/>
              </w:rPr>
            </w:pPr>
            <w:r w:rsidRPr="00222F4D">
              <w:rPr>
                <w:sz w:val="18"/>
                <w:szCs w:val="18"/>
                <w:lang w:val="ru-RU"/>
              </w:rPr>
              <w:t>Гранично допустимий викид відповідно до законодавства,   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9823316" w14:textId="77777777" w:rsidR="00FC2DC8" w:rsidRPr="00222F4D" w:rsidRDefault="00FC2DC8" w:rsidP="00FC2DC8">
            <w:pPr>
              <w:jc w:val="center"/>
              <w:rPr>
                <w:sz w:val="18"/>
                <w:szCs w:val="18"/>
                <w:lang w:val="ru-RU"/>
              </w:rPr>
            </w:pPr>
            <w:r w:rsidRPr="00222F4D">
              <w:rPr>
                <w:sz w:val="18"/>
                <w:szCs w:val="18"/>
                <w:lang w:val="ru-RU"/>
              </w:rPr>
              <w:t>Затверджений граничнодопустимий викид,</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42EEB958" w14:textId="77777777" w:rsidR="00FC2DC8" w:rsidRPr="00222F4D" w:rsidRDefault="00FC2DC8" w:rsidP="00FC2DC8">
            <w:pPr>
              <w:jc w:val="center"/>
              <w:rPr>
                <w:sz w:val="18"/>
                <w:szCs w:val="18"/>
                <w:lang w:val="en-US"/>
              </w:rPr>
            </w:pPr>
            <w:r w:rsidRPr="00222F4D">
              <w:rPr>
                <w:sz w:val="18"/>
                <w:szCs w:val="18"/>
                <w:lang w:val="en-US"/>
              </w:rPr>
              <w:t>Термін досягнення затвердженого значення</w:t>
            </w:r>
          </w:p>
        </w:tc>
      </w:tr>
      <w:tr w:rsidR="00FC2DC8" w:rsidRPr="00222F4D" w14:paraId="72C152D7"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D94DB"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455A0"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59A38"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A0792" w14:textId="77777777" w:rsidR="00FC2DC8" w:rsidRPr="00222F4D" w:rsidRDefault="00FC2DC8" w:rsidP="00FC2DC8">
            <w:pPr>
              <w:rPr>
                <w:sz w:val="18"/>
                <w:szCs w:val="18"/>
                <w:lang w:val="en-US"/>
              </w:rPr>
            </w:pPr>
          </w:p>
        </w:tc>
      </w:tr>
      <w:tr w:rsidR="00FC2DC8" w:rsidRPr="00222F4D" w14:paraId="0836D35E" w14:textId="77777777" w:rsidTr="00FC2DC8">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3E409"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016B2"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37404"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6B6FD" w14:textId="77777777" w:rsidR="00FC2DC8" w:rsidRPr="00222F4D" w:rsidRDefault="00FC2DC8" w:rsidP="00FC2DC8">
            <w:pPr>
              <w:rPr>
                <w:sz w:val="18"/>
                <w:szCs w:val="18"/>
                <w:lang w:val="en-US"/>
              </w:rPr>
            </w:pPr>
          </w:p>
        </w:tc>
      </w:tr>
      <w:tr w:rsidR="00FC2DC8" w:rsidRPr="00222F4D" w14:paraId="29C1C5CB" w14:textId="77777777" w:rsidTr="00FC2DC8">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76D41"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7219E"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17D6A" w14:textId="77777777" w:rsidR="00FC2DC8" w:rsidRPr="00222F4D" w:rsidRDefault="00FC2DC8" w:rsidP="00FC2DC8">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5559B" w14:textId="77777777" w:rsidR="00FC2DC8" w:rsidRPr="00222F4D" w:rsidRDefault="00FC2DC8" w:rsidP="00FC2DC8">
            <w:pPr>
              <w:rPr>
                <w:sz w:val="18"/>
                <w:szCs w:val="18"/>
                <w:lang w:val="en-US"/>
              </w:rPr>
            </w:pPr>
          </w:p>
        </w:tc>
      </w:tr>
      <w:tr w:rsidR="00FC2DC8" w:rsidRPr="00222F4D" w14:paraId="7F52A44F"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09CDD637" w14:textId="77777777" w:rsidR="00FC2DC8" w:rsidRPr="00222F4D" w:rsidRDefault="00FC2DC8" w:rsidP="00FC2DC8">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389FAAD0" w14:textId="77777777" w:rsidR="00FC2DC8" w:rsidRPr="00222F4D" w:rsidRDefault="00FC2DC8" w:rsidP="00FC2DC8">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6068B531" w14:textId="77777777" w:rsidR="00FC2DC8" w:rsidRPr="00222F4D" w:rsidRDefault="00FC2DC8" w:rsidP="00FC2DC8">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14:paraId="2BFC0B84" w14:textId="77777777" w:rsidR="00FC2DC8" w:rsidRPr="00222F4D" w:rsidRDefault="00FC2DC8" w:rsidP="00FC2DC8">
            <w:pPr>
              <w:jc w:val="center"/>
              <w:rPr>
                <w:sz w:val="18"/>
                <w:szCs w:val="18"/>
                <w:lang w:val="en-US"/>
              </w:rPr>
            </w:pPr>
            <w:r w:rsidRPr="00222F4D">
              <w:rPr>
                <w:sz w:val="18"/>
                <w:szCs w:val="18"/>
                <w:lang w:val="en-US"/>
              </w:rPr>
              <w:t>4</w:t>
            </w:r>
          </w:p>
        </w:tc>
      </w:tr>
      <w:tr w:rsidR="00FC2DC8" w:rsidRPr="00222F4D" w14:paraId="0DFC7DBF" w14:textId="77777777" w:rsidTr="00FC2DC8">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20767758" w14:textId="77777777" w:rsidR="00FC2DC8" w:rsidRPr="00222F4D" w:rsidRDefault="00FC2DC8" w:rsidP="00FC2DC8">
            <w:pPr>
              <w:jc w:val="center"/>
              <w:rPr>
                <w:sz w:val="18"/>
                <w:szCs w:val="18"/>
                <w:lang w:val="ru-RU"/>
              </w:rPr>
            </w:pPr>
            <w:r w:rsidRPr="00222F4D">
              <w:rPr>
                <w:sz w:val="18"/>
                <w:szCs w:val="18"/>
                <w:lang w:val="ru-RU"/>
              </w:rPr>
              <w:lastRenderedPageBreak/>
              <w:t>Речовини у вигляді суспендованих твердих частинок, недиференційованих за складом</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BCD1C31" w14:textId="77777777" w:rsidR="00FC2DC8" w:rsidRPr="00222F4D" w:rsidRDefault="00FC2DC8" w:rsidP="00FC2DC8">
            <w:pPr>
              <w:jc w:val="center"/>
              <w:rPr>
                <w:sz w:val="18"/>
                <w:szCs w:val="18"/>
                <w:lang w:val="en-US"/>
              </w:rPr>
            </w:pPr>
            <w:r w:rsidRPr="00222F4D">
              <w:rPr>
                <w:sz w:val="18"/>
                <w:szCs w:val="18"/>
              </w:rPr>
              <w:t>1</w:t>
            </w:r>
            <w:r w:rsidRPr="00222F4D">
              <w:rPr>
                <w:sz w:val="18"/>
                <w:szCs w:val="18"/>
                <w:lang w:val="en-US"/>
              </w:rPr>
              <w:t>50</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06BF90F8" w14:textId="77777777" w:rsidR="00FC2DC8" w:rsidRPr="00222F4D" w:rsidRDefault="00FC2DC8" w:rsidP="00FC2DC8">
            <w:pPr>
              <w:jc w:val="center"/>
              <w:rPr>
                <w:sz w:val="18"/>
                <w:szCs w:val="18"/>
              </w:rPr>
            </w:pPr>
            <w:r w:rsidRPr="00222F4D">
              <w:rPr>
                <w:sz w:val="18"/>
                <w:szCs w:val="18"/>
              </w:rPr>
              <w:t>150</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7E2935A9" w14:textId="77777777" w:rsidR="00FC2DC8" w:rsidRPr="00222F4D" w:rsidRDefault="00FC2DC8" w:rsidP="00FC2DC8">
            <w:pPr>
              <w:jc w:val="center"/>
              <w:rPr>
                <w:sz w:val="18"/>
                <w:szCs w:val="18"/>
                <w:lang w:val="en-US"/>
              </w:rPr>
            </w:pPr>
            <w:r w:rsidRPr="00222F4D">
              <w:rPr>
                <w:sz w:val="18"/>
                <w:szCs w:val="18"/>
              </w:rPr>
              <w:t>З дати отримання дозволу</w:t>
            </w:r>
            <w:r w:rsidRPr="00222F4D">
              <w:rPr>
                <w:sz w:val="18"/>
                <w:szCs w:val="18"/>
                <w:lang w:val="en-US"/>
              </w:rPr>
              <w:t> </w:t>
            </w:r>
          </w:p>
        </w:tc>
      </w:tr>
    </w:tbl>
    <w:p w14:paraId="2A70CADA" w14:textId="77777777" w:rsidR="00FC2DC8" w:rsidRPr="00222F4D" w:rsidRDefault="00FC2DC8" w:rsidP="00FC2DC8">
      <w:pPr>
        <w:rPr>
          <w:sz w:val="18"/>
          <w:szCs w:val="18"/>
          <w:highlight w:val="yellow"/>
          <w:lang w:eastAsia="ru-RU"/>
        </w:rPr>
      </w:pPr>
    </w:p>
    <w:p w14:paraId="4422C518" w14:textId="77777777" w:rsidR="00FC2DC8" w:rsidRDefault="00FC2DC8" w:rsidP="00FC2DC8">
      <w:pPr>
        <w:pStyle w:val="21"/>
        <w:ind w:firstLine="567"/>
        <w:jc w:val="both"/>
        <w:rPr>
          <w:sz w:val="18"/>
          <w:szCs w:val="18"/>
          <w:highlight w:val="yellow"/>
        </w:rPr>
      </w:pPr>
    </w:p>
    <w:p w14:paraId="04EFF088" w14:textId="77777777" w:rsidR="00FC2DC8" w:rsidRPr="004D0B06" w:rsidRDefault="00FC2DC8" w:rsidP="00FC2DC8">
      <w:pPr>
        <w:ind w:firstLine="567"/>
        <w:jc w:val="both"/>
      </w:pPr>
      <w:r w:rsidRPr="004D0B06">
        <w:t xml:space="preserve">Згідно </w:t>
      </w:r>
      <w:r w:rsidRPr="004D0B06">
        <w:rPr>
          <w:lang w:eastAsia="ru-RU"/>
        </w:rPr>
        <w:t xml:space="preserve">Наказу Міністерства захисту довкілля та природних ресурсів України від 27.06.2023 р № 448 "Про затвердження інструкції про вимоги до оформлення документів, у яких обгрунтовуються обсяги викидів стаціонарними джерелами» </w:t>
      </w:r>
      <w:r w:rsidRPr="004D0B06">
        <w:t>для неорганізованих стаціонарних джерел нормативи гранично-допустимих викидів забруднюючих речовин не  встановлюються. Регулювання здійснюється за вимогами, що викладені в умовах видачі дозволу.</w:t>
      </w:r>
    </w:p>
    <w:p w14:paraId="03EB3779" w14:textId="77777777" w:rsidR="00FC2DC8" w:rsidRPr="00222F4D" w:rsidRDefault="00FC2DC8" w:rsidP="00FC2DC8">
      <w:pPr>
        <w:pStyle w:val="21"/>
        <w:ind w:firstLine="567"/>
        <w:jc w:val="both"/>
        <w:rPr>
          <w:sz w:val="18"/>
          <w:szCs w:val="18"/>
          <w:highlight w:val="yellow"/>
        </w:rPr>
      </w:pPr>
    </w:p>
    <w:p w14:paraId="71BBDAEC" w14:textId="77777777" w:rsidR="00FC2DC8" w:rsidRPr="007C0E11" w:rsidRDefault="00FC2DC8" w:rsidP="00FC2DC8">
      <w:pPr>
        <w:jc w:val="center"/>
        <w:rPr>
          <w:sz w:val="20"/>
          <w:szCs w:val="20"/>
        </w:rPr>
      </w:pPr>
      <w:r w:rsidRPr="007C0E11">
        <w:rPr>
          <w:color w:val="000000"/>
          <w:sz w:val="20"/>
          <w:szCs w:val="20"/>
        </w:rPr>
        <w:t xml:space="preserve">Таблиця </w:t>
      </w:r>
      <w:r>
        <w:rPr>
          <w:color w:val="000000"/>
          <w:sz w:val="20"/>
          <w:szCs w:val="20"/>
        </w:rPr>
        <w:t>9.3</w:t>
      </w:r>
      <w:r w:rsidRPr="007C0E11">
        <w:rPr>
          <w:color w:val="000000"/>
          <w:sz w:val="20"/>
          <w:szCs w:val="20"/>
        </w:rPr>
        <w:t xml:space="preserve"> Пропозиції щодо дозволених обсягів викидів, що відводяться від окремих типів обладнання</w:t>
      </w:r>
    </w:p>
    <w:tbl>
      <w:tblPr>
        <w:tblW w:w="4915" w:type="pct"/>
        <w:tblInd w:w="115" w:type="dxa"/>
        <w:tblLayout w:type="fixed"/>
        <w:tblLook w:val="0000" w:firstRow="0" w:lastRow="0" w:firstColumn="0" w:lastColumn="0" w:noHBand="0" w:noVBand="0"/>
      </w:tblPr>
      <w:tblGrid>
        <w:gridCol w:w="1212"/>
        <w:gridCol w:w="669"/>
        <w:gridCol w:w="477"/>
        <w:gridCol w:w="1212"/>
        <w:gridCol w:w="1214"/>
        <w:gridCol w:w="851"/>
        <w:gridCol w:w="1394"/>
        <w:gridCol w:w="1213"/>
        <w:gridCol w:w="1213"/>
      </w:tblGrid>
      <w:tr w:rsidR="00FC2DC8" w:rsidRPr="007C0E11" w14:paraId="3F899E8F" w14:textId="77777777" w:rsidTr="00FC2DC8">
        <w:trPr>
          <w:trHeight w:val="45"/>
        </w:trPr>
        <w:tc>
          <w:tcPr>
            <w:tcW w:w="200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4ECA71E4" w14:textId="77777777" w:rsidR="00FC2DC8" w:rsidRPr="007C0E11" w:rsidRDefault="00FC2DC8" w:rsidP="00FC2DC8">
            <w:pPr>
              <w:widowControl w:val="0"/>
              <w:ind w:left="-57" w:right="-57"/>
              <w:jc w:val="center"/>
              <w:rPr>
                <w:sz w:val="18"/>
                <w:szCs w:val="18"/>
              </w:rPr>
            </w:pPr>
            <w:r w:rsidRPr="007C0E11">
              <w:rPr>
                <w:color w:val="000000"/>
                <w:sz w:val="18"/>
                <w:szCs w:val="18"/>
              </w:rPr>
              <w:t>Джерело утворення</w:t>
            </w:r>
          </w:p>
        </w:tc>
        <w:tc>
          <w:tcPr>
            <w:tcW w:w="179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47800FDE" w14:textId="77777777" w:rsidR="00FC2DC8" w:rsidRPr="007C0E11" w:rsidRDefault="00FC2DC8" w:rsidP="00FC2DC8">
            <w:pPr>
              <w:widowControl w:val="0"/>
              <w:ind w:left="-57" w:right="-57"/>
              <w:jc w:val="center"/>
              <w:rPr>
                <w:sz w:val="18"/>
                <w:szCs w:val="18"/>
              </w:rPr>
            </w:pPr>
            <w:r w:rsidRPr="007C0E11">
              <w:rPr>
                <w:color w:val="000000"/>
                <w:sz w:val="18"/>
                <w:szCs w:val="18"/>
              </w:rPr>
              <w:t>Забруднююча речовина</w:t>
            </w:r>
          </w:p>
        </w:tc>
        <w:tc>
          <w:tcPr>
            <w:tcW w:w="130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16EDA1E6" w14:textId="77777777" w:rsidR="00FC2DC8" w:rsidRPr="007C0E11" w:rsidRDefault="00FC2DC8" w:rsidP="00FC2DC8">
            <w:pPr>
              <w:widowControl w:val="0"/>
              <w:ind w:left="-57" w:right="-57"/>
              <w:jc w:val="center"/>
              <w:rPr>
                <w:sz w:val="18"/>
                <w:szCs w:val="18"/>
              </w:rPr>
            </w:pPr>
            <w:r w:rsidRPr="007C0E11">
              <w:rPr>
                <w:color w:val="000000"/>
                <w:sz w:val="18"/>
                <w:szCs w:val="18"/>
              </w:rPr>
              <w:t>Максимальна масова концентрація забруднюючої речовини, мг/м</w:t>
            </w:r>
            <w:r w:rsidRPr="007C0E11">
              <w:rPr>
                <w:color w:val="000000"/>
                <w:sz w:val="18"/>
                <w:szCs w:val="18"/>
                <w:vertAlign w:val="superscript"/>
              </w:rPr>
              <w:t>3</w:t>
            </w:r>
          </w:p>
        </w:tc>
        <w:tc>
          <w:tcPr>
            <w:tcW w:w="2403"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3568BDC3" w14:textId="77777777" w:rsidR="00FC2DC8" w:rsidRPr="007C0E11" w:rsidRDefault="00FC2DC8" w:rsidP="00FC2DC8">
            <w:pPr>
              <w:widowControl w:val="0"/>
              <w:ind w:left="-57" w:right="-57"/>
              <w:jc w:val="center"/>
              <w:rPr>
                <w:sz w:val="18"/>
                <w:szCs w:val="18"/>
              </w:rPr>
            </w:pPr>
            <w:r w:rsidRPr="007C0E11">
              <w:rPr>
                <w:color w:val="000000"/>
                <w:sz w:val="18"/>
                <w:szCs w:val="18"/>
              </w:rPr>
              <w:t>Технологічний норматив допустимих викидів відповідно до законодавства, мг/м</w:t>
            </w:r>
            <w:r w:rsidRPr="007C0E11">
              <w:rPr>
                <w:color w:val="000000"/>
                <w:sz w:val="18"/>
                <w:szCs w:val="18"/>
                <w:vertAlign w:val="superscript"/>
              </w:rPr>
              <w:t>3</w:t>
            </w:r>
          </w:p>
        </w:tc>
        <w:tc>
          <w:tcPr>
            <w:tcW w:w="130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0E44A714" w14:textId="77777777" w:rsidR="00FC2DC8" w:rsidRPr="007C0E11" w:rsidRDefault="00FC2DC8" w:rsidP="00FC2DC8">
            <w:pPr>
              <w:widowControl w:val="0"/>
              <w:ind w:left="-57" w:right="-57"/>
              <w:jc w:val="center"/>
              <w:rPr>
                <w:sz w:val="18"/>
                <w:szCs w:val="18"/>
              </w:rPr>
            </w:pPr>
            <w:r w:rsidRPr="007C0E11">
              <w:rPr>
                <w:color w:val="000000"/>
                <w:sz w:val="18"/>
                <w:szCs w:val="18"/>
              </w:rPr>
              <w:t>Затверджений гранично допустимий викид, мг/м</w:t>
            </w:r>
            <w:r w:rsidRPr="007C0E11">
              <w:rPr>
                <w:color w:val="000000"/>
                <w:sz w:val="18"/>
                <w:szCs w:val="18"/>
                <w:vertAlign w:val="superscript"/>
              </w:rPr>
              <w:t>3</w:t>
            </w:r>
          </w:p>
        </w:tc>
        <w:tc>
          <w:tcPr>
            <w:tcW w:w="130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ACA5772" w14:textId="77777777" w:rsidR="00FC2DC8" w:rsidRPr="007C0E11" w:rsidRDefault="00FC2DC8" w:rsidP="00FC2DC8">
            <w:pPr>
              <w:widowControl w:val="0"/>
              <w:ind w:left="-57" w:right="-57"/>
              <w:jc w:val="center"/>
              <w:rPr>
                <w:sz w:val="18"/>
                <w:szCs w:val="18"/>
              </w:rPr>
            </w:pPr>
            <w:r w:rsidRPr="007C0E11">
              <w:rPr>
                <w:color w:val="000000"/>
                <w:sz w:val="18"/>
                <w:szCs w:val="18"/>
              </w:rPr>
              <w:t>Строк досягнення затвердженого значення гранично допустимого викиду</w:t>
            </w:r>
          </w:p>
        </w:tc>
      </w:tr>
      <w:tr w:rsidR="00FC2DC8" w:rsidRPr="007C0E11" w14:paraId="4A0B2423" w14:textId="77777777" w:rsidTr="00FC2DC8">
        <w:trPr>
          <w:trHeight w:val="45"/>
        </w:trPr>
        <w:tc>
          <w:tcPr>
            <w:tcW w:w="129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D94AE64" w14:textId="77777777" w:rsidR="00FC2DC8" w:rsidRPr="007C0E11" w:rsidRDefault="00FC2DC8" w:rsidP="00FC2DC8">
            <w:pPr>
              <w:widowControl w:val="0"/>
              <w:ind w:left="-57" w:right="-57"/>
              <w:jc w:val="center"/>
              <w:rPr>
                <w:sz w:val="18"/>
                <w:szCs w:val="18"/>
              </w:rPr>
            </w:pPr>
            <w:r w:rsidRPr="007C0E11">
              <w:rPr>
                <w:color w:val="000000"/>
                <w:sz w:val="18"/>
                <w:szCs w:val="18"/>
              </w:rPr>
              <w:t>найменування, марка, вид палива</w:t>
            </w:r>
          </w:p>
        </w:tc>
        <w:tc>
          <w:tcPr>
            <w:tcW w:w="70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BF2EF05" w14:textId="77777777" w:rsidR="00FC2DC8" w:rsidRPr="007C0E11" w:rsidRDefault="00FC2DC8" w:rsidP="00FC2DC8">
            <w:pPr>
              <w:widowControl w:val="0"/>
              <w:ind w:left="-57" w:right="-57"/>
              <w:jc w:val="center"/>
              <w:rPr>
                <w:sz w:val="18"/>
                <w:szCs w:val="18"/>
              </w:rPr>
            </w:pPr>
            <w:r w:rsidRPr="007C0E11">
              <w:rPr>
                <w:color w:val="000000"/>
                <w:sz w:val="18"/>
                <w:szCs w:val="18"/>
              </w:rPr>
              <w:t>номер</w:t>
            </w:r>
          </w:p>
        </w:tc>
        <w:tc>
          <w:tcPr>
            <w:tcW w:w="49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1C87199" w14:textId="77777777" w:rsidR="00FC2DC8" w:rsidRPr="007C0E11" w:rsidRDefault="00FC2DC8" w:rsidP="00FC2DC8">
            <w:pPr>
              <w:widowControl w:val="0"/>
              <w:ind w:left="-57" w:right="-57"/>
              <w:jc w:val="center"/>
              <w:rPr>
                <w:sz w:val="18"/>
                <w:szCs w:val="18"/>
              </w:rPr>
            </w:pPr>
            <w:r w:rsidRPr="007C0E11">
              <w:rPr>
                <w:color w:val="000000"/>
                <w:sz w:val="18"/>
                <w:szCs w:val="18"/>
              </w:rPr>
              <w:t>код</w:t>
            </w:r>
          </w:p>
        </w:tc>
        <w:tc>
          <w:tcPr>
            <w:tcW w:w="129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1BAF23E" w14:textId="77777777" w:rsidR="00FC2DC8" w:rsidRPr="007C0E11" w:rsidRDefault="00FC2DC8" w:rsidP="00FC2DC8">
            <w:pPr>
              <w:widowControl w:val="0"/>
              <w:ind w:left="-57" w:right="-57"/>
              <w:jc w:val="center"/>
              <w:rPr>
                <w:sz w:val="18"/>
                <w:szCs w:val="18"/>
              </w:rPr>
            </w:pPr>
            <w:r w:rsidRPr="007C0E11">
              <w:rPr>
                <w:color w:val="000000"/>
                <w:sz w:val="18"/>
                <w:szCs w:val="18"/>
              </w:rPr>
              <w:t>найменування</w:t>
            </w:r>
          </w:p>
        </w:tc>
        <w:tc>
          <w:tcPr>
            <w:tcW w:w="1301" w:type="dxa"/>
            <w:vMerge/>
            <w:tcBorders>
              <w:left w:val="outset" w:sz="8" w:space="0" w:color="000000"/>
              <w:bottom w:val="outset" w:sz="8" w:space="0" w:color="000000"/>
              <w:right w:val="outset" w:sz="8" w:space="0" w:color="000000"/>
            </w:tcBorders>
            <w:shd w:val="clear" w:color="auto" w:fill="auto"/>
          </w:tcPr>
          <w:p w14:paraId="5BEC116F" w14:textId="77777777" w:rsidR="00FC2DC8" w:rsidRPr="007C0E11" w:rsidRDefault="00FC2DC8" w:rsidP="00FC2DC8">
            <w:pPr>
              <w:widowControl w:val="0"/>
              <w:ind w:left="-57" w:right="-57"/>
              <w:rPr>
                <w:sz w:val="18"/>
                <w:szCs w:val="18"/>
              </w:rPr>
            </w:pPr>
          </w:p>
        </w:tc>
        <w:tc>
          <w:tcPr>
            <w:tcW w:w="90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A65B229" w14:textId="77777777" w:rsidR="00FC2DC8" w:rsidRPr="007C0E11" w:rsidRDefault="00FC2DC8" w:rsidP="00FC2DC8">
            <w:pPr>
              <w:widowControl w:val="0"/>
              <w:ind w:left="-57" w:right="-57"/>
              <w:jc w:val="center"/>
              <w:rPr>
                <w:sz w:val="18"/>
                <w:szCs w:val="18"/>
              </w:rPr>
            </w:pPr>
            <w:r w:rsidRPr="007C0E11">
              <w:rPr>
                <w:color w:val="000000"/>
                <w:sz w:val="18"/>
                <w:szCs w:val="18"/>
              </w:rPr>
              <w:t>поточний</w:t>
            </w:r>
          </w:p>
        </w:tc>
        <w:tc>
          <w:tcPr>
            <w:tcW w:w="149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A707268" w14:textId="77777777" w:rsidR="00FC2DC8" w:rsidRPr="007C0E11" w:rsidRDefault="00FC2DC8" w:rsidP="00FC2DC8">
            <w:pPr>
              <w:widowControl w:val="0"/>
              <w:ind w:left="-57" w:right="-57"/>
              <w:jc w:val="center"/>
              <w:rPr>
                <w:sz w:val="18"/>
                <w:szCs w:val="18"/>
              </w:rPr>
            </w:pPr>
            <w:r w:rsidRPr="007C0E11">
              <w:rPr>
                <w:color w:val="000000"/>
                <w:sz w:val="18"/>
                <w:szCs w:val="18"/>
              </w:rPr>
              <w:t>перспективний</w:t>
            </w:r>
          </w:p>
        </w:tc>
        <w:tc>
          <w:tcPr>
            <w:tcW w:w="1300" w:type="dxa"/>
            <w:vMerge/>
            <w:tcBorders>
              <w:left w:val="outset" w:sz="8" w:space="0" w:color="000000"/>
              <w:bottom w:val="outset" w:sz="8" w:space="0" w:color="000000"/>
              <w:right w:val="outset" w:sz="8" w:space="0" w:color="000000"/>
            </w:tcBorders>
            <w:shd w:val="clear" w:color="auto" w:fill="auto"/>
          </w:tcPr>
          <w:p w14:paraId="46E203BB" w14:textId="77777777" w:rsidR="00FC2DC8" w:rsidRPr="007C0E11" w:rsidRDefault="00FC2DC8" w:rsidP="00FC2DC8">
            <w:pPr>
              <w:widowControl w:val="0"/>
              <w:ind w:left="-57" w:right="-57"/>
              <w:rPr>
                <w:sz w:val="18"/>
                <w:szCs w:val="18"/>
              </w:rPr>
            </w:pPr>
          </w:p>
        </w:tc>
        <w:tc>
          <w:tcPr>
            <w:tcW w:w="1300" w:type="dxa"/>
            <w:vMerge/>
            <w:tcBorders>
              <w:left w:val="outset" w:sz="8" w:space="0" w:color="000000"/>
              <w:bottom w:val="outset" w:sz="8" w:space="0" w:color="000000"/>
              <w:right w:val="outset" w:sz="8" w:space="0" w:color="000000"/>
            </w:tcBorders>
            <w:shd w:val="clear" w:color="auto" w:fill="auto"/>
          </w:tcPr>
          <w:p w14:paraId="67B5F1D3" w14:textId="77777777" w:rsidR="00FC2DC8" w:rsidRPr="007C0E11" w:rsidRDefault="00FC2DC8" w:rsidP="00FC2DC8">
            <w:pPr>
              <w:widowControl w:val="0"/>
              <w:ind w:left="-57" w:right="-57"/>
              <w:rPr>
                <w:sz w:val="18"/>
                <w:szCs w:val="18"/>
              </w:rPr>
            </w:pPr>
          </w:p>
        </w:tc>
      </w:tr>
      <w:tr w:rsidR="00FC2DC8" w:rsidRPr="007C0E11" w14:paraId="27385908" w14:textId="77777777" w:rsidTr="00FC2DC8">
        <w:trPr>
          <w:trHeight w:val="45"/>
        </w:trPr>
        <w:tc>
          <w:tcPr>
            <w:tcW w:w="129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8762F8E" w14:textId="77777777" w:rsidR="00FC2DC8" w:rsidRPr="007C0E11" w:rsidRDefault="00FC2DC8" w:rsidP="00FC2DC8">
            <w:pPr>
              <w:widowControl w:val="0"/>
              <w:ind w:left="-57" w:right="-57"/>
              <w:jc w:val="center"/>
              <w:rPr>
                <w:sz w:val="18"/>
                <w:szCs w:val="18"/>
              </w:rPr>
            </w:pPr>
            <w:r w:rsidRPr="007C0E11">
              <w:rPr>
                <w:color w:val="000000"/>
                <w:sz w:val="18"/>
                <w:szCs w:val="18"/>
              </w:rPr>
              <w:t>1</w:t>
            </w:r>
          </w:p>
        </w:tc>
        <w:tc>
          <w:tcPr>
            <w:tcW w:w="70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90B1015" w14:textId="77777777" w:rsidR="00FC2DC8" w:rsidRPr="007C0E11" w:rsidRDefault="00FC2DC8" w:rsidP="00FC2DC8">
            <w:pPr>
              <w:widowControl w:val="0"/>
              <w:ind w:left="-57" w:right="-57"/>
              <w:jc w:val="center"/>
              <w:rPr>
                <w:sz w:val="18"/>
                <w:szCs w:val="18"/>
              </w:rPr>
            </w:pPr>
            <w:r w:rsidRPr="007C0E11">
              <w:rPr>
                <w:color w:val="000000"/>
                <w:sz w:val="18"/>
                <w:szCs w:val="18"/>
              </w:rPr>
              <w:t>2</w:t>
            </w:r>
          </w:p>
        </w:tc>
        <w:tc>
          <w:tcPr>
            <w:tcW w:w="49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874E9FF" w14:textId="77777777" w:rsidR="00FC2DC8" w:rsidRPr="007C0E11" w:rsidRDefault="00FC2DC8" w:rsidP="00FC2DC8">
            <w:pPr>
              <w:widowControl w:val="0"/>
              <w:ind w:left="-57" w:right="-57"/>
              <w:jc w:val="center"/>
              <w:rPr>
                <w:sz w:val="18"/>
                <w:szCs w:val="18"/>
              </w:rPr>
            </w:pPr>
            <w:r w:rsidRPr="007C0E11">
              <w:rPr>
                <w:color w:val="000000"/>
                <w:sz w:val="18"/>
                <w:szCs w:val="18"/>
              </w:rPr>
              <w:t>3</w:t>
            </w:r>
          </w:p>
        </w:tc>
        <w:tc>
          <w:tcPr>
            <w:tcW w:w="129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841927C" w14:textId="77777777" w:rsidR="00FC2DC8" w:rsidRPr="007C0E11" w:rsidRDefault="00FC2DC8" w:rsidP="00FC2DC8">
            <w:pPr>
              <w:widowControl w:val="0"/>
              <w:ind w:left="-57" w:right="-57"/>
              <w:jc w:val="center"/>
              <w:rPr>
                <w:sz w:val="18"/>
                <w:szCs w:val="18"/>
              </w:rPr>
            </w:pPr>
            <w:r w:rsidRPr="007C0E11">
              <w:rPr>
                <w:color w:val="000000"/>
                <w:sz w:val="18"/>
                <w:szCs w:val="18"/>
              </w:rPr>
              <w:t>4</w:t>
            </w:r>
          </w:p>
        </w:tc>
        <w:tc>
          <w:tcPr>
            <w:tcW w:w="1301"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69D7763" w14:textId="77777777" w:rsidR="00FC2DC8" w:rsidRPr="007C0E11" w:rsidRDefault="00FC2DC8" w:rsidP="00FC2DC8">
            <w:pPr>
              <w:widowControl w:val="0"/>
              <w:ind w:left="-57" w:right="-57"/>
              <w:jc w:val="center"/>
              <w:rPr>
                <w:sz w:val="18"/>
                <w:szCs w:val="18"/>
              </w:rPr>
            </w:pPr>
            <w:r w:rsidRPr="007C0E11">
              <w:rPr>
                <w:color w:val="000000"/>
                <w:sz w:val="18"/>
                <w:szCs w:val="18"/>
              </w:rPr>
              <w:t>5</w:t>
            </w:r>
          </w:p>
        </w:tc>
        <w:tc>
          <w:tcPr>
            <w:tcW w:w="90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1F9F0B9" w14:textId="77777777" w:rsidR="00FC2DC8" w:rsidRPr="007C0E11" w:rsidRDefault="00FC2DC8" w:rsidP="00FC2DC8">
            <w:pPr>
              <w:widowControl w:val="0"/>
              <w:ind w:left="-57" w:right="-57"/>
              <w:jc w:val="center"/>
              <w:rPr>
                <w:sz w:val="18"/>
                <w:szCs w:val="18"/>
              </w:rPr>
            </w:pPr>
            <w:r w:rsidRPr="007C0E11">
              <w:rPr>
                <w:color w:val="000000"/>
                <w:sz w:val="18"/>
                <w:szCs w:val="18"/>
              </w:rPr>
              <w:t>6</w:t>
            </w:r>
          </w:p>
        </w:tc>
        <w:tc>
          <w:tcPr>
            <w:tcW w:w="149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C94C84B" w14:textId="77777777" w:rsidR="00FC2DC8" w:rsidRPr="007C0E11" w:rsidRDefault="00FC2DC8" w:rsidP="00FC2DC8">
            <w:pPr>
              <w:widowControl w:val="0"/>
              <w:ind w:left="-57" w:right="-57"/>
              <w:jc w:val="center"/>
              <w:rPr>
                <w:sz w:val="18"/>
                <w:szCs w:val="18"/>
              </w:rPr>
            </w:pPr>
            <w:r w:rsidRPr="007C0E11">
              <w:rPr>
                <w:color w:val="000000"/>
                <w:sz w:val="18"/>
                <w:szCs w:val="18"/>
              </w:rPr>
              <w:t>7</w:t>
            </w:r>
          </w:p>
        </w:tc>
        <w:tc>
          <w:tcPr>
            <w:tcW w:w="130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2D4ABFA" w14:textId="77777777" w:rsidR="00FC2DC8" w:rsidRPr="007C0E11" w:rsidRDefault="00FC2DC8" w:rsidP="00FC2DC8">
            <w:pPr>
              <w:widowControl w:val="0"/>
              <w:ind w:left="-57" w:right="-57"/>
              <w:jc w:val="center"/>
              <w:rPr>
                <w:sz w:val="18"/>
                <w:szCs w:val="18"/>
              </w:rPr>
            </w:pPr>
            <w:r w:rsidRPr="007C0E11">
              <w:rPr>
                <w:color w:val="000000"/>
                <w:sz w:val="18"/>
                <w:szCs w:val="18"/>
              </w:rPr>
              <w:t>8</w:t>
            </w:r>
          </w:p>
        </w:tc>
        <w:tc>
          <w:tcPr>
            <w:tcW w:w="130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3D681A5" w14:textId="77777777" w:rsidR="00FC2DC8" w:rsidRPr="007C0E11" w:rsidRDefault="00FC2DC8" w:rsidP="00FC2DC8">
            <w:pPr>
              <w:widowControl w:val="0"/>
              <w:ind w:left="-57" w:right="-57"/>
              <w:jc w:val="center"/>
              <w:rPr>
                <w:sz w:val="18"/>
                <w:szCs w:val="18"/>
              </w:rPr>
            </w:pPr>
            <w:r w:rsidRPr="007C0E11">
              <w:rPr>
                <w:color w:val="000000"/>
                <w:sz w:val="18"/>
                <w:szCs w:val="18"/>
              </w:rPr>
              <w:t>9</w:t>
            </w:r>
          </w:p>
        </w:tc>
      </w:tr>
      <w:tr w:rsidR="00FC2DC8" w:rsidRPr="007C0E11" w14:paraId="4C6FA290" w14:textId="77777777" w:rsidTr="00FC2DC8">
        <w:trPr>
          <w:trHeight w:val="45"/>
        </w:trPr>
        <w:tc>
          <w:tcPr>
            <w:tcW w:w="10105" w:type="dxa"/>
            <w:gridSpan w:val="9"/>
            <w:tcBorders>
              <w:top w:val="outset" w:sz="8" w:space="0" w:color="000000"/>
              <w:left w:val="outset" w:sz="8" w:space="0" w:color="000000"/>
              <w:bottom w:val="outset" w:sz="8" w:space="0" w:color="000000"/>
              <w:right w:val="outset" w:sz="8" w:space="0" w:color="000000"/>
            </w:tcBorders>
            <w:shd w:val="clear" w:color="auto" w:fill="auto"/>
            <w:vAlign w:val="center"/>
          </w:tcPr>
          <w:p w14:paraId="37BC4353" w14:textId="77777777" w:rsidR="00FC2DC8" w:rsidRPr="007C0E11" w:rsidRDefault="00FC2DC8" w:rsidP="00FC2DC8">
            <w:pPr>
              <w:rPr>
                <w:sz w:val="18"/>
                <w:szCs w:val="18"/>
              </w:rPr>
            </w:pPr>
          </w:p>
        </w:tc>
      </w:tr>
    </w:tbl>
    <w:p w14:paraId="71BC5F3A" w14:textId="77777777" w:rsidR="00FC2DC8" w:rsidRDefault="00FC2DC8" w:rsidP="00FC2DC8">
      <w:pPr>
        <w:rPr>
          <w:b/>
          <w:bCs/>
          <w:lang w:eastAsia="ru-RU"/>
        </w:rPr>
      </w:pPr>
      <w:r w:rsidRPr="007C0E11">
        <w:rPr>
          <w:b/>
          <w:bCs/>
          <w:lang w:eastAsia="ru-RU"/>
        </w:rPr>
        <w:t>Пропозиції щодо дозволених обсягів викидів, що відводяться від окремих типів обладнання не встановлюються .</w:t>
      </w:r>
    </w:p>
    <w:p w14:paraId="629E2A01" w14:textId="77777777" w:rsidR="00FC2DC8" w:rsidRPr="007C0E11" w:rsidRDefault="00FC2DC8" w:rsidP="00FC2DC8"/>
    <w:p w14:paraId="68BE64F8" w14:textId="77777777" w:rsidR="00FC2DC8" w:rsidRPr="007C0E11" w:rsidRDefault="00FC2DC8" w:rsidP="00FC2DC8">
      <w:pPr>
        <w:jc w:val="center"/>
        <w:rPr>
          <w:sz w:val="20"/>
          <w:szCs w:val="20"/>
        </w:rPr>
      </w:pPr>
      <w:r w:rsidRPr="007C0E11">
        <w:rPr>
          <w:color w:val="000000"/>
          <w:sz w:val="20"/>
          <w:szCs w:val="20"/>
        </w:rPr>
        <w:t xml:space="preserve">Таблиця </w:t>
      </w:r>
      <w:r>
        <w:rPr>
          <w:color w:val="000000"/>
          <w:sz w:val="20"/>
          <w:szCs w:val="20"/>
        </w:rPr>
        <w:t>9.4.</w:t>
      </w:r>
      <w:r w:rsidRPr="007C0E11">
        <w:rPr>
          <w:color w:val="000000"/>
          <w:sz w:val="20"/>
          <w:szCs w:val="20"/>
        </w:rPr>
        <w:t xml:space="preserve"> 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W w:w="4915" w:type="pct"/>
        <w:tblInd w:w="115" w:type="dxa"/>
        <w:tblLayout w:type="fixed"/>
        <w:tblLook w:val="0000" w:firstRow="0" w:lastRow="0" w:firstColumn="0" w:lastColumn="0" w:noHBand="0" w:noVBand="0"/>
      </w:tblPr>
      <w:tblGrid>
        <w:gridCol w:w="765"/>
        <w:gridCol w:w="1413"/>
        <w:gridCol w:w="582"/>
        <w:gridCol w:w="1782"/>
        <w:gridCol w:w="1321"/>
        <w:gridCol w:w="1321"/>
        <w:gridCol w:w="1320"/>
        <w:gridCol w:w="951"/>
      </w:tblGrid>
      <w:tr w:rsidR="00FC2DC8" w:rsidRPr="007C0E11" w14:paraId="5B0B2947" w14:textId="77777777" w:rsidTr="00FC2DC8">
        <w:trPr>
          <w:trHeight w:val="45"/>
        </w:trPr>
        <w:tc>
          <w:tcPr>
            <w:tcW w:w="81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6B345A8E" w14:textId="77777777" w:rsidR="00FC2DC8" w:rsidRPr="007C0E11" w:rsidRDefault="00FC2DC8" w:rsidP="00FC2DC8">
            <w:pPr>
              <w:widowControl w:val="0"/>
              <w:ind w:left="-57" w:right="-57"/>
              <w:jc w:val="center"/>
              <w:rPr>
                <w:sz w:val="18"/>
                <w:szCs w:val="18"/>
              </w:rPr>
            </w:pPr>
            <w:r w:rsidRPr="007C0E11">
              <w:rPr>
                <w:color w:val="000000"/>
                <w:sz w:val="18"/>
                <w:szCs w:val="18"/>
              </w:rPr>
              <w:t>Номер джерела викиду</w:t>
            </w:r>
          </w:p>
        </w:tc>
        <w:tc>
          <w:tcPr>
            <w:tcW w:w="212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5282D8F8" w14:textId="77777777" w:rsidR="00FC2DC8" w:rsidRPr="007C0E11" w:rsidRDefault="00FC2DC8" w:rsidP="00FC2DC8">
            <w:pPr>
              <w:widowControl w:val="0"/>
              <w:ind w:left="-57" w:right="-57"/>
              <w:jc w:val="center"/>
              <w:rPr>
                <w:sz w:val="18"/>
                <w:szCs w:val="18"/>
              </w:rPr>
            </w:pPr>
            <w:r w:rsidRPr="007C0E11">
              <w:rPr>
                <w:color w:val="000000"/>
                <w:sz w:val="18"/>
                <w:szCs w:val="18"/>
              </w:rPr>
              <w:t>Джерело утворення</w:t>
            </w:r>
          </w:p>
        </w:tc>
        <w:tc>
          <w:tcPr>
            <w:tcW w:w="191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00CA84C7" w14:textId="77777777" w:rsidR="00FC2DC8" w:rsidRPr="007C0E11" w:rsidRDefault="00FC2DC8" w:rsidP="00FC2DC8">
            <w:pPr>
              <w:widowControl w:val="0"/>
              <w:ind w:left="-57" w:right="-57"/>
              <w:jc w:val="center"/>
              <w:rPr>
                <w:sz w:val="18"/>
                <w:szCs w:val="18"/>
              </w:rPr>
            </w:pPr>
            <w:r w:rsidRPr="007C0E11">
              <w:rPr>
                <w:color w:val="000000"/>
                <w:sz w:val="18"/>
                <w:szCs w:val="18"/>
              </w:rPr>
              <w:t>Назва забруднюючої речовини</w:t>
            </w:r>
          </w:p>
        </w:tc>
        <w:tc>
          <w:tcPr>
            <w:tcW w:w="141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454823C" w14:textId="77777777" w:rsidR="00FC2DC8" w:rsidRPr="007C0E11" w:rsidRDefault="00FC2DC8" w:rsidP="00FC2DC8">
            <w:pPr>
              <w:widowControl w:val="0"/>
              <w:ind w:left="-57" w:right="-57"/>
              <w:jc w:val="center"/>
              <w:rPr>
                <w:sz w:val="18"/>
                <w:szCs w:val="18"/>
              </w:rPr>
            </w:pPr>
            <w:r w:rsidRPr="007C0E11">
              <w:rPr>
                <w:color w:val="000000"/>
                <w:sz w:val="18"/>
                <w:szCs w:val="18"/>
              </w:rPr>
              <w:t>Затверджений гранично допустимий викид, мг/м</w:t>
            </w:r>
            <w:r w:rsidRPr="007C0E11">
              <w:rPr>
                <w:color w:val="000000"/>
                <w:sz w:val="18"/>
                <w:szCs w:val="18"/>
                <w:vertAlign w:val="superscript"/>
              </w:rPr>
              <w:t>3</w:t>
            </w:r>
          </w:p>
        </w:tc>
        <w:tc>
          <w:tcPr>
            <w:tcW w:w="141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69151DA0" w14:textId="77777777" w:rsidR="00FC2DC8" w:rsidRPr="007C0E11" w:rsidRDefault="00FC2DC8" w:rsidP="00FC2DC8">
            <w:pPr>
              <w:widowControl w:val="0"/>
              <w:ind w:left="-57" w:right="-57"/>
              <w:jc w:val="center"/>
              <w:rPr>
                <w:sz w:val="18"/>
                <w:szCs w:val="18"/>
              </w:rPr>
            </w:pPr>
            <w:r w:rsidRPr="007C0E11">
              <w:rPr>
                <w:color w:val="000000"/>
                <w:sz w:val="18"/>
                <w:szCs w:val="18"/>
              </w:rPr>
              <w:t>Періодичність вимірювання</w:t>
            </w:r>
          </w:p>
        </w:tc>
        <w:tc>
          <w:tcPr>
            <w:tcW w:w="141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6A1E62CE" w14:textId="77777777" w:rsidR="00FC2DC8" w:rsidRPr="007C0E11" w:rsidRDefault="00FC2DC8" w:rsidP="00FC2DC8">
            <w:pPr>
              <w:widowControl w:val="0"/>
              <w:ind w:left="-57" w:right="-57"/>
              <w:jc w:val="center"/>
              <w:rPr>
                <w:sz w:val="18"/>
                <w:szCs w:val="18"/>
              </w:rPr>
            </w:pPr>
            <w:r w:rsidRPr="007C0E11">
              <w:rPr>
                <w:color w:val="000000"/>
                <w:sz w:val="18"/>
                <w:szCs w:val="18"/>
              </w:rPr>
              <w:t>Методика виконання вимірювань</w:t>
            </w:r>
          </w:p>
        </w:tc>
        <w:tc>
          <w:tcPr>
            <w:tcW w:w="101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2AC17751" w14:textId="77777777" w:rsidR="00FC2DC8" w:rsidRPr="007C0E11" w:rsidRDefault="00FC2DC8" w:rsidP="00FC2DC8">
            <w:pPr>
              <w:widowControl w:val="0"/>
              <w:ind w:left="-57" w:right="-57"/>
              <w:jc w:val="center"/>
              <w:rPr>
                <w:sz w:val="18"/>
                <w:szCs w:val="18"/>
              </w:rPr>
            </w:pPr>
            <w:r w:rsidRPr="007C0E11">
              <w:rPr>
                <w:color w:val="000000"/>
                <w:sz w:val="18"/>
                <w:szCs w:val="18"/>
              </w:rPr>
              <w:t>Місце відбору проб</w:t>
            </w:r>
          </w:p>
        </w:tc>
      </w:tr>
      <w:tr w:rsidR="00FC2DC8" w:rsidRPr="007C0E11" w14:paraId="0A356ECD" w14:textId="77777777" w:rsidTr="00FC2DC8">
        <w:trPr>
          <w:trHeight w:val="45"/>
        </w:trPr>
        <w:tc>
          <w:tcPr>
            <w:tcW w:w="811" w:type="dxa"/>
            <w:vMerge/>
            <w:tcBorders>
              <w:left w:val="outset" w:sz="8" w:space="0" w:color="000000"/>
              <w:bottom w:val="outset" w:sz="8" w:space="0" w:color="000000"/>
              <w:right w:val="outset" w:sz="8" w:space="0" w:color="000000"/>
            </w:tcBorders>
            <w:shd w:val="clear" w:color="auto" w:fill="auto"/>
          </w:tcPr>
          <w:p w14:paraId="563B743D" w14:textId="77777777" w:rsidR="00FC2DC8" w:rsidRPr="007C0E11" w:rsidRDefault="00FC2DC8" w:rsidP="00FC2DC8">
            <w:pPr>
              <w:widowControl w:val="0"/>
              <w:ind w:left="-57" w:right="-57"/>
              <w:rPr>
                <w:sz w:val="18"/>
                <w:szCs w:val="18"/>
              </w:rPr>
            </w:pPr>
          </w:p>
        </w:tc>
        <w:tc>
          <w:tcPr>
            <w:tcW w:w="151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1E73422" w14:textId="77777777" w:rsidR="00FC2DC8" w:rsidRPr="007C0E11" w:rsidRDefault="00FC2DC8" w:rsidP="00FC2DC8">
            <w:pPr>
              <w:widowControl w:val="0"/>
              <w:ind w:left="-57" w:right="-57"/>
              <w:jc w:val="center"/>
              <w:rPr>
                <w:sz w:val="18"/>
                <w:szCs w:val="18"/>
              </w:rPr>
            </w:pPr>
            <w:r w:rsidRPr="007C0E11">
              <w:rPr>
                <w:color w:val="000000"/>
                <w:sz w:val="18"/>
                <w:szCs w:val="18"/>
              </w:rPr>
              <w:t>найменування, марка, вид палива</w:t>
            </w:r>
          </w:p>
        </w:tc>
        <w:tc>
          <w:tcPr>
            <w:tcW w:w="612"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DC7CC60" w14:textId="77777777" w:rsidR="00FC2DC8" w:rsidRPr="007C0E11" w:rsidRDefault="00FC2DC8" w:rsidP="00FC2DC8">
            <w:pPr>
              <w:widowControl w:val="0"/>
              <w:ind w:left="-57" w:right="-57"/>
              <w:jc w:val="center"/>
              <w:rPr>
                <w:sz w:val="18"/>
                <w:szCs w:val="18"/>
              </w:rPr>
            </w:pPr>
            <w:r w:rsidRPr="007C0E11">
              <w:rPr>
                <w:color w:val="000000"/>
                <w:sz w:val="18"/>
                <w:szCs w:val="18"/>
              </w:rPr>
              <w:t>номер</w:t>
            </w:r>
          </w:p>
        </w:tc>
        <w:tc>
          <w:tcPr>
            <w:tcW w:w="1915" w:type="dxa"/>
            <w:vMerge/>
            <w:tcBorders>
              <w:left w:val="outset" w:sz="8" w:space="0" w:color="000000"/>
              <w:bottom w:val="outset" w:sz="8" w:space="0" w:color="000000"/>
              <w:right w:val="outset" w:sz="8" w:space="0" w:color="000000"/>
            </w:tcBorders>
            <w:shd w:val="clear" w:color="auto" w:fill="auto"/>
          </w:tcPr>
          <w:p w14:paraId="54F8586A" w14:textId="77777777" w:rsidR="00FC2DC8" w:rsidRPr="007C0E11" w:rsidRDefault="00FC2DC8" w:rsidP="00FC2DC8">
            <w:pPr>
              <w:widowControl w:val="0"/>
              <w:ind w:left="-57" w:right="-57"/>
              <w:rPr>
                <w:sz w:val="18"/>
                <w:szCs w:val="18"/>
              </w:rPr>
            </w:pPr>
          </w:p>
        </w:tc>
        <w:tc>
          <w:tcPr>
            <w:tcW w:w="1414" w:type="dxa"/>
            <w:vMerge/>
            <w:tcBorders>
              <w:left w:val="outset" w:sz="8" w:space="0" w:color="000000"/>
              <w:bottom w:val="outset" w:sz="8" w:space="0" w:color="000000"/>
              <w:right w:val="outset" w:sz="8" w:space="0" w:color="000000"/>
            </w:tcBorders>
            <w:shd w:val="clear" w:color="auto" w:fill="auto"/>
          </w:tcPr>
          <w:p w14:paraId="5664B6AB" w14:textId="77777777" w:rsidR="00FC2DC8" w:rsidRPr="007C0E11" w:rsidRDefault="00FC2DC8" w:rsidP="00FC2DC8">
            <w:pPr>
              <w:widowControl w:val="0"/>
              <w:ind w:left="-57" w:right="-57"/>
              <w:rPr>
                <w:sz w:val="18"/>
                <w:szCs w:val="18"/>
              </w:rPr>
            </w:pPr>
          </w:p>
        </w:tc>
        <w:tc>
          <w:tcPr>
            <w:tcW w:w="1414" w:type="dxa"/>
            <w:vMerge/>
            <w:tcBorders>
              <w:left w:val="outset" w:sz="8" w:space="0" w:color="000000"/>
              <w:bottom w:val="outset" w:sz="8" w:space="0" w:color="000000"/>
              <w:right w:val="outset" w:sz="8" w:space="0" w:color="000000"/>
            </w:tcBorders>
            <w:shd w:val="clear" w:color="auto" w:fill="auto"/>
          </w:tcPr>
          <w:p w14:paraId="70C0A7FE" w14:textId="77777777" w:rsidR="00FC2DC8" w:rsidRPr="007C0E11" w:rsidRDefault="00FC2DC8" w:rsidP="00FC2DC8">
            <w:pPr>
              <w:widowControl w:val="0"/>
              <w:ind w:left="-57" w:right="-57"/>
              <w:rPr>
                <w:sz w:val="18"/>
                <w:szCs w:val="18"/>
              </w:rPr>
            </w:pPr>
          </w:p>
        </w:tc>
        <w:tc>
          <w:tcPr>
            <w:tcW w:w="1413" w:type="dxa"/>
            <w:vMerge/>
            <w:tcBorders>
              <w:left w:val="outset" w:sz="8" w:space="0" w:color="000000"/>
              <w:bottom w:val="outset" w:sz="8" w:space="0" w:color="000000"/>
              <w:right w:val="outset" w:sz="8" w:space="0" w:color="000000"/>
            </w:tcBorders>
            <w:shd w:val="clear" w:color="auto" w:fill="auto"/>
          </w:tcPr>
          <w:p w14:paraId="29F9AE5D" w14:textId="77777777" w:rsidR="00FC2DC8" w:rsidRPr="007C0E11" w:rsidRDefault="00FC2DC8" w:rsidP="00FC2DC8">
            <w:pPr>
              <w:widowControl w:val="0"/>
              <w:ind w:left="-57" w:right="-57"/>
              <w:rPr>
                <w:sz w:val="18"/>
                <w:szCs w:val="18"/>
              </w:rPr>
            </w:pPr>
          </w:p>
        </w:tc>
        <w:tc>
          <w:tcPr>
            <w:tcW w:w="1012" w:type="dxa"/>
            <w:vMerge/>
            <w:tcBorders>
              <w:left w:val="outset" w:sz="8" w:space="0" w:color="000000"/>
              <w:bottom w:val="outset" w:sz="8" w:space="0" w:color="000000"/>
              <w:right w:val="outset" w:sz="8" w:space="0" w:color="000000"/>
            </w:tcBorders>
            <w:shd w:val="clear" w:color="auto" w:fill="auto"/>
          </w:tcPr>
          <w:p w14:paraId="6AA2FF9F" w14:textId="77777777" w:rsidR="00FC2DC8" w:rsidRPr="007C0E11" w:rsidRDefault="00FC2DC8" w:rsidP="00FC2DC8">
            <w:pPr>
              <w:widowControl w:val="0"/>
              <w:ind w:left="-57" w:right="-57"/>
              <w:rPr>
                <w:sz w:val="18"/>
                <w:szCs w:val="18"/>
              </w:rPr>
            </w:pPr>
          </w:p>
        </w:tc>
      </w:tr>
      <w:tr w:rsidR="00FC2DC8" w:rsidRPr="007C0E11" w14:paraId="4189465E" w14:textId="77777777" w:rsidTr="00FC2DC8">
        <w:trPr>
          <w:trHeight w:val="45"/>
        </w:trPr>
        <w:tc>
          <w:tcPr>
            <w:tcW w:w="811"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EE86180" w14:textId="77777777" w:rsidR="00FC2DC8" w:rsidRPr="007C0E11" w:rsidRDefault="00FC2DC8" w:rsidP="00FC2DC8">
            <w:pPr>
              <w:widowControl w:val="0"/>
              <w:ind w:left="-57" w:right="-57"/>
              <w:jc w:val="center"/>
              <w:rPr>
                <w:sz w:val="18"/>
                <w:szCs w:val="18"/>
              </w:rPr>
            </w:pPr>
            <w:r w:rsidRPr="007C0E11">
              <w:rPr>
                <w:color w:val="000000"/>
                <w:sz w:val="18"/>
                <w:szCs w:val="18"/>
              </w:rPr>
              <w:t>1</w:t>
            </w:r>
          </w:p>
        </w:tc>
        <w:tc>
          <w:tcPr>
            <w:tcW w:w="151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3F139B9" w14:textId="77777777" w:rsidR="00FC2DC8" w:rsidRPr="007C0E11" w:rsidRDefault="00FC2DC8" w:rsidP="00FC2DC8">
            <w:pPr>
              <w:widowControl w:val="0"/>
              <w:ind w:left="-57" w:right="-57"/>
              <w:jc w:val="center"/>
              <w:rPr>
                <w:sz w:val="18"/>
                <w:szCs w:val="18"/>
              </w:rPr>
            </w:pPr>
            <w:r w:rsidRPr="007C0E11">
              <w:rPr>
                <w:color w:val="000000"/>
                <w:sz w:val="18"/>
                <w:szCs w:val="18"/>
              </w:rPr>
              <w:t>2</w:t>
            </w:r>
          </w:p>
        </w:tc>
        <w:tc>
          <w:tcPr>
            <w:tcW w:w="612"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8406054" w14:textId="77777777" w:rsidR="00FC2DC8" w:rsidRPr="007C0E11" w:rsidRDefault="00FC2DC8" w:rsidP="00FC2DC8">
            <w:pPr>
              <w:widowControl w:val="0"/>
              <w:ind w:left="-57" w:right="-57"/>
              <w:jc w:val="center"/>
              <w:rPr>
                <w:sz w:val="18"/>
                <w:szCs w:val="18"/>
              </w:rPr>
            </w:pPr>
            <w:r w:rsidRPr="007C0E11">
              <w:rPr>
                <w:color w:val="000000"/>
                <w:sz w:val="18"/>
                <w:szCs w:val="18"/>
              </w:rPr>
              <w:t>3</w:t>
            </w:r>
          </w:p>
        </w:tc>
        <w:tc>
          <w:tcPr>
            <w:tcW w:w="1915"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8BC1C35" w14:textId="77777777" w:rsidR="00FC2DC8" w:rsidRPr="007C0E11" w:rsidRDefault="00FC2DC8" w:rsidP="00FC2DC8">
            <w:pPr>
              <w:widowControl w:val="0"/>
              <w:ind w:left="-57" w:right="-57"/>
              <w:jc w:val="center"/>
              <w:rPr>
                <w:sz w:val="18"/>
                <w:szCs w:val="18"/>
              </w:rPr>
            </w:pPr>
            <w:r w:rsidRPr="007C0E11">
              <w:rPr>
                <w:color w:val="000000"/>
                <w:sz w:val="18"/>
                <w:szCs w:val="18"/>
              </w:rPr>
              <w:t>4</w:t>
            </w:r>
          </w:p>
        </w:tc>
        <w:tc>
          <w:tcPr>
            <w:tcW w:w="141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392DEBE" w14:textId="77777777" w:rsidR="00FC2DC8" w:rsidRPr="007C0E11" w:rsidRDefault="00FC2DC8" w:rsidP="00FC2DC8">
            <w:pPr>
              <w:widowControl w:val="0"/>
              <w:ind w:left="-57" w:right="-57"/>
              <w:jc w:val="center"/>
              <w:rPr>
                <w:sz w:val="18"/>
                <w:szCs w:val="18"/>
              </w:rPr>
            </w:pPr>
            <w:r w:rsidRPr="007C0E11">
              <w:rPr>
                <w:color w:val="000000"/>
                <w:sz w:val="18"/>
                <w:szCs w:val="18"/>
              </w:rPr>
              <w:t>5</w:t>
            </w:r>
          </w:p>
        </w:tc>
        <w:tc>
          <w:tcPr>
            <w:tcW w:w="141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477EF6C" w14:textId="77777777" w:rsidR="00FC2DC8" w:rsidRPr="007C0E11" w:rsidRDefault="00FC2DC8" w:rsidP="00FC2DC8">
            <w:pPr>
              <w:widowControl w:val="0"/>
              <w:ind w:left="-57" w:right="-57"/>
              <w:jc w:val="center"/>
              <w:rPr>
                <w:sz w:val="18"/>
                <w:szCs w:val="18"/>
              </w:rPr>
            </w:pPr>
            <w:r w:rsidRPr="007C0E11">
              <w:rPr>
                <w:color w:val="000000"/>
                <w:sz w:val="18"/>
                <w:szCs w:val="18"/>
              </w:rPr>
              <w:t>6</w:t>
            </w:r>
          </w:p>
        </w:tc>
        <w:tc>
          <w:tcPr>
            <w:tcW w:w="1413"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828D840" w14:textId="77777777" w:rsidR="00FC2DC8" w:rsidRPr="007C0E11" w:rsidRDefault="00FC2DC8" w:rsidP="00FC2DC8">
            <w:pPr>
              <w:widowControl w:val="0"/>
              <w:ind w:left="-57" w:right="-57"/>
              <w:jc w:val="center"/>
              <w:rPr>
                <w:sz w:val="18"/>
                <w:szCs w:val="18"/>
              </w:rPr>
            </w:pPr>
            <w:r w:rsidRPr="007C0E11">
              <w:rPr>
                <w:color w:val="000000"/>
                <w:sz w:val="18"/>
                <w:szCs w:val="18"/>
              </w:rPr>
              <w:t>7</w:t>
            </w:r>
          </w:p>
        </w:tc>
        <w:tc>
          <w:tcPr>
            <w:tcW w:w="1012"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1FCFD2B" w14:textId="77777777" w:rsidR="00FC2DC8" w:rsidRPr="007C0E11" w:rsidRDefault="00FC2DC8" w:rsidP="00FC2DC8">
            <w:pPr>
              <w:widowControl w:val="0"/>
              <w:ind w:left="-57" w:right="-57"/>
              <w:jc w:val="center"/>
              <w:rPr>
                <w:sz w:val="18"/>
                <w:szCs w:val="18"/>
              </w:rPr>
            </w:pPr>
            <w:r w:rsidRPr="007C0E11">
              <w:rPr>
                <w:color w:val="000000"/>
                <w:sz w:val="18"/>
                <w:szCs w:val="18"/>
              </w:rPr>
              <w:t>8</w:t>
            </w:r>
          </w:p>
        </w:tc>
      </w:tr>
    </w:tbl>
    <w:p w14:paraId="4A5D65A1" w14:textId="77777777" w:rsidR="00FC2DC8" w:rsidRPr="007C0E11" w:rsidRDefault="00FC2DC8" w:rsidP="00FC2DC8">
      <w:pPr>
        <w:rPr>
          <w:b/>
          <w:bCs/>
          <w:lang w:eastAsia="ru-RU"/>
        </w:rPr>
      </w:pPr>
      <w:r w:rsidRPr="007C0E11">
        <w:rPr>
          <w:b/>
          <w:bCs/>
          <w:lang w:eastAsia="ru-RU"/>
        </w:rPr>
        <w:t>Заходи, щодо здійснення контролю за дотриманням встановлених технологічних нормативів викидів,  що відводяться від окремих типів обладнання не встановлюються</w:t>
      </w:r>
      <w:r>
        <w:rPr>
          <w:b/>
          <w:bCs/>
          <w:lang w:eastAsia="ru-RU"/>
        </w:rPr>
        <w:t>.</w:t>
      </w:r>
      <w:r w:rsidRPr="007C0E11">
        <w:rPr>
          <w:b/>
          <w:bCs/>
          <w:lang w:eastAsia="ru-RU"/>
        </w:rPr>
        <w:t xml:space="preserve"> </w:t>
      </w:r>
    </w:p>
    <w:p w14:paraId="7C10B763" w14:textId="77777777" w:rsidR="00FC2DC8" w:rsidRPr="007C0E11" w:rsidRDefault="00FC2DC8" w:rsidP="00FC2DC8"/>
    <w:p w14:paraId="2858525E" w14:textId="77777777" w:rsidR="00FC2DC8" w:rsidRPr="007C0E11" w:rsidRDefault="00FC2DC8" w:rsidP="00FC2DC8">
      <w:pPr>
        <w:rPr>
          <w:sz w:val="20"/>
          <w:szCs w:val="20"/>
        </w:rPr>
      </w:pPr>
      <w:r w:rsidRPr="007C0E11">
        <w:rPr>
          <w:color w:val="000000"/>
          <w:sz w:val="20"/>
          <w:szCs w:val="20"/>
        </w:rPr>
        <w:t xml:space="preserve">Таблиця </w:t>
      </w:r>
      <w:r>
        <w:rPr>
          <w:color w:val="000000"/>
          <w:sz w:val="20"/>
          <w:szCs w:val="20"/>
        </w:rPr>
        <w:t>9.5</w:t>
      </w:r>
      <w:r w:rsidRPr="007C0E11">
        <w:rPr>
          <w:color w:val="000000"/>
          <w:sz w:val="20"/>
          <w:szCs w:val="20"/>
        </w:rPr>
        <w:t>. Дозволені обсяги залпових викидів</w:t>
      </w:r>
    </w:p>
    <w:tbl>
      <w:tblPr>
        <w:tblW w:w="4915" w:type="pct"/>
        <w:tblInd w:w="115" w:type="dxa"/>
        <w:tblLayout w:type="fixed"/>
        <w:tblLook w:val="0000" w:firstRow="0" w:lastRow="0" w:firstColumn="0" w:lastColumn="0" w:noHBand="0" w:noVBand="0"/>
      </w:tblPr>
      <w:tblGrid>
        <w:gridCol w:w="948"/>
        <w:gridCol w:w="478"/>
        <w:gridCol w:w="1604"/>
        <w:gridCol w:w="1416"/>
        <w:gridCol w:w="570"/>
        <w:gridCol w:w="758"/>
        <w:gridCol w:w="1510"/>
        <w:gridCol w:w="1132"/>
        <w:gridCol w:w="1039"/>
      </w:tblGrid>
      <w:tr w:rsidR="00FC2DC8" w:rsidRPr="007C0E11" w14:paraId="01486E3B" w14:textId="77777777" w:rsidTr="00FC2DC8">
        <w:trPr>
          <w:trHeight w:val="45"/>
        </w:trPr>
        <w:tc>
          <w:tcPr>
            <w:tcW w:w="97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5F5CAE4C" w14:textId="77777777" w:rsidR="00FC2DC8" w:rsidRPr="007C0E11" w:rsidRDefault="00FC2DC8" w:rsidP="00FC2DC8">
            <w:pPr>
              <w:widowControl w:val="0"/>
              <w:ind w:left="-57" w:right="-57"/>
              <w:jc w:val="center"/>
              <w:rPr>
                <w:sz w:val="18"/>
                <w:szCs w:val="18"/>
              </w:rPr>
            </w:pPr>
            <w:r w:rsidRPr="007C0E11">
              <w:rPr>
                <w:color w:val="000000"/>
                <w:sz w:val="18"/>
                <w:szCs w:val="18"/>
              </w:rPr>
              <w:t>Номер джерела викиду</w:t>
            </w:r>
          </w:p>
        </w:tc>
        <w:tc>
          <w:tcPr>
            <w:tcW w:w="2133"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019784C3" w14:textId="77777777" w:rsidR="00FC2DC8" w:rsidRPr="007C0E11" w:rsidRDefault="00FC2DC8" w:rsidP="00FC2DC8">
            <w:pPr>
              <w:widowControl w:val="0"/>
              <w:ind w:left="-57" w:right="-57"/>
              <w:jc w:val="center"/>
              <w:rPr>
                <w:sz w:val="18"/>
                <w:szCs w:val="18"/>
              </w:rPr>
            </w:pPr>
            <w:r w:rsidRPr="007C0E11">
              <w:rPr>
                <w:color w:val="000000"/>
                <w:sz w:val="18"/>
                <w:szCs w:val="18"/>
              </w:rPr>
              <w:t>Забруднююча речовина</w:t>
            </w:r>
          </w:p>
        </w:tc>
        <w:tc>
          <w:tcPr>
            <w:tcW w:w="145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2CCCD694" w14:textId="77777777" w:rsidR="00FC2DC8" w:rsidRPr="007C0E11" w:rsidRDefault="00FC2DC8" w:rsidP="00FC2DC8">
            <w:pPr>
              <w:widowControl w:val="0"/>
              <w:ind w:left="-57" w:right="-57"/>
              <w:jc w:val="center"/>
              <w:rPr>
                <w:sz w:val="18"/>
                <w:szCs w:val="18"/>
              </w:rPr>
            </w:pPr>
            <w:r w:rsidRPr="007C0E11">
              <w:rPr>
                <w:color w:val="000000"/>
                <w:sz w:val="18"/>
                <w:szCs w:val="18"/>
              </w:rPr>
              <w:t>Максимальна масова концентрація, мг/м</w:t>
            </w:r>
            <w:r w:rsidRPr="007C0E11">
              <w:rPr>
                <w:color w:val="000000"/>
                <w:sz w:val="18"/>
                <w:szCs w:val="18"/>
                <w:vertAlign w:val="superscript"/>
              </w:rPr>
              <w:t>3</w:t>
            </w:r>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4950A5E9" w14:textId="77777777" w:rsidR="00FC2DC8" w:rsidRPr="007C0E11" w:rsidRDefault="00FC2DC8" w:rsidP="00FC2DC8">
            <w:pPr>
              <w:widowControl w:val="0"/>
              <w:ind w:left="-57" w:right="-57"/>
              <w:jc w:val="center"/>
              <w:rPr>
                <w:sz w:val="18"/>
                <w:szCs w:val="18"/>
              </w:rPr>
            </w:pPr>
            <w:r w:rsidRPr="007C0E11">
              <w:rPr>
                <w:color w:val="000000"/>
                <w:sz w:val="18"/>
                <w:szCs w:val="18"/>
              </w:rPr>
              <w:t>Потужність викиду</w:t>
            </w:r>
          </w:p>
        </w:tc>
        <w:tc>
          <w:tcPr>
            <w:tcW w:w="155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35F9BF30" w14:textId="77777777" w:rsidR="00FC2DC8" w:rsidRPr="007C0E11" w:rsidRDefault="00FC2DC8" w:rsidP="00FC2DC8">
            <w:pPr>
              <w:widowControl w:val="0"/>
              <w:ind w:left="-57" w:right="-57"/>
              <w:jc w:val="center"/>
              <w:rPr>
                <w:sz w:val="18"/>
                <w:szCs w:val="18"/>
              </w:rPr>
            </w:pPr>
            <w:r w:rsidRPr="007C0E11">
              <w:rPr>
                <w:color w:val="000000"/>
                <w:sz w:val="18"/>
                <w:szCs w:val="18"/>
              </w:rPr>
              <w:t>Періодичність, раз/доба, місяць, рік</w:t>
            </w:r>
          </w:p>
        </w:tc>
        <w:tc>
          <w:tcPr>
            <w:tcW w:w="116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49286702" w14:textId="77777777" w:rsidR="00FC2DC8" w:rsidRPr="007C0E11" w:rsidRDefault="00FC2DC8" w:rsidP="00FC2DC8">
            <w:pPr>
              <w:widowControl w:val="0"/>
              <w:ind w:left="-57" w:right="-57"/>
              <w:jc w:val="center"/>
              <w:rPr>
                <w:sz w:val="18"/>
                <w:szCs w:val="18"/>
              </w:rPr>
            </w:pPr>
            <w:r w:rsidRPr="007C0E11">
              <w:rPr>
                <w:color w:val="000000"/>
                <w:sz w:val="18"/>
                <w:szCs w:val="18"/>
              </w:rPr>
              <w:t>Тривалість викиду, хвилин, годин</w:t>
            </w:r>
          </w:p>
        </w:tc>
        <w:tc>
          <w:tcPr>
            <w:tcW w:w="106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2E049803" w14:textId="77777777" w:rsidR="00FC2DC8" w:rsidRPr="007C0E11" w:rsidRDefault="00FC2DC8" w:rsidP="00FC2DC8">
            <w:pPr>
              <w:widowControl w:val="0"/>
              <w:ind w:left="-57" w:right="-57"/>
              <w:jc w:val="center"/>
              <w:rPr>
                <w:sz w:val="18"/>
                <w:szCs w:val="18"/>
              </w:rPr>
            </w:pPr>
            <w:r w:rsidRPr="007C0E11">
              <w:rPr>
                <w:color w:val="000000"/>
                <w:sz w:val="18"/>
                <w:szCs w:val="18"/>
              </w:rPr>
              <w:t>Річна величина залпових викидів, т/рік</w:t>
            </w:r>
          </w:p>
        </w:tc>
      </w:tr>
      <w:tr w:rsidR="00FC2DC8" w:rsidRPr="007C0E11" w14:paraId="3F77BAD4" w14:textId="77777777" w:rsidTr="00FC2DC8">
        <w:trPr>
          <w:trHeight w:val="45"/>
        </w:trPr>
        <w:tc>
          <w:tcPr>
            <w:tcW w:w="970" w:type="dxa"/>
            <w:vMerge/>
            <w:tcBorders>
              <w:left w:val="outset" w:sz="8" w:space="0" w:color="000000"/>
              <w:bottom w:val="outset" w:sz="8" w:space="0" w:color="000000"/>
              <w:right w:val="outset" w:sz="8" w:space="0" w:color="000000"/>
            </w:tcBorders>
            <w:shd w:val="clear" w:color="auto" w:fill="auto"/>
          </w:tcPr>
          <w:p w14:paraId="52B97751" w14:textId="77777777" w:rsidR="00FC2DC8" w:rsidRPr="007C0E11" w:rsidRDefault="00FC2DC8" w:rsidP="00FC2DC8">
            <w:pPr>
              <w:widowControl w:val="0"/>
              <w:ind w:left="-57" w:right="-57"/>
              <w:rPr>
                <w:sz w:val="18"/>
                <w:szCs w:val="18"/>
              </w:rPr>
            </w:pPr>
          </w:p>
        </w:tc>
        <w:tc>
          <w:tcPr>
            <w:tcW w:w="485"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0234CDF" w14:textId="77777777" w:rsidR="00FC2DC8" w:rsidRPr="007C0E11" w:rsidRDefault="00FC2DC8" w:rsidP="00FC2DC8">
            <w:pPr>
              <w:widowControl w:val="0"/>
              <w:ind w:left="-57" w:right="-57"/>
              <w:jc w:val="center"/>
              <w:rPr>
                <w:sz w:val="18"/>
                <w:szCs w:val="18"/>
              </w:rPr>
            </w:pPr>
            <w:r w:rsidRPr="007C0E11">
              <w:rPr>
                <w:color w:val="000000"/>
                <w:sz w:val="18"/>
                <w:szCs w:val="18"/>
              </w:rPr>
              <w:t>код</w:t>
            </w:r>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548E246" w14:textId="77777777" w:rsidR="00FC2DC8" w:rsidRPr="007C0E11" w:rsidRDefault="00FC2DC8" w:rsidP="00FC2DC8">
            <w:pPr>
              <w:widowControl w:val="0"/>
              <w:ind w:left="-57" w:right="-57"/>
              <w:jc w:val="center"/>
              <w:rPr>
                <w:sz w:val="18"/>
                <w:szCs w:val="18"/>
              </w:rPr>
            </w:pPr>
            <w:r w:rsidRPr="007C0E11">
              <w:rPr>
                <w:color w:val="000000"/>
                <w:sz w:val="18"/>
                <w:szCs w:val="18"/>
              </w:rPr>
              <w:t>найменування</w:t>
            </w:r>
          </w:p>
        </w:tc>
        <w:tc>
          <w:tcPr>
            <w:tcW w:w="1454" w:type="dxa"/>
            <w:vMerge/>
            <w:tcBorders>
              <w:left w:val="outset" w:sz="8" w:space="0" w:color="000000"/>
              <w:bottom w:val="outset" w:sz="8" w:space="0" w:color="000000"/>
              <w:right w:val="outset" w:sz="8" w:space="0" w:color="000000"/>
            </w:tcBorders>
            <w:shd w:val="clear" w:color="auto" w:fill="auto"/>
          </w:tcPr>
          <w:p w14:paraId="681D7A68" w14:textId="77777777" w:rsidR="00FC2DC8" w:rsidRPr="007C0E11" w:rsidRDefault="00FC2DC8" w:rsidP="00FC2DC8">
            <w:pPr>
              <w:widowControl w:val="0"/>
              <w:ind w:left="-57" w:right="-57"/>
              <w:rPr>
                <w:sz w:val="18"/>
                <w:szCs w:val="18"/>
              </w:rPr>
            </w:pPr>
          </w:p>
        </w:tc>
        <w:tc>
          <w:tcPr>
            <w:tcW w:w="581"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DEDE5F6" w14:textId="77777777" w:rsidR="00FC2DC8" w:rsidRPr="007C0E11" w:rsidRDefault="00FC2DC8" w:rsidP="00FC2DC8">
            <w:pPr>
              <w:widowControl w:val="0"/>
              <w:ind w:left="-57" w:right="-57"/>
              <w:jc w:val="center"/>
              <w:rPr>
                <w:sz w:val="18"/>
                <w:szCs w:val="18"/>
              </w:rPr>
            </w:pPr>
            <w:r w:rsidRPr="007C0E11">
              <w:rPr>
                <w:color w:val="000000"/>
                <w:sz w:val="18"/>
                <w:szCs w:val="18"/>
              </w:rPr>
              <w:t>г/с</w:t>
            </w:r>
          </w:p>
        </w:tc>
        <w:tc>
          <w:tcPr>
            <w:tcW w:w="775"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A9BE3B6" w14:textId="77777777" w:rsidR="00FC2DC8" w:rsidRPr="007C0E11" w:rsidRDefault="00FC2DC8" w:rsidP="00FC2DC8">
            <w:pPr>
              <w:widowControl w:val="0"/>
              <w:ind w:left="-57" w:right="-57"/>
              <w:jc w:val="center"/>
              <w:rPr>
                <w:sz w:val="18"/>
                <w:szCs w:val="18"/>
              </w:rPr>
            </w:pPr>
            <w:r w:rsidRPr="007C0E11">
              <w:rPr>
                <w:color w:val="000000"/>
                <w:sz w:val="18"/>
                <w:szCs w:val="18"/>
              </w:rPr>
              <w:t>кг/год</w:t>
            </w:r>
          </w:p>
        </w:tc>
        <w:tc>
          <w:tcPr>
            <w:tcW w:w="1551" w:type="dxa"/>
            <w:vMerge/>
            <w:tcBorders>
              <w:left w:val="outset" w:sz="8" w:space="0" w:color="000000"/>
              <w:bottom w:val="outset" w:sz="8" w:space="0" w:color="000000"/>
              <w:right w:val="outset" w:sz="8" w:space="0" w:color="000000"/>
            </w:tcBorders>
            <w:shd w:val="clear" w:color="auto" w:fill="auto"/>
          </w:tcPr>
          <w:p w14:paraId="097B92B0" w14:textId="77777777" w:rsidR="00FC2DC8" w:rsidRPr="007C0E11" w:rsidRDefault="00FC2DC8" w:rsidP="00FC2DC8">
            <w:pPr>
              <w:widowControl w:val="0"/>
              <w:ind w:left="-57" w:right="-57"/>
              <w:rPr>
                <w:sz w:val="18"/>
                <w:szCs w:val="18"/>
              </w:rPr>
            </w:pPr>
          </w:p>
        </w:tc>
        <w:tc>
          <w:tcPr>
            <w:tcW w:w="1161" w:type="dxa"/>
            <w:vMerge/>
            <w:tcBorders>
              <w:left w:val="outset" w:sz="8" w:space="0" w:color="000000"/>
              <w:bottom w:val="outset" w:sz="8" w:space="0" w:color="000000"/>
              <w:right w:val="outset" w:sz="8" w:space="0" w:color="000000"/>
            </w:tcBorders>
            <w:shd w:val="clear" w:color="auto" w:fill="auto"/>
          </w:tcPr>
          <w:p w14:paraId="64B72E0C" w14:textId="77777777" w:rsidR="00FC2DC8" w:rsidRPr="007C0E11" w:rsidRDefault="00FC2DC8" w:rsidP="00FC2DC8">
            <w:pPr>
              <w:widowControl w:val="0"/>
              <w:ind w:left="-57" w:right="-57"/>
              <w:rPr>
                <w:sz w:val="18"/>
                <w:szCs w:val="18"/>
              </w:rPr>
            </w:pPr>
          </w:p>
        </w:tc>
        <w:tc>
          <w:tcPr>
            <w:tcW w:w="1065" w:type="dxa"/>
            <w:vMerge/>
            <w:tcBorders>
              <w:left w:val="outset" w:sz="8" w:space="0" w:color="000000"/>
              <w:bottom w:val="outset" w:sz="8" w:space="0" w:color="000000"/>
              <w:right w:val="outset" w:sz="8" w:space="0" w:color="000000"/>
            </w:tcBorders>
            <w:shd w:val="clear" w:color="auto" w:fill="auto"/>
          </w:tcPr>
          <w:p w14:paraId="626E6078" w14:textId="77777777" w:rsidR="00FC2DC8" w:rsidRPr="007C0E11" w:rsidRDefault="00FC2DC8" w:rsidP="00FC2DC8">
            <w:pPr>
              <w:widowControl w:val="0"/>
              <w:ind w:left="-57" w:right="-57"/>
              <w:rPr>
                <w:sz w:val="18"/>
                <w:szCs w:val="18"/>
              </w:rPr>
            </w:pPr>
          </w:p>
        </w:tc>
      </w:tr>
      <w:tr w:rsidR="00FC2DC8" w:rsidRPr="007C0E11" w14:paraId="58A4319F" w14:textId="77777777" w:rsidTr="00FC2DC8">
        <w:trPr>
          <w:trHeight w:val="45"/>
        </w:trPr>
        <w:tc>
          <w:tcPr>
            <w:tcW w:w="97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F472BAF" w14:textId="77777777" w:rsidR="00FC2DC8" w:rsidRPr="007C0E11" w:rsidRDefault="00FC2DC8" w:rsidP="00FC2DC8">
            <w:pPr>
              <w:widowControl w:val="0"/>
              <w:ind w:left="-57" w:right="-57"/>
              <w:jc w:val="center"/>
              <w:rPr>
                <w:sz w:val="18"/>
                <w:szCs w:val="18"/>
              </w:rPr>
            </w:pPr>
            <w:r w:rsidRPr="007C0E11">
              <w:rPr>
                <w:color w:val="000000"/>
                <w:sz w:val="18"/>
                <w:szCs w:val="18"/>
              </w:rPr>
              <w:t>1</w:t>
            </w:r>
          </w:p>
        </w:tc>
        <w:tc>
          <w:tcPr>
            <w:tcW w:w="485"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863BC28" w14:textId="77777777" w:rsidR="00FC2DC8" w:rsidRPr="007C0E11" w:rsidRDefault="00FC2DC8" w:rsidP="00FC2DC8">
            <w:pPr>
              <w:widowControl w:val="0"/>
              <w:ind w:left="-57" w:right="-57"/>
              <w:jc w:val="center"/>
              <w:rPr>
                <w:sz w:val="18"/>
                <w:szCs w:val="18"/>
              </w:rPr>
            </w:pPr>
            <w:r w:rsidRPr="007C0E11">
              <w:rPr>
                <w:color w:val="000000"/>
                <w:sz w:val="18"/>
                <w:szCs w:val="18"/>
              </w:rPr>
              <w:t>2</w:t>
            </w:r>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5360D71" w14:textId="77777777" w:rsidR="00FC2DC8" w:rsidRPr="007C0E11" w:rsidRDefault="00FC2DC8" w:rsidP="00FC2DC8">
            <w:pPr>
              <w:widowControl w:val="0"/>
              <w:ind w:left="-57" w:right="-57"/>
              <w:jc w:val="center"/>
              <w:rPr>
                <w:sz w:val="18"/>
                <w:szCs w:val="18"/>
              </w:rPr>
            </w:pPr>
            <w:r w:rsidRPr="007C0E11">
              <w:rPr>
                <w:color w:val="000000"/>
                <w:sz w:val="18"/>
                <w:szCs w:val="18"/>
              </w:rPr>
              <w:t>3</w:t>
            </w:r>
          </w:p>
        </w:tc>
        <w:tc>
          <w:tcPr>
            <w:tcW w:w="145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5AE89C2" w14:textId="77777777" w:rsidR="00FC2DC8" w:rsidRPr="007C0E11" w:rsidRDefault="00FC2DC8" w:rsidP="00FC2DC8">
            <w:pPr>
              <w:widowControl w:val="0"/>
              <w:ind w:left="-57" w:right="-57"/>
              <w:jc w:val="center"/>
              <w:rPr>
                <w:sz w:val="18"/>
                <w:szCs w:val="18"/>
              </w:rPr>
            </w:pPr>
            <w:r w:rsidRPr="007C0E11">
              <w:rPr>
                <w:color w:val="000000"/>
                <w:sz w:val="18"/>
                <w:szCs w:val="18"/>
              </w:rPr>
              <w:t>4</w:t>
            </w:r>
          </w:p>
        </w:tc>
        <w:tc>
          <w:tcPr>
            <w:tcW w:w="581"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3E7ABEB" w14:textId="77777777" w:rsidR="00FC2DC8" w:rsidRPr="007C0E11" w:rsidRDefault="00FC2DC8" w:rsidP="00FC2DC8">
            <w:pPr>
              <w:widowControl w:val="0"/>
              <w:ind w:left="-57" w:right="-57"/>
              <w:jc w:val="center"/>
              <w:rPr>
                <w:sz w:val="18"/>
                <w:szCs w:val="18"/>
              </w:rPr>
            </w:pPr>
            <w:r w:rsidRPr="007C0E11">
              <w:rPr>
                <w:color w:val="000000"/>
                <w:sz w:val="18"/>
                <w:szCs w:val="18"/>
              </w:rPr>
              <w:t>5</w:t>
            </w:r>
          </w:p>
        </w:tc>
        <w:tc>
          <w:tcPr>
            <w:tcW w:w="775"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9BB4B68" w14:textId="77777777" w:rsidR="00FC2DC8" w:rsidRPr="007C0E11" w:rsidRDefault="00FC2DC8" w:rsidP="00FC2DC8">
            <w:pPr>
              <w:widowControl w:val="0"/>
              <w:ind w:left="-57" w:right="-57"/>
              <w:jc w:val="center"/>
              <w:rPr>
                <w:sz w:val="18"/>
                <w:szCs w:val="18"/>
              </w:rPr>
            </w:pPr>
            <w:r w:rsidRPr="007C0E11">
              <w:rPr>
                <w:color w:val="000000"/>
                <w:sz w:val="18"/>
                <w:szCs w:val="18"/>
              </w:rPr>
              <w:t>6</w:t>
            </w:r>
          </w:p>
        </w:tc>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148CA59" w14:textId="77777777" w:rsidR="00FC2DC8" w:rsidRPr="007C0E11" w:rsidRDefault="00FC2DC8" w:rsidP="00FC2DC8">
            <w:pPr>
              <w:widowControl w:val="0"/>
              <w:ind w:left="-57" w:right="-57"/>
              <w:jc w:val="center"/>
              <w:rPr>
                <w:sz w:val="18"/>
                <w:szCs w:val="18"/>
              </w:rPr>
            </w:pPr>
            <w:r w:rsidRPr="007C0E11">
              <w:rPr>
                <w:color w:val="000000"/>
                <w:sz w:val="18"/>
                <w:szCs w:val="18"/>
              </w:rPr>
              <w:t>7</w:t>
            </w:r>
          </w:p>
        </w:tc>
        <w:tc>
          <w:tcPr>
            <w:tcW w:w="1161"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0876BAA" w14:textId="77777777" w:rsidR="00FC2DC8" w:rsidRPr="007C0E11" w:rsidRDefault="00FC2DC8" w:rsidP="00FC2DC8">
            <w:pPr>
              <w:widowControl w:val="0"/>
              <w:ind w:left="-57" w:right="-57"/>
              <w:jc w:val="center"/>
              <w:rPr>
                <w:sz w:val="18"/>
                <w:szCs w:val="18"/>
              </w:rPr>
            </w:pPr>
            <w:r w:rsidRPr="007C0E11">
              <w:rPr>
                <w:color w:val="000000"/>
                <w:sz w:val="18"/>
                <w:szCs w:val="18"/>
              </w:rPr>
              <w:t>8</w:t>
            </w:r>
          </w:p>
        </w:tc>
        <w:tc>
          <w:tcPr>
            <w:tcW w:w="1065"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639F621" w14:textId="77777777" w:rsidR="00FC2DC8" w:rsidRPr="007C0E11" w:rsidRDefault="00FC2DC8" w:rsidP="00FC2DC8">
            <w:pPr>
              <w:widowControl w:val="0"/>
              <w:ind w:left="-57" w:right="-57"/>
              <w:jc w:val="center"/>
              <w:rPr>
                <w:sz w:val="18"/>
                <w:szCs w:val="18"/>
              </w:rPr>
            </w:pPr>
            <w:r w:rsidRPr="007C0E11">
              <w:rPr>
                <w:color w:val="000000"/>
                <w:sz w:val="18"/>
                <w:szCs w:val="18"/>
              </w:rPr>
              <w:t>9</w:t>
            </w:r>
          </w:p>
        </w:tc>
      </w:tr>
    </w:tbl>
    <w:p w14:paraId="2E1079B4" w14:textId="77777777" w:rsidR="00FC2DC8" w:rsidRPr="00BE5EA5" w:rsidRDefault="00FC2DC8" w:rsidP="00FC2DC8">
      <w:pPr>
        <w:rPr>
          <w:sz w:val="22"/>
          <w:szCs w:val="22"/>
          <w:highlight w:val="yellow"/>
          <w:lang w:val="en-US"/>
        </w:rPr>
      </w:pPr>
    </w:p>
    <w:p w14:paraId="4919B92B" w14:textId="77777777" w:rsidR="00FC2DC8" w:rsidRPr="0030732E" w:rsidRDefault="00FC2DC8" w:rsidP="00FC2DC8">
      <w:pPr>
        <w:rPr>
          <w:b/>
          <w:bCs/>
          <w:lang w:val="ru-RU" w:eastAsia="ru-RU"/>
        </w:rPr>
      </w:pPr>
      <w:r w:rsidRPr="0030732E">
        <w:rPr>
          <w:b/>
          <w:bCs/>
          <w:lang w:val="ru-RU" w:eastAsia="ru-RU"/>
        </w:rPr>
        <w:t xml:space="preserve">Джерела  залпових викидів </w:t>
      </w:r>
      <w:r w:rsidRPr="0030732E">
        <w:rPr>
          <w:b/>
          <w:bCs/>
          <w:lang w:eastAsia="ru-RU"/>
        </w:rPr>
        <w:t xml:space="preserve">на даному підприємстві </w:t>
      </w:r>
      <w:r w:rsidRPr="0030732E">
        <w:rPr>
          <w:b/>
          <w:bCs/>
          <w:lang w:val="ru-RU" w:eastAsia="ru-RU"/>
        </w:rPr>
        <w:t xml:space="preserve"> відсутні.</w:t>
      </w:r>
    </w:p>
    <w:p w14:paraId="27580BF3" w14:textId="77777777" w:rsidR="006E5749" w:rsidRDefault="006E5749" w:rsidP="00FC7163">
      <w:pPr>
        <w:rPr>
          <w:b/>
          <w:bCs/>
          <w:lang w:val="ru-RU" w:eastAsia="ru-RU"/>
        </w:rPr>
      </w:pPr>
    </w:p>
    <w:p w14:paraId="6A0152D8" w14:textId="4FD4096D" w:rsidR="00C44F46" w:rsidRDefault="00C44F46" w:rsidP="00FC7163">
      <w:pPr>
        <w:rPr>
          <w:b/>
          <w:bCs/>
          <w:lang w:val="ru-RU" w:eastAsia="ru-RU"/>
        </w:rPr>
      </w:pPr>
    </w:p>
    <w:p w14:paraId="147A7617" w14:textId="3910FB84" w:rsidR="00C44F46" w:rsidRDefault="00C44F46" w:rsidP="00FC7163">
      <w:pPr>
        <w:rPr>
          <w:b/>
          <w:bCs/>
          <w:lang w:val="ru-RU" w:eastAsia="ru-RU"/>
        </w:rPr>
      </w:pPr>
    </w:p>
    <w:p w14:paraId="5B8DC268" w14:textId="40165055" w:rsidR="00C44F46" w:rsidRDefault="00C44F46" w:rsidP="00FC7163">
      <w:pPr>
        <w:rPr>
          <w:b/>
          <w:bCs/>
          <w:lang w:val="ru-RU" w:eastAsia="ru-RU"/>
        </w:rPr>
      </w:pPr>
    </w:p>
    <w:p w14:paraId="3314A346" w14:textId="39C87877" w:rsidR="00036A86" w:rsidRDefault="00036A86" w:rsidP="00FC7163">
      <w:pPr>
        <w:rPr>
          <w:b/>
          <w:bCs/>
          <w:lang w:val="ru-RU" w:eastAsia="ru-RU"/>
        </w:rPr>
      </w:pPr>
    </w:p>
    <w:p w14:paraId="5AC2445F" w14:textId="69C5D3DD" w:rsidR="00036A86" w:rsidRDefault="00036A86" w:rsidP="00FC7163">
      <w:pPr>
        <w:rPr>
          <w:b/>
          <w:bCs/>
          <w:lang w:val="ru-RU" w:eastAsia="ru-RU"/>
        </w:rPr>
      </w:pPr>
    </w:p>
    <w:p w14:paraId="655DBFF1" w14:textId="589967A7" w:rsidR="00036A86" w:rsidRDefault="00036A86" w:rsidP="00FC7163">
      <w:pPr>
        <w:rPr>
          <w:b/>
          <w:bCs/>
          <w:lang w:val="ru-RU" w:eastAsia="ru-RU"/>
        </w:rPr>
      </w:pPr>
    </w:p>
    <w:p w14:paraId="102A491D" w14:textId="41439009" w:rsidR="00036A86" w:rsidRDefault="00036A86" w:rsidP="00FC7163">
      <w:pPr>
        <w:rPr>
          <w:b/>
          <w:bCs/>
          <w:lang w:val="ru-RU" w:eastAsia="ru-RU"/>
        </w:rPr>
      </w:pPr>
    </w:p>
    <w:p w14:paraId="57F99371" w14:textId="1C9A3EA7" w:rsidR="00036A86" w:rsidRDefault="00036A86" w:rsidP="00FC7163">
      <w:pPr>
        <w:rPr>
          <w:b/>
          <w:bCs/>
          <w:lang w:val="ru-RU" w:eastAsia="ru-RU"/>
        </w:rPr>
      </w:pPr>
    </w:p>
    <w:p w14:paraId="64625605" w14:textId="2B8AF75A" w:rsidR="00036A86" w:rsidRDefault="00036A86" w:rsidP="00FC7163">
      <w:pPr>
        <w:rPr>
          <w:b/>
          <w:bCs/>
          <w:lang w:val="ru-RU" w:eastAsia="ru-RU"/>
        </w:rPr>
      </w:pPr>
    </w:p>
    <w:p w14:paraId="0D400300" w14:textId="6BBFDF87" w:rsidR="00036A86" w:rsidRDefault="00036A86" w:rsidP="00FC7163">
      <w:pPr>
        <w:rPr>
          <w:b/>
          <w:bCs/>
          <w:lang w:val="ru-RU" w:eastAsia="ru-RU"/>
        </w:rPr>
      </w:pPr>
    </w:p>
    <w:p w14:paraId="3AEF37A7" w14:textId="77777777" w:rsidR="00036A86" w:rsidRDefault="00036A86" w:rsidP="00FC7163">
      <w:pPr>
        <w:rPr>
          <w:b/>
          <w:bCs/>
          <w:lang w:val="ru-RU" w:eastAsia="ru-RU"/>
        </w:rPr>
      </w:pPr>
    </w:p>
    <w:p w14:paraId="74F8F040" w14:textId="0D25C0A3" w:rsidR="00C44F46" w:rsidRDefault="00C44F46" w:rsidP="00FC7163">
      <w:pPr>
        <w:rPr>
          <w:b/>
          <w:bCs/>
          <w:lang w:val="ru-RU" w:eastAsia="ru-RU"/>
        </w:rPr>
      </w:pPr>
    </w:p>
    <w:bookmarkEnd w:id="1"/>
    <w:p w14:paraId="7C5BEA94" w14:textId="77777777" w:rsidR="00C44F46" w:rsidRPr="0030732E" w:rsidRDefault="00C44F46" w:rsidP="00FC7163">
      <w:pPr>
        <w:rPr>
          <w:b/>
          <w:bCs/>
          <w:lang w:val="ru-RU" w:eastAsia="ru-RU"/>
        </w:rPr>
      </w:pPr>
    </w:p>
    <w:sectPr w:rsidR="00C44F46" w:rsidRPr="0030732E" w:rsidSect="00490AB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DBFFD" w14:textId="77777777" w:rsidR="008C2C57" w:rsidRDefault="008C2C57" w:rsidP="00D654CD">
      <w:r>
        <w:separator/>
      </w:r>
    </w:p>
  </w:endnote>
  <w:endnote w:type="continuationSeparator" w:id="0">
    <w:p w14:paraId="59617F58" w14:textId="77777777" w:rsidR="008C2C57" w:rsidRDefault="008C2C57" w:rsidP="00D6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OpenSymbol">
    <w:charset w:val="00"/>
    <w:family w:val="auto"/>
    <w:pitch w:val="variable"/>
    <w:sig w:usb0="800000AF" w:usb1="1001ECEA" w:usb2="00000000" w:usb3="00000000" w:csb0="8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E0000AFF" w:usb1="500078FF" w:usb2="00000021" w:usb3="00000000" w:csb0="000001BF" w:csb1="00000000"/>
  </w:font>
  <w:font w:name="Liberation Serif">
    <w:altName w:val="Cambria"/>
    <w:charset w:val="CC"/>
    <w:family w:val="roman"/>
    <w:pitch w:val="variable"/>
    <w:sig w:usb0="E0000AFF" w:usb1="500078FF" w:usb2="00000021" w:usb3="00000000" w:csb0="000001BF" w:csb1="00000000"/>
  </w:font>
  <w:font w:name="1251 Futuris">
    <w:altName w:val="Courier New"/>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Arial Курсив">
    <w:altName w:val="Times New Roman"/>
    <w:panose1 w:val="00000000000000000000"/>
    <w:charset w:val="00"/>
    <w:family w:val="roman"/>
    <w:notTrueType/>
    <w:pitch w:val="default"/>
  </w:font>
  <w:font w:name="Arial Полужирный Курсив">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805277"/>
      <w:docPartObj>
        <w:docPartGallery w:val="Page Numbers (Bottom of Page)"/>
        <w:docPartUnique/>
      </w:docPartObj>
    </w:sdtPr>
    <w:sdtEndPr/>
    <w:sdtContent>
      <w:p w14:paraId="2FAD7D87" w14:textId="0AFAED4C" w:rsidR="003B24F0" w:rsidRDefault="003B24F0">
        <w:pPr>
          <w:pStyle w:val="af5"/>
          <w:jc w:val="right"/>
        </w:pPr>
        <w:r>
          <w:fldChar w:fldCharType="begin"/>
        </w:r>
        <w:r>
          <w:instrText>PAGE   \* MERGEFORMAT</w:instrText>
        </w:r>
        <w:r>
          <w:fldChar w:fldCharType="separate"/>
        </w:r>
        <w:r>
          <w:rPr>
            <w:noProof/>
          </w:rPr>
          <w:t>2</w:t>
        </w:r>
        <w:r>
          <w:fldChar w:fldCharType="end"/>
        </w:r>
      </w:p>
    </w:sdtContent>
  </w:sdt>
  <w:p w14:paraId="4F04AF5C" w14:textId="77777777" w:rsidR="003B24F0" w:rsidRDefault="003B24F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C7911" w14:textId="77777777" w:rsidR="008C2C57" w:rsidRDefault="008C2C57" w:rsidP="00D654CD">
      <w:r>
        <w:separator/>
      </w:r>
    </w:p>
  </w:footnote>
  <w:footnote w:type="continuationSeparator" w:id="0">
    <w:p w14:paraId="70FD9311" w14:textId="77777777" w:rsidR="008C2C57" w:rsidRDefault="008C2C57" w:rsidP="00D6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ADC731A"/>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name w:val="WW8Num4"/>
    <w:lvl w:ilvl="0">
      <w:start w:val="4"/>
      <w:numFmt w:val="bullet"/>
      <w:lvlText w:val="-"/>
      <w:lvlJc w:val="left"/>
      <w:pPr>
        <w:tabs>
          <w:tab w:val="num" w:pos="720"/>
        </w:tabs>
        <w:ind w:left="873" w:hanging="360"/>
      </w:pPr>
      <w:rPr>
        <w:rFonts w:ascii="Times New Roman" w:hAnsi="Times New Roman" w:cs="Times New Roman" w:hint="default"/>
      </w:rPr>
    </w:lvl>
    <w:lvl w:ilvl="1">
      <w:start w:val="1"/>
      <w:numFmt w:val="bullet"/>
      <w:lvlText w:val="o"/>
      <w:lvlJc w:val="left"/>
      <w:pPr>
        <w:tabs>
          <w:tab w:val="num" w:pos="0"/>
        </w:tabs>
        <w:ind w:left="1593" w:hanging="360"/>
      </w:pPr>
      <w:rPr>
        <w:rFonts w:ascii="Courier New" w:hAnsi="Courier New" w:cs="Courier New" w:hint="default"/>
      </w:rPr>
    </w:lvl>
    <w:lvl w:ilvl="2">
      <w:start w:val="1"/>
      <w:numFmt w:val="bullet"/>
      <w:lvlText w:val=""/>
      <w:lvlJc w:val="left"/>
      <w:pPr>
        <w:tabs>
          <w:tab w:val="num" w:pos="0"/>
        </w:tabs>
        <w:ind w:left="2313" w:hanging="360"/>
      </w:pPr>
      <w:rPr>
        <w:rFonts w:ascii="Wingdings" w:hAnsi="Wingdings" w:cs="Wingdings" w:hint="default"/>
      </w:rPr>
    </w:lvl>
    <w:lvl w:ilvl="3">
      <w:start w:val="1"/>
      <w:numFmt w:val="bullet"/>
      <w:lvlText w:val=""/>
      <w:lvlJc w:val="left"/>
      <w:pPr>
        <w:tabs>
          <w:tab w:val="num" w:pos="0"/>
        </w:tabs>
        <w:ind w:left="3033" w:hanging="360"/>
      </w:pPr>
      <w:rPr>
        <w:rFonts w:ascii="Symbol" w:hAnsi="Symbol" w:cs="Symbol" w:hint="default"/>
      </w:rPr>
    </w:lvl>
    <w:lvl w:ilvl="4">
      <w:start w:val="1"/>
      <w:numFmt w:val="bullet"/>
      <w:lvlText w:val="o"/>
      <w:lvlJc w:val="left"/>
      <w:pPr>
        <w:tabs>
          <w:tab w:val="num" w:pos="0"/>
        </w:tabs>
        <w:ind w:left="3753" w:hanging="360"/>
      </w:pPr>
      <w:rPr>
        <w:rFonts w:ascii="Courier New" w:hAnsi="Courier New" w:cs="Courier New" w:hint="default"/>
      </w:rPr>
    </w:lvl>
    <w:lvl w:ilvl="5">
      <w:start w:val="1"/>
      <w:numFmt w:val="bullet"/>
      <w:lvlText w:val=""/>
      <w:lvlJc w:val="left"/>
      <w:pPr>
        <w:tabs>
          <w:tab w:val="num" w:pos="0"/>
        </w:tabs>
        <w:ind w:left="4473" w:hanging="360"/>
      </w:pPr>
      <w:rPr>
        <w:rFonts w:ascii="Wingdings" w:hAnsi="Wingdings" w:cs="Wingdings" w:hint="default"/>
      </w:rPr>
    </w:lvl>
    <w:lvl w:ilvl="6">
      <w:start w:val="1"/>
      <w:numFmt w:val="bullet"/>
      <w:lvlText w:val=""/>
      <w:lvlJc w:val="left"/>
      <w:pPr>
        <w:tabs>
          <w:tab w:val="num" w:pos="0"/>
        </w:tabs>
        <w:ind w:left="5193" w:hanging="360"/>
      </w:pPr>
      <w:rPr>
        <w:rFonts w:ascii="Symbol" w:hAnsi="Symbol" w:cs="Symbol" w:hint="default"/>
      </w:rPr>
    </w:lvl>
    <w:lvl w:ilvl="7">
      <w:start w:val="1"/>
      <w:numFmt w:val="bullet"/>
      <w:lvlText w:val="o"/>
      <w:lvlJc w:val="left"/>
      <w:pPr>
        <w:tabs>
          <w:tab w:val="num" w:pos="0"/>
        </w:tabs>
        <w:ind w:left="5913" w:hanging="360"/>
      </w:pPr>
      <w:rPr>
        <w:rFonts w:ascii="Courier New" w:hAnsi="Courier New" w:cs="Courier New" w:hint="default"/>
      </w:rPr>
    </w:lvl>
    <w:lvl w:ilvl="8">
      <w:start w:val="1"/>
      <w:numFmt w:val="bullet"/>
      <w:lvlText w:val=""/>
      <w:lvlJc w:val="left"/>
      <w:pPr>
        <w:tabs>
          <w:tab w:val="num" w:pos="0"/>
        </w:tabs>
        <w:ind w:left="6633" w:hanging="360"/>
      </w:pPr>
      <w:rPr>
        <w:rFonts w:ascii="Wingdings" w:hAnsi="Wingdings" w:cs="Wingdings" w:hint="default"/>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080" w:hanging="360"/>
      </w:pPr>
      <w:rPr>
        <w:rFonts w:hint="default"/>
      </w:rPr>
    </w:lvl>
  </w:abstractNum>
  <w:abstractNum w:abstractNumId="5" w15:restartNumberingAfterBreak="0">
    <w:nsid w:val="00000009"/>
    <w:multiLevelType w:val="singleLevel"/>
    <w:tmpl w:val="00000009"/>
    <w:name w:val="WW8Num9"/>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31566EB"/>
    <w:multiLevelType w:val="hybridMultilevel"/>
    <w:tmpl w:val="1248D112"/>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8" w15:restartNumberingAfterBreak="0">
    <w:nsid w:val="05E26D52"/>
    <w:multiLevelType w:val="hybridMultilevel"/>
    <w:tmpl w:val="88B89B30"/>
    <w:lvl w:ilvl="0" w:tplc="0422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B80F94"/>
    <w:multiLevelType w:val="multilevel"/>
    <w:tmpl w:val="09B80F94"/>
    <w:lvl w:ilvl="0">
      <w:numFmt w:val="bullet"/>
      <w:lvlText w:val="-"/>
      <w:lvlJc w:val="left"/>
      <w:pPr>
        <w:ind w:left="1126" w:hanging="360"/>
      </w:pPr>
      <w:rPr>
        <w:rFonts w:ascii="Times New Roman" w:eastAsia="Times New Roman" w:hAnsi="Times New Roman" w:cs="Times New Roman" w:hint="default"/>
      </w:rPr>
    </w:lvl>
    <w:lvl w:ilvl="1">
      <w:start w:val="1"/>
      <w:numFmt w:val="bullet"/>
      <w:lvlText w:val="o"/>
      <w:lvlJc w:val="left"/>
      <w:pPr>
        <w:ind w:left="1846" w:hanging="360"/>
      </w:pPr>
      <w:rPr>
        <w:rFonts w:ascii="Courier New" w:hAnsi="Courier New" w:cs="Courier New" w:hint="default"/>
      </w:rPr>
    </w:lvl>
    <w:lvl w:ilvl="2">
      <w:start w:val="1"/>
      <w:numFmt w:val="bullet"/>
      <w:lvlText w:val=""/>
      <w:lvlJc w:val="left"/>
      <w:pPr>
        <w:ind w:left="2566" w:hanging="360"/>
      </w:pPr>
      <w:rPr>
        <w:rFonts w:ascii="Wingdings" w:hAnsi="Wingdings" w:hint="default"/>
      </w:rPr>
    </w:lvl>
    <w:lvl w:ilvl="3">
      <w:start w:val="1"/>
      <w:numFmt w:val="bullet"/>
      <w:lvlText w:val=""/>
      <w:lvlJc w:val="left"/>
      <w:pPr>
        <w:ind w:left="3286" w:hanging="360"/>
      </w:pPr>
      <w:rPr>
        <w:rFonts w:ascii="Symbol" w:hAnsi="Symbol" w:hint="default"/>
      </w:rPr>
    </w:lvl>
    <w:lvl w:ilvl="4">
      <w:start w:val="1"/>
      <w:numFmt w:val="bullet"/>
      <w:lvlText w:val="o"/>
      <w:lvlJc w:val="left"/>
      <w:pPr>
        <w:ind w:left="4006" w:hanging="360"/>
      </w:pPr>
      <w:rPr>
        <w:rFonts w:ascii="Courier New" w:hAnsi="Courier New" w:cs="Courier New" w:hint="default"/>
      </w:rPr>
    </w:lvl>
    <w:lvl w:ilvl="5">
      <w:start w:val="1"/>
      <w:numFmt w:val="bullet"/>
      <w:lvlText w:val=""/>
      <w:lvlJc w:val="left"/>
      <w:pPr>
        <w:ind w:left="4726" w:hanging="360"/>
      </w:pPr>
      <w:rPr>
        <w:rFonts w:ascii="Wingdings" w:hAnsi="Wingdings" w:hint="default"/>
      </w:rPr>
    </w:lvl>
    <w:lvl w:ilvl="6">
      <w:start w:val="1"/>
      <w:numFmt w:val="bullet"/>
      <w:lvlText w:val=""/>
      <w:lvlJc w:val="left"/>
      <w:pPr>
        <w:ind w:left="5446" w:hanging="360"/>
      </w:pPr>
      <w:rPr>
        <w:rFonts w:ascii="Symbol" w:hAnsi="Symbol" w:hint="default"/>
      </w:rPr>
    </w:lvl>
    <w:lvl w:ilvl="7">
      <w:start w:val="1"/>
      <w:numFmt w:val="bullet"/>
      <w:lvlText w:val="o"/>
      <w:lvlJc w:val="left"/>
      <w:pPr>
        <w:ind w:left="6166" w:hanging="360"/>
      </w:pPr>
      <w:rPr>
        <w:rFonts w:ascii="Courier New" w:hAnsi="Courier New" w:cs="Courier New" w:hint="default"/>
      </w:rPr>
    </w:lvl>
    <w:lvl w:ilvl="8">
      <w:start w:val="1"/>
      <w:numFmt w:val="bullet"/>
      <w:lvlText w:val=""/>
      <w:lvlJc w:val="left"/>
      <w:pPr>
        <w:ind w:left="6886" w:hanging="360"/>
      </w:pPr>
      <w:rPr>
        <w:rFonts w:ascii="Wingdings" w:hAnsi="Wingdings" w:hint="default"/>
      </w:rPr>
    </w:lvl>
  </w:abstractNum>
  <w:abstractNum w:abstractNumId="10" w15:restartNumberingAfterBreak="0">
    <w:nsid w:val="0EB55D92"/>
    <w:multiLevelType w:val="hybridMultilevel"/>
    <w:tmpl w:val="154A0D26"/>
    <w:lvl w:ilvl="0" w:tplc="C8D4F588">
      <w:start w:val="12"/>
      <w:numFmt w:val="bullet"/>
      <w:lvlText w:val="-"/>
      <w:lvlJc w:val="left"/>
      <w:pPr>
        <w:ind w:left="390" w:hanging="360"/>
      </w:pPr>
      <w:rPr>
        <w:rFonts w:ascii="Arial" w:eastAsia="Times New Roman" w:hAnsi="Arial" w:cs="Arial" w:hint="default"/>
      </w:rPr>
    </w:lvl>
    <w:lvl w:ilvl="1" w:tplc="04220003" w:tentative="1">
      <w:start w:val="1"/>
      <w:numFmt w:val="bullet"/>
      <w:lvlText w:val="o"/>
      <w:lvlJc w:val="left"/>
      <w:pPr>
        <w:ind w:left="1110" w:hanging="360"/>
      </w:pPr>
      <w:rPr>
        <w:rFonts w:ascii="Courier New" w:hAnsi="Courier New" w:cs="Courier New" w:hint="default"/>
      </w:rPr>
    </w:lvl>
    <w:lvl w:ilvl="2" w:tplc="04220005" w:tentative="1">
      <w:start w:val="1"/>
      <w:numFmt w:val="bullet"/>
      <w:lvlText w:val=""/>
      <w:lvlJc w:val="left"/>
      <w:pPr>
        <w:ind w:left="1830" w:hanging="360"/>
      </w:pPr>
      <w:rPr>
        <w:rFonts w:ascii="Wingdings" w:hAnsi="Wingdings" w:hint="default"/>
      </w:rPr>
    </w:lvl>
    <w:lvl w:ilvl="3" w:tplc="04220001" w:tentative="1">
      <w:start w:val="1"/>
      <w:numFmt w:val="bullet"/>
      <w:lvlText w:val=""/>
      <w:lvlJc w:val="left"/>
      <w:pPr>
        <w:ind w:left="2550" w:hanging="360"/>
      </w:pPr>
      <w:rPr>
        <w:rFonts w:ascii="Symbol" w:hAnsi="Symbol" w:hint="default"/>
      </w:rPr>
    </w:lvl>
    <w:lvl w:ilvl="4" w:tplc="04220003" w:tentative="1">
      <w:start w:val="1"/>
      <w:numFmt w:val="bullet"/>
      <w:lvlText w:val="o"/>
      <w:lvlJc w:val="left"/>
      <w:pPr>
        <w:ind w:left="3270" w:hanging="360"/>
      </w:pPr>
      <w:rPr>
        <w:rFonts w:ascii="Courier New" w:hAnsi="Courier New" w:cs="Courier New" w:hint="default"/>
      </w:rPr>
    </w:lvl>
    <w:lvl w:ilvl="5" w:tplc="04220005" w:tentative="1">
      <w:start w:val="1"/>
      <w:numFmt w:val="bullet"/>
      <w:lvlText w:val=""/>
      <w:lvlJc w:val="left"/>
      <w:pPr>
        <w:ind w:left="3990" w:hanging="360"/>
      </w:pPr>
      <w:rPr>
        <w:rFonts w:ascii="Wingdings" w:hAnsi="Wingdings" w:hint="default"/>
      </w:rPr>
    </w:lvl>
    <w:lvl w:ilvl="6" w:tplc="04220001" w:tentative="1">
      <w:start w:val="1"/>
      <w:numFmt w:val="bullet"/>
      <w:lvlText w:val=""/>
      <w:lvlJc w:val="left"/>
      <w:pPr>
        <w:ind w:left="4710" w:hanging="360"/>
      </w:pPr>
      <w:rPr>
        <w:rFonts w:ascii="Symbol" w:hAnsi="Symbol" w:hint="default"/>
      </w:rPr>
    </w:lvl>
    <w:lvl w:ilvl="7" w:tplc="04220003" w:tentative="1">
      <w:start w:val="1"/>
      <w:numFmt w:val="bullet"/>
      <w:lvlText w:val="o"/>
      <w:lvlJc w:val="left"/>
      <w:pPr>
        <w:ind w:left="5430" w:hanging="360"/>
      </w:pPr>
      <w:rPr>
        <w:rFonts w:ascii="Courier New" w:hAnsi="Courier New" w:cs="Courier New" w:hint="default"/>
      </w:rPr>
    </w:lvl>
    <w:lvl w:ilvl="8" w:tplc="04220005" w:tentative="1">
      <w:start w:val="1"/>
      <w:numFmt w:val="bullet"/>
      <w:lvlText w:val=""/>
      <w:lvlJc w:val="left"/>
      <w:pPr>
        <w:ind w:left="6150" w:hanging="360"/>
      </w:pPr>
      <w:rPr>
        <w:rFonts w:ascii="Wingdings" w:hAnsi="Wingdings" w:hint="default"/>
      </w:rPr>
    </w:lvl>
  </w:abstractNum>
  <w:abstractNum w:abstractNumId="11" w15:restartNumberingAfterBreak="0">
    <w:nsid w:val="0EDC3356"/>
    <w:multiLevelType w:val="multilevel"/>
    <w:tmpl w:val="0EDC3356"/>
    <w:lvl w:ilvl="0">
      <w:start w:val="4"/>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93" w:hanging="360"/>
      </w:pPr>
      <w:rPr>
        <w:rFonts w:ascii="Courier New" w:hAnsi="Courier New" w:cs="Courier New"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2" w15:restartNumberingAfterBreak="0">
    <w:nsid w:val="16F30A80"/>
    <w:multiLevelType w:val="hybridMultilevel"/>
    <w:tmpl w:val="528AE1F4"/>
    <w:lvl w:ilvl="0" w:tplc="D65054F2">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2012085A"/>
    <w:multiLevelType w:val="multilevel"/>
    <w:tmpl w:val="E0C0C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F1397"/>
    <w:multiLevelType w:val="multilevel"/>
    <w:tmpl w:val="35E4E296"/>
    <w:lvl w:ilvl="0">
      <w:start w:val="1"/>
      <w:numFmt w:val="decimal"/>
      <w:lvlText w:val="%1."/>
      <w:lvlJc w:val="left"/>
      <w:pPr>
        <w:ind w:left="720" w:hanging="360"/>
      </w:pPr>
      <w:rPr>
        <w:rFonts w:ascii="Times New Roman" w:hAnsi="Times New Roman" w:cs="Times New Roman" w:hint="default"/>
        <w:b/>
        <w:bCs/>
        <w:sz w:val="24"/>
        <w:szCs w:val="24"/>
      </w:rPr>
    </w:lvl>
    <w:lvl w:ilvl="1">
      <w:start w:val="16"/>
      <w:numFmt w:val="decimal"/>
      <w:isLgl/>
      <w:lvlText w:val="%1.%2"/>
      <w:lvlJc w:val="left"/>
      <w:pPr>
        <w:ind w:left="2023" w:hanging="1560"/>
      </w:pPr>
      <w:rPr>
        <w:rFonts w:hint="default"/>
      </w:rPr>
    </w:lvl>
    <w:lvl w:ilvl="2">
      <w:start w:val="8"/>
      <w:numFmt w:val="decimal"/>
      <w:isLgl/>
      <w:lvlText w:val="%1.%2.%3"/>
      <w:lvlJc w:val="left"/>
      <w:pPr>
        <w:ind w:left="1702" w:hanging="1560"/>
      </w:pPr>
      <w:rPr>
        <w:rFonts w:hint="default"/>
      </w:rPr>
    </w:lvl>
    <w:lvl w:ilvl="3">
      <w:start w:val="1"/>
      <w:numFmt w:val="decimal"/>
      <w:isLgl/>
      <w:lvlText w:val="%1.%2.%3.%4"/>
      <w:lvlJc w:val="left"/>
      <w:pPr>
        <w:ind w:left="2229" w:hanging="1560"/>
      </w:pPr>
      <w:rPr>
        <w:rFonts w:hint="default"/>
      </w:rPr>
    </w:lvl>
    <w:lvl w:ilvl="4">
      <w:start w:val="1"/>
      <w:numFmt w:val="decimal"/>
      <w:isLgl/>
      <w:lvlText w:val="%1.%2.%3.%4.%5"/>
      <w:lvlJc w:val="left"/>
      <w:pPr>
        <w:ind w:left="2332" w:hanging="1560"/>
      </w:pPr>
      <w:rPr>
        <w:rFonts w:hint="default"/>
      </w:rPr>
    </w:lvl>
    <w:lvl w:ilvl="5">
      <w:start w:val="1"/>
      <w:numFmt w:val="decimal"/>
      <w:isLgl/>
      <w:lvlText w:val="%1.%2.%3.%4.%5.%6"/>
      <w:lvlJc w:val="left"/>
      <w:pPr>
        <w:ind w:left="2435" w:hanging="1560"/>
      </w:pPr>
      <w:rPr>
        <w:rFonts w:hint="default"/>
      </w:rPr>
    </w:lvl>
    <w:lvl w:ilvl="6">
      <w:start w:val="1"/>
      <w:numFmt w:val="decimal"/>
      <w:isLgl/>
      <w:lvlText w:val="%1.%2.%3.%4.%5.%6.%7"/>
      <w:lvlJc w:val="left"/>
      <w:pPr>
        <w:ind w:left="2538" w:hanging="1560"/>
      </w:pPr>
      <w:rPr>
        <w:rFonts w:hint="default"/>
      </w:rPr>
    </w:lvl>
    <w:lvl w:ilvl="7">
      <w:start w:val="1"/>
      <w:numFmt w:val="decimal"/>
      <w:isLgl/>
      <w:lvlText w:val="%1.%2.%3.%4.%5.%6.%7.%8"/>
      <w:lvlJc w:val="left"/>
      <w:pPr>
        <w:ind w:left="2641" w:hanging="1560"/>
      </w:pPr>
      <w:rPr>
        <w:rFonts w:hint="default"/>
      </w:rPr>
    </w:lvl>
    <w:lvl w:ilvl="8">
      <w:start w:val="1"/>
      <w:numFmt w:val="decimal"/>
      <w:isLgl/>
      <w:lvlText w:val="%1.%2.%3.%4.%5.%6.%7.%8.%9"/>
      <w:lvlJc w:val="left"/>
      <w:pPr>
        <w:ind w:left="2984" w:hanging="1800"/>
      </w:pPr>
      <w:rPr>
        <w:rFonts w:hint="default"/>
      </w:rPr>
    </w:lvl>
  </w:abstractNum>
  <w:abstractNum w:abstractNumId="15" w15:restartNumberingAfterBreak="0">
    <w:nsid w:val="21A459AF"/>
    <w:multiLevelType w:val="hybridMultilevel"/>
    <w:tmpl w:val="C35C2B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25A0853"/>
    <w:multiLevelType w:val="singleLevel"/>
    <w:tmpl w:val="B59482F6"/>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szCs w:val="24"/>
        <w:u w:val="none"/>
      </w:rPr>
    </w:lvl>
  </w:abstractNum>
  <w:abstractNum w:abstractNumId="17" w15:restartNumberingAfterBreak="0">
    <w:nsid w:val="2D0B2ED1"/>
    <w:multiLevelType w:val="hybridMultilevel"/>
    <w:tmpl w:val="D21C03F8"/>
    <w:lvl w:ilvl="0" w:tplc="FB80E1AA">
      <w:start w:val="5"/>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31107EEF"/>
    <w:multiLevelType w:val="hybridMultilevel"/>
    <w:tmpl w:val="824E805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15:restartNumberingAfterBreak="0">
    <w:nsid w:val="469A3FBD"/>
    <w:multiLevelType w:val="hybridMultilevel"/>
    <w:tmpl w:val="24F40828"/>
    <w:lvl w:ilvl="0" w:tplc="C1707E56">
      <w:start w:val="4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4D34129E"/>
    <w:multiLevelType w:val="hybridMultilevel"/>
    <w:tmpl w:val="EB0A5EFC"/>
    <w:lvl w:ilvl="0" w:tplc="7C36839C">
      <w:numFmt w:val="bullet"/>
      <w:lvlText w:val=""/>
      <w:lvlJc w:val="left"/>
      <w:pPr>
        <w:ind w:left="1878" w:hanging="360"/>
      </w:pPr>
      <w:rPr>
        <w:rFonts w:ascii="Symbol" w:eastAsia="Symbol" w:hAnsi="Symbol" w:cs="Symbol" w:hint="default"/>
        <w:w w:val="100"/>
        <w:sz w:val="22"/>
        <w:szCs w:val="22"/>
        <w:lang w:val="uk-UA" w:eastAsia="en-US" w:bidi="ar-SA"/>
      </w:rPr>
    </w:lvl>
    <w:lvl w:ilvl="1" w:tplc="8078DF00">
      <w:numFmt w:val="bullet"/>
      <w:lvlText w:val="•"/>
      <w:lvlJc w:val="left"/>
      <w:pPr>
        <w:ind w:left="2842" w:hanging="360"/>
      </w:pPr>
      <w:rPr>
        <w:rFonts w:hint="default"/>
        <w:lang w:val="uk-UA" w:eastAsia="en-US" w:bidi="ar-SA"/>
      </w:rPr>
    </w:lvl>
    <w:lvl w:ilvl="2" w:tplc="BA3AC8AA">
      <w:numFmt w:val="bullet"/>
      <w:lvlText w:val="•"/>
      <w:lvlJc w:val="left"/>
      <w:pPr>
        <w:ind w:left="3805" w:hanging="360"/>
      </w:pPr>
      <w:rPr>
        <w:rFonts w:hint="default"/>
        <w:lang w:val="uk-UA" w:eastAsia="en-US" w:bidi="ar-SA"/>
      </w:rPr>
    </w:lvl>
    <w:lvl w:ilvl="3" w:tplc="AA46AF90">
      <w:numFmt w:val="bullet"/>
      <w:lvlText w:val="•"/>
      <w:lvlJc w:val="left"/>
      <w:pPr>
        <w:ind w:left="4767" w:hanging="360"/>
      </w:pPr>
      <w:rPr>
        <w:rFonts w:hint="default"/>
        <w:lang w:val="uk-UA" w:eastAsia="en-US" w:bidi="ar-SA"/>
      </w:rPr>
    </w:lvl>
    <w:lvl w:ilvl="4" w:tplc="C9683008">
      <w:numFmt w:val="bullet"/>
      <w:lvlText w:val="•"/>
      <w:lvlJc w:val="left"/>
      <w:pPr>
        <w:ind w:left="5730" w:hanging="360"/>
      </w:pPr>
      <w:rPr>
        <w:rFonts w:hint="default"/>
        <w:lang w:val="uk-UA" w:eastAsia="en-US" w:bidi="ar-SA"/>
      </w:rPr>
    </w:lvl>
    <w:lvl w:ilvl="5" w:tplc="F8C66D32">
      <w:numFmt w:val="bullet"/>
      <w:lvlText w:val="•"/>
      <w:lvlJc w:val="left"/>
      <w:pPr>
        <w:ind w:left="6693" w:hanging="360"/>
      </w:pPr>
      <w:rPr>
        <w:rFonts w:hint="default"/>
        <w:lang w:val="uk-UA" w:eastAsia="en-US" w:bidi="ar-SA"/>
      </w:rPr>
    </w:lvl>
    <w:lvl w:ilvl="6" w:tplc="AD2CE51E">
      <w:numFmt w:val="bullet"/>
      <w:lvlText w:val="•"/>
      <w:lvlJc w:val="left"/>
      <w:pPr>
        <w:ind w:left="7655" w:hanging="360"/>
      </w:pPr>
      <w:rPr>
        <w:rFonts w:hint="default"/>
        <w:lang w:val="uk-UA" w:eastAsia="en-US" w:bidi="ar-SA"/>
      </w:rPr>
    </w:lvl>
    <w:lvl w:ilvl="7" w:tplc="647EA49A">
      <w:numFmt w:val="bullet"/>
      <w:lvlText w:val="•"/>
      <w:lvlJc w:val="left"/>
      <w:pPr>
        <w:ind w:left="8618" w:hanging="360"/>
      </w:pPr>
      <w:rPr>
        <w:rFonts w:hint="default"/>
        <w:lang w:val="uk-UA" w:eastAsia="en-US" w:bidi="ar-SA"/>
      </w:rPr>
    </w:lvl>
    <w:lvl w:ilvl="8" w:tplc="3DB2592E">
      <w:numFmt w:val="bullet"/>
      <w:lvlText w:val="•"/>
      <w:lvlJc w:val="left"/>
      <w:pPr>
        <w:ind w:left="9581" w:hanging="360"/>
      </w:pPr>
      <w:rPr>
        <w:rFonts w:hint="default"/>
        <w:lang w:val="uk-UA" w:eastAsia="en-US" w:bidi="ar-SA"/>
      </w:rPr>
    </w:lvl>
  </w:abstractNum>
  <w:abstractNum w:abstractNumId="21" w15:restartNumberingAfterBreak="0">
    <w:nsid w:val="52C631FF"/>
    <w:multiLevelType w:val="multilevel"/>
    <w:tmpl w:val="8E6C726A"/>
    <w:lvl w:ilvl="0">
      <w:start w:val="2"/>
      <w:numFmt w:val="decimal"/>
      <w:lvlText w:val="%1"/>
      <w:lvlJc w:val="left"/>
      <w:pPr>
        <w:ind w:left="600" w:hanging="600"/>
      </w:pPr>
      <w:rPr>
        <w:rFonts w:hint="default"/>
      </w:rPr>
    </w:lvl>
    <w:lvl w:ilvl="1">
      <w:start w:val="16"/>
      <w:numFmt w:val="decimal"/>
      <w:lvlText w:val="%1.%2"/>
      <w:lvlJc w:val="left"/>
      <w:pPr>
        <w:ind w:left="671" w:hanging="60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56602C1"/>
    <w:multiLevelType w:val="hybridMultilevel"/>
    <w:tmpl w:val="96E2C0C6"/>
    <w:lvl w:ilvl="0" w:tplc="E432EDD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5D5371B4"/>
    <w:multiLevelType w:val="hybridMultilevel"/>
    <w:tmpl w:val="4718BB1C"/>
    <w:lvl w:ilvl="0" w:tplc="B68C8C1A">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4136FF"/>
    <w:multiLevelType w:val="hybridMultilevel"/>
    <w:tmpl w:val="33DA9EA2"/>
    <w:lvl w:ilvl="0" w:tplc="F1A25548">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26ED"/>
    <w:multiLevelType w:val="multilevel"/>
    <w:tmpl w:val="1B1ECAEC"/>
    <w:lvl w:ilvl="0">
      <w:start w:val="2"/>
      <w:numFmt w:val="decimal"/>
      <w:lvlText w:val="%1."/>
      <w:lvlJc w:val="left"/>
      <w:pPr>
        <w:ind w:left="420" w:hanging="420"/>
      </w:pPr>
      <w:rPr>
        <w:rFonts w:hint="default"/>
      </w:rPr>
    </w:lvl>
    <w:lvl w:ilvl="1">
      <w:start w:val="1"/>
      <w:numFmt w:val="decimal"/>
      <w:lvlText w:val="%1.%2."/>
      <w:lvlJc w:val="left"/>
      <w:pPr>
        <w:ind w:left="1786" w:hanging="72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4278" w:hanging="108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770" w:hanging="1440"/>
      </w:pPr>
      <w:rPr>
        <w:rFonts w:hint="default"/>
      </w:rPr>
    </w:lvl>
    <w:lvl w:ilvl="6">
      <w:start w:val="1"/>
      <w:numFmt w:val="decimal"/>
      <w:lvlText w:val="%1.%2.%3.%4.%5.%6.%7."/>
      <w:lvlJc w:val="left"/>
      <w:pPr>
        <w:ind w:left="8196" w:hanging="1800"/>
      </w:pPr>
      <w:rPr>
        <w:rFonts w:hint="default"/>
      </w:rPr>
    </w:lvl>
    <w:lvl w:ilvl="7">
      <w:start w:val="1"/>
      <w:numFmt w:val="decimal"/>
      <w:lvlText w:val="%1.%2.%3.%4.%5.%6.%7.%8."/>
      <w:lvlJc w:val="left"/>
      <w:pPr>
        <w:ind w:left="9262" w:hanging="1800"/>
      </w:pPr>
      <w:rPr>
        <w:rFonts w:hint="default"/>
      </w:rPr>
    </w:lvl>
    <w:lvl w:ilvl="8">
      <w:start w:val="1"/>
      <w:numFmt w:val="decimal"/>
      <w:lvlText w:val="%1.%2.%3.%4.%5.%6.%7.%8.%9."/>
      <w:lvlJc w:val="left"/>
      <w:pPr>
        <w:ind w:left="10688" w:hanging="2160"/>
      </w:pPr>
      <w:rPr>
        <w:rFonts w:hint="default"/>
      </w:rPr>
    </w:lvl>
  </w:abstractNum>
  <w:abstractNum w:abstractNumId="26" w15:restartNumberingAfterBreak="0">
    <w:nsid w:val="64AE2529"/>
    <w:multiLevelType w:val="multilevel"/>
    <w:tmpl w:val="A5F4077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6907779"/>
    <w:multiLevelType w:val="hybridMultilevel"/>
    <w:tmpl w:val="76BCA8B4"/>
    <w:lvl w:ilvl="0" w:tplc="4AB450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47658"/>
    <w:multiLevelType w:val="multilevel"/>
    <w:tmpl w:val="E572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D7983"/>
    <w:multiLevelType w:val="hybridMultilevel"/>
    <w:tmpl w:val="AE603D4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7A26483C"/>
    <w:multiLevelType w:val="hybridMultilevel"/>
    <w:tmpl w:val="C7382EBE"/>
    <w:lvl w:ilvl="0" w:tplc="531A8510">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4"/>
  </w:num>
  <w:num w:numId="2">
    <w:abstractNumId w:val="29"/>
  </w:num>
  <w:num w:numId="3">
    <w:abstractNumId w:val="0"/>
  </w:num>
  <w:num w:numId="4">
    <w:abstractNumId w:val="23"/>
  </w:num>
  <w:num w:numId="5">
    <w:abstractNumId w:val="8"/>
  </w:num>
  <w:num w:numId="6">
    <w:abstractNumId w:val="12"/>
  </w:num>
  <w:num w:numId="7">
    <w:abstractNumId w:val="30"/>
  </w:num>
  <w:num w:numId="8">
    <w:abstractNumId w:val="21"/>
  </w:num>
  <w:num w:numId="9">
    <w:abstractNumId w:val="13"/>
  </w:num>
  <w:num w:numId="10">
    <w:abstractNumId w:val="15"/>
  </w:num>
  <w:num w:numId="11">
    <w:abstractNumId w:val="18"/>
  </w:num>
  <w:num w:numId="12">
    <w:abstractNumId w:val="17"/>
  </w:num>
  <w:num w:numId="13">
    <w:abstractNumId w:val="22"/>
  </w:num>
  <w:num w:numId="14">
    <w:abstractNumId w:val="28"/>
  </w:num>
  <w:num w:numId="15">
    <w:abstractNumId w:val="7"/>
  </w:num>
  <w:num w:numId="16">
    <w:abstractNumId w:val="27"/>
  </w:num>
  <w:num w:numId="17">
    <w:abstractNumId w:val="5"/>
  </w:num>
  <w:num w:numId="18">
    <w:abstractNumId w:val="1"/>
  </w:num>
  <w:num w:numId="19">
    <w:abstractNumId w:val="2"/>
  </w:num>
  <w:num w:numId="20">
    <w:abstractNumId w:val="16"/>
  </w:num>
  <w:num w:numId="21">
    <w:abstractNumId w:val="27"/>
  </w:num>
  <w:num w:numId="22">
    <w:abstractNumId w:val="5"/>
  </w:num>
  <w:num w:numId="23">
    <w:abstractNumId w:val="11"/>
  </w:num>
  <w:num w:numId="24">
    <w:abstractNumId w:val="25"/>
  </w:num>
  <w:num w:numId="25">
    <w:abstractNumId w:val="3"/>
  </w:num>
  <w:num w:numId="26">
    <w:abstractNumId w:val="20"/>
  </w:num>
  <w:num w:numId="27">
    <w:abstractNumId w:val="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num>
  <w:num w:numId="30">
    <w:abstractNumId w:val="10"/>
  </w:num>
  <w:num w:numId="31">
    <w:abstractNumId w:val="27"/>
  </w:num>
  <w:num w:numId="32">
    <w:abstractNumId w:val="5"/>
  </w:num>
  <w:num w:numId="33">
    <w:abstractNumId w:val="19"/>
  </w:num>
  <w:num w:numId="34">
    <w:abstractNumId w:val="24"/>
  </w:num>
  <w:num w:numId="35">
    <w:abstractNumId w:val="24"/>
  </w:num>
  <w:num w:numId="36">
    <w:abstractNumId w:val="26"/>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
  </w:num>
  <w:num w:numId="40">
    <w:abstractNumId w:val="9"/>
  </w:num>
  <w:num w:numId="41">
    <w:abstractNumId w:val="19"/>
  </w:num>
  <w:num w:numId="42">
    <w:abstractNumId w:val="26"/>
  </w:num>
  <w:num w:numId="43">
    <w:abstractNumId w:val="24"/>
  </w:num>
  <w:num w:numId="4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E1"/>
    <w:rsid w:val="00000291"/>
    <w:rsid w:val="000050AE"/>
    <w:rsid w:val="00005A9E"/>
    <w:rsid w:val="00005D77"/>
    <w:rsid w:val="00006849"/>
    <w:rsid w:val="00010911"/>
    <w:rsid w:val="000110A3"/>
    <w:rsid w:val="0001128D"/>
    <w:rsid w:val="000113F2"/>
    <w:rsid w:val="0001277D"/>
    <w:rsid w:val="00013399"/>
    <w:rsid w:val="00013892"/>
    <w:rsid w:val="000151D8"/>
    <w:rsid w:val="00015BE2"/>
    <w:rsid w:val="00016FF3"/>
    <w:rsid w:val="0002424D"/>
    <w:rsid w:val="00024F26"/>
    <w:rsid w:val="0002688C"/>
    <w:rsid w:val="00030A25"/>
    <w:rsid w:val="00031125"/>
    <w:rsid w:val="000316A0"/>
    <w:rsid w:val="00032F8F"/>
    <w:rsid w:val="000345CF"/>
    <w:rsid w:val="00034BF6"/>
    <w:rsid w:val="0003677B"/>
    <w:rsid w:val="00036A86"/>
    <w:rsid w:val="0003708E"/>
    <w:rsid w:val="00037792"/>
    <w:rsid w:val="00040683"/>
    <w:rsid w:val="00042526"/>
    <w:rsid w:val="0004273A"/>
    <w:rsid w:val="00043E05"/>
    <w:rsid w:val="00045499"/>
    <w:rsid w:val="000457C7"/>
    <w:rsid w:val="00052250"/>
    <w:rsid w:val="000531AA"/>
    <w:rsid w:val="00053CBE"/>
    <w:rsid w:val="000545F8"/>
    <w:rsid w:val="000548EF"/>
    <w:rsid w:val="000549B2"/>
    <w:rsid w:val="00057295"/>
    <w:rsid w:val="00057492"/>
    <w:rsid w:val="00057D62"/>
    <w:rsid w:val="00057F1B"/>
    <w:rsid w:val="000601C8"/>
    <w:rsid w:val="0006088D"/>
    <w:rsid w:val="00060E44"/>
    <w:rsid w:val="00061D0A"/>
    <w:rsid w:val="000621A4"/>
    <w:rsid w:val="00062567"/>
    <w:rsid w:val="00062756"/>
    <w:rsid w:val="00063B57"/>
    <w:rsid w:val="000647DA"/>
    <w:rsid w:val="00065CE0"/>
    <w:rsid w:val="00067503"/>
    <w:rsid w:val="00070DA1"/>
    <w:rsid w:val="00070DD6"/>
    <w:rsid w:val="00071A47"/>
    <w:rsid w:val="00071CDE"/>
    <w:rsid w:val="00073DE4"/>
    <w:rsid w:val="00074168"/>
    <w:rsid w:val="00074A87"/>
    <w:rsid w:val="0007507E"/>
    <w:rsid w:val="00075B65"/>
    <w:rsid w:val="00075B91"/>
    <w:rsid w:val="00077FDA"/>
    <w:rsid w:val="00085137"/>
    <w:rsid w:val="000857B6"/>
    <w:rsid w:val="0008630D"/>
    <w:rsid w:val="00087E72"/>
    <w:rsid w:val="0009047B"/>
    <w:rsid w:val="000916BC"/>
    <w:rsid w:val="00091AA7"/>
    <w:rsid w:val="00092C67"/>
    <w:rsid w:val="00093B25"/>
    <w:rsid w:val="000947E1"/>
    <w:rsid w:val="00094BAF"/>
    <w:rsid w:val="00096775"/>
    <w:rsid w:val="000A5B3C"/>
    <w:rsid w:val="000A5D5B"/>
    <w:rsid w:val="000A6DAD"/>
    <w:rsid w:val="000A765F"/>
    <w:rsid w:val="000B1024"/>
    <w:rsid w:val="000B21F1"/>
    <w:rsid w:val="000B268D"/>
    <w:rsid w:val="000B2966"/>
    <w:rsid w:val="000B4284"/>
    <w:rsid w:val="000B4622"/>
    <w:rsid w:val="000B63CA"/>
    <w:rsid w:val="000B6EAA"/>
    <w:rsid w:val="000B71B8"/>
    <w:rsid w:val="000B72E1"/>
    <w:rsid w:val="000C02B4"/>
    <w:rsid w:val="000C199B"/>
    <w:rsid w:val="000C2853"/>
    <w:rsid w:val="000C4FCD"/>
    <w:rsid w:val="000C6C79"/>
    <w:rsid w:val="000D17EA"/>
    <w:rsid w:val="000D348F"/>
    <w:rsid w:val="000D4067"/>
    <w:rsid w:val="000D5498"/>
    <w:rsid w:val="000D5777"/>
    <w:rsid w:val="000D5AAF"/>
    <w:rsid w:val="000D6E3B"/>
    <w:rsid w:val="000D74DD"/>
    <w:rsid w:val="000D7950"/>
    <w:rsid w:val="000E1531"/>
    <w:rsid w:val="000E1677"/>
    <w:rsid w:val="000E2838"/>
    <w:rsid w:val="000E430F"/>
    <w:rsid w:val="000E559E"/>
    <w:rsid w:val="000E5868"/>
    <w:rsid w:val="000E6162"/>
    <w:rsid w:val="000F1865"/>
    <w:rsid w:val="000F244F"/>
    <w:rsid w:val="000F583F"/>
    <w:rsid w:val="000F65C1"/>
    <w:rsid w:val="000F6893"/>
    <w:rsid w:val="000F6EF8"/>
    <w:rsid w:val="000F7F30"/>
    <w:rsid w:val="00101157"/>
    <w:rsid w:val="00103D93"/>
    <w:rsid w:val="00105D38"/>
    <w:rsid w:val="00112BB9"/>
    <w:rsid w:val="00114C51"/>
    <w:rsid w:val="00115BD0"/>
    <w:rsid w:val="00117FB5"/>
    <w:rsid w:val="001221E0"/>
    <w:rsid w:val="0012300F"/>
    <w:rsid w:val="00123F0D"/>
    <w:rsid w:val="00125168"/>
    <w:rsid w:val="001255BB"/>
    <w:rsid w:val="00132BB2"/>
    <w:rsid w:val="0013333E"/>
    <w:rsid w:val="001336E7"/>
    <w:rsid w:val="00133A2A"/>
    <w:rsid w:val="00134762"/>
    <w:rsid w:val="0013741D"/>
    <w:rsid w:val="00140FE4"/>
    <w:rsid w:val="00141454"/>
    <w:rsid w:val="001424A0"/>
    <w:rsid w:val="00142E17"/>
    <w:rsid w:val="0014487E"/>
    <w:rsid w:val="00145AC0"/>
    <w:rsid w:val="00145C2F"/>
    <w:rsid w:val="0014649A"/>
    <w:rsid w:val="001465B1"/>
    <w:rsid w:val="00153A3E"/>
    <w:rsid w:val="00157609"/>
    <w:rsid w:val="00160092"/>
    <w:rsid w:val="0016075C"/>
    <w:rsid w:val="00160B62"/>
    <w:rsid w:val="00161BEA"/>
    <w:rsid w:val="00162FDE"/>
    <w:rsid w:val="00163538"/>
    <w:rsid w:val="00164BA5"/>
    <w:rsid w:val="00165125"/>
    <w:rsid w:val="001655A3"/>
    <w:rsid w:val="001668A4"/>
    <w:rsid w:val="00171253"/>
    <w:rsid w:val="00171742"/>
    <w:rsid w:val="00171D6E"/>
    <w:rsid w:val="001728EA"/>
    <w:rsid w:val="00172CD6"/>
    <w:rsid w:val="00173785"/>
    <w:rsid w:val="00173BF4"/>
    <w:rsid w:val="0017492D"/>
    <w:rsid w:val="0017660C"/>
    <w:rsid w:val="00177715"/>
    <w:rsid w:val="00180587"/>
    <w:rsid w:val="00180913"/>
    <w:rsid w:val="00180A01"/>
    <w:rsid w:val="00182381"/>
    <w:rsid w:val="001873A2"/>
    <w:rsid w:val="00187D57"/>
    <w:rsid w:val="001905B1"/>
    <w:rsid w:val="001905D0"/>
    <w:rsid w:val="00191218"/>
    <w:rsid w:val="00193BC2"/>
    <w:rsid w:val="00194CC5"/>
    <w:rsid w:val="0019577A"/>
    <w:rsid w:val="00196850"/>
    <w:rsid w:val="0019685C"/>
    <w:rsid w:val="00197B2F"/>
    <w:rsid w:val="00197B52"/>
    <w:rsid w:val="001A08EA"/>
    <w:rsid w:val="001A0E93"/>
    <w:rsid w:val="001A1CA7"/>
    <w:rsid w:val="001A1F29"/>
    <w:rsid w:val="001A3BB7"/>
    <w:rsid w:val="001A4190"/>
    <w:rsid w:val="001A4A45"/>
    <w:rsid w:val="001A59DF"/>
    <w:rsid w:val="001A6722"/>
    <w:rsid w:val="001A7C82"/>
    <w:rsid w:val="001B10CB"/>
    <w:rsid w:val="001B3E27"/>
    <w:rsid w:val="001B4075"/>
    <w:rsid w:val="001B40BE"/>
    <w:rsid w:val="001B58CE"/>
    <w:rsid w:val="001B5978"/>
    <w:rsid w:val="001B7C68"/>
    <w:rsid w:val="001C00CE"/>
    <w:rsid w:val="001C161B"/>
    <w:rsid w:val="001C4537"/>
    <w:rsid w:val="001C4D29"/>
    <w:rsid w:val="001C5C98"/>
    <w:rsid w:val="001D03FC"/>
    <w:rsid w:val="001D066E"/>
    <w:rsid w:val="001D194E"/>
    <w:rsid w:val="001D3911"/>
    <w:rsid w:val="001D5C84"/>
    <w:rsid w:val="001D60AF"/>
    <w:rsid w:val="001D78E5"/>
    <w:rsid w:val="001E09ED"/>
    <w:rsid w:val="001E1F8A"/>
    <w:rsid w:val="001E273A"/>
    <w:rsid w:val="001E29CD"/>
    <w:rsid w:val="001E3224"/>
    <w:rsid w:val="001E466C"/>
    <w:rsid w:val="001E4DEF"/>
    <w:rsid w:val="001E684F"/>
    <w:rsid w:val="001F1829"/>
    <w:rsid w:val="001F2197"/>
    <w:rsid w:val="001F5846"/>
    <w:rsid w:val="001F6DB4"/>
    <w:rsid w:val="001F79D7"/>
    <w:rsid w:val="00203921"/>
    <w:rsid w:val="00204102"/>
    <w:rsid w:val="00204155"/>
    <w:rsid w:val="00204FC9"/>
    <w:rsid w:val="00210EC9"/>
    <w:rsid w:val="002112B1"/>
    <w:rsid w:val="002118BA"/>
    <w:rsid w:val="0021263C"/>
    <w:rsid w:val="002144C2"/>
    <w:rsid w:val="002150D8"/>
    <w:rsid w:val="002176E1"/>
    <w:rsid w:val="00217D1F"/>
    <w:rsid w:val="00221710"/>
    <w:rsid w:val="00222634"/>
    <w:rsid w:val="00222C51"/>
    <w:rsid w:val="002254D5"/>
    <w:rsid w:val="00225623"/>
    <w:rsid w:val="00225E35"/>
    <w:rsid w:val="002277A3"/>
    <w:rsid w:val="00231A4A"/>
    <w:rsid w:val="00231D03"/>
    <w:rsid w:val="00232D99"/>
    <w:rsid w:val="00233FCF"/>
    <w:rsid w:val="00235AF1"/>
    <w:rsid w:val="00235C73"/>
    <w:rsid w:val="00235FFB"/>
    <w:rsid w:val="00240CF3"/>
    <w:rsid w:val="0024151E"/>
    <w:rsid w:val="0024155E"/>
    <w:rsid w:val="00243D6D"/>
    <w:rsid w:val="00245F3B"/>
    <w:rsid w:val="00252778"/>
    <w:rsid w:val="00252847"/>
    <w:rsid w:val="00252C29"/>
    <w:rsid w:val="00253E6B"/>
    <w:rsid w:val="002556A3"/>
    <w:rsid w:val="0025645F"/>
    <w:rsid w:val="00257D62"/>
    <w:rsid w:val="002667E7"/>
    <w:rsid w:val="00270023"/>
    <w:rsid w:val="002716D2"/>
    <w:rsid w:val="0027411D"/>
    <w:rsid w:val="00274D7F"/>
    <w:rsid w:val="00275E1A"/>
    <w:rsid w:val="00276121"/>
    <w:rsid w:val="002772B0"/>
    <w:rsid w:val="00282D7E"/>
    <w:rsid w:val="002839FA"/>
    <w:rsid w:val="00284463"/>
    <w:rsid w:val="00285327"/>
    <w:rsid w:val="00290B54"/>
    <w:rsid w:val="00290D9D"/>
    <w:rsid w:val="00292312"/>
    <w:rsid w:val="0029647B"/>
    <w:rsid w:val="002A45FF"/>
    <w:rsid w:val="002A5071"/>
    <w:rsid w:val="002A53D1"/>
    <w:rsid w:val="002A6351"/>
    <w:rsid w:val="002A7B75"/>
    <w:rsid w:val="002B0316"/>
    <w:rsid w:val="002B06CB"/>
    <w:rsid w:val="002B2AB2"/>
    <w:rsid w:val="002B2D35"/>
    <w:rsid w:val="002B3FFE"/>
    <w:rsid w:val="002B72D7"/>
    <w:rsid w:val="002B7725"/>
    <w:rsid w:val="002C0633"/>
    <w:rsid w:val="002C2EC4"/>
    <w:rsid w:val="002C36F2"/>
    <w:rsid w:val="002C38D0"/>
    <w:rsid w:val="002C3E93"/>
    <w:rsid w:val="002C4CF0"/>
    <w:rsid w:val="002C6BE3"/>
    <w:rsid w:val="002C7951"/>
    <w:rsid w:val="002D1E4A"/>
    <w:rsid w:val="002D297F"/>
    <w:rsid w:val="002D3E52"/>
    <w:rsid w:val="002D4300"/>
    <w:rsid w:val="002D5411"/>
    <w:rsid w:val="002D668C"/>
    <w:rsid w:val="002E3504"/>
    <w:rsid w:val="002E47DE"/>
    <w:rsid w:val="002E7580"/>
    <w:rsid w:val="002E77E0"/>
    <w:rsid w:val="002E7D52"/>
    <w:rsid w:val="002F258B"/>
    <w:rsid w:val="002F2AD2"/>
    <w:rsid w:val="002F3023"/>
    <w:rsid w:val="002F7769"/>
    <w:rsid w:val="002F7961"/>
    <w:rsid w:val="00300844"/>
    <w:rsid w:val="00301B90"/>
    <w:rsid w:val="00302B1B"/>
    <w:rsid w:val="0030366B"/>
    <w:rsid w:val="003044E8"/>
    <w:rsid w:val="00310CE4"/>
    <w:rsid w:val="0031184F"/>
    <w:rsid w:val="00312BA9"/>
    <w:rsid w:val="00312BB0"/>
    <w:rsid w:val="00312FA4"/>
    <w:rsid w:val="00314491"/>
    <w:rsid w:val="0031467A"/>
    <w:rsid w:val="003147AC"/>
    <w:rsid w:val="0031588B"/>
    <w:rsid w:val="00317DAA"/>
    <w:rsid w:val="003232FC"/>
    <w:rsid w:val="003238B1"/>
    <w:rsid w:val="003243FB"/>
    <w:rsid w:val="003249D4"/>
    <w:rsid w:val="00325221"/>
    <w:rsid w:val="0032636B"/>
    <w:rsid w:val="00326742"/>
    <w:rsid w:val="00326920"/>
    <w:rsid w:val="00326E12"/>
    <w:rsid w:val="00327143"/>
    <w:rsid w:val="003337A8"/>
    <w:rsid w:val="003351AF"/>
    <w:rsid w:val="00335562"/>
    <w:rsid w:val="00336055"/>
    <w:rsid w:val="0034079A"/>
    <w:rsid w:val="00341CF0"/>
    <w:rsid w:val="00343DBF"/>
    <w:rsid w:val="003440E3"/>
    <w:rsid w:val="00347484"/>
    <w:rsid w:val="00347BFF"/>
    <w:rsid w:val="003509EA"/>
    <w:rsid w:val="00350D67"/>
    <w:rsid w:val="00351780"/>
    <w:rsid w:val="00354F01"/>
    <w:rsid w:val="00355D11"/>
    <w:rsid w:val="003570AC"/>
    <w:rsid w:val="00357DD2"/>
    <w:rsid w:val="00360F78"/>
    <w:rsid w:val="00361110"/>
    <w:rsid w:val="00361172"/>
    <w:rsid w:val="00361307"/>
    <w:rsid w:val="00362028"/>
    <w:rsid w:val="00364A3C"/>
    <w:rsid w:val="00366F31"/>
    <w:rsid w:val="00372A4C"/>
    <w:rsid w:val="003755EC"/>
    <w:rsid w:val="003772D1"/>
    <w:rsid w:val="0037797E"/>
    <w:rsid w:val="00377A56"/>
    <w:rsid w:val="003818DB"/>
    <w:rsid w:val="00381C58"/>
    <w:rsid w:val="00384CDB"/>
    <w:rsid w:val="003878E8"/>
    <w:rsid w:val="00391D6C"/>
    <w:rsid w:val="003931AF"/>
    <w:rsid w:val="00393955"/>
    <w:rsid w:val="00394C46"/>
    <w:rsid w:val="003A1F18"/>
    <w:rsid w:val="003A5B72"/>
    <w:rsid w:val="003A5F54"/>
    <w:rsid w:val="003A7B8D"/>
    <w:rsid w:val="003A7EBD"/>
    <w:rsid w:val="003B1479"/>
    <w:rsid w:val="003B24F0"/>
    <w:rsid w:val="003B3C4E"/>
    <w:rsid w:val="003B4F43"/>
    <w:rsid w:val="003B684B"/>
    <w:rsid w:val="003B6FEB"/>
    <w:rsid w:val="003C32DC"/>
    <w:rsid w:val="003C47AE"/>
    <w:rsid w:val="003C5C5D"/>
    <w:rsid w:val="003C5DD4"/>
    <w:rsid w:val="003C63DC"/>
    <w:rsid w:val="003C6428"/>
    <w:rsid w:val="003C72FB"/>
    <w:rsid w:val="003C7F55"/>
    <w:rsid w:val="003D153E"/>
    <w:rsid w:val="003D3BD6"/>
    <w:rsid w:val="003D4AB0"/>
    <w:rsid w:val="003D4B01"/>
    <w:rsid w:val="003D6B77"/>
    <w:rsid w:val="003E08C6"/>
    <w:rsid w:val="003E1571"/>
    <w:rsid w:val="003E2C98"/>
    <w:rsid w:val="003F06C3"/>
    <w:rsid w:val="003F5A42"/>
    <w:rsid w:val="003F6F91"/>
    <w:rsid w:val="0040113C"/>
    <w:rsid w:val="00403625"/>
    <w:rsid w:val="00404858"/>
    <w:rsid w:val="0040499B"/>
    <w:rsid w:val="00412663"/>
    <w:rsid w:val="00412E6C"/>
    <w:rsid w:val="00416744"/>
    <w:rsid w:val="00417503"/>
    <w:rsid w:val="00421A9B"/>
    <w:rsid w:val="0042521E"/>
    <w:rsid w:val="004255AE"/>
    <w:rsid w:val="00430049"/>
    <w:rsid w:val="00431A64"/>
    <w:rsid w:val="00433108"/>
    <w:rsid w:val="0043321D"/>
    <w:rsid w:val="00437883"/>
    <w:rsid w:val="00437CBC"/>
    <w:rsid w:val="00440AFC"/>
    <w:rsid w:val="00440CA9"/>
    <w:rsid w:val="00442845"/>
    <w:rsid w:val="00443448"/>
    <w:rsid w:val="00443728"/>
    <w:rsid w:val="004440F1"/>
    <w:rsid w:val="004459B2"/>
    <w:rsid w:val="004463CD"/>
    <w:rsid w:val="00447292"/>
    <w:rsid w:val="004474EF"/>
    <w:rsid w:val="00450D17"/>
    <w:rsid w:val="00457588"/>
    <w:rsid w:val="00460177"/>
    <w:rsid w:val="00460243"/>
    <w:rsid w:val="00461DF7"/>
    <w:rsid w:val="00465B87"/>
    <w:rsid w:val="00465EA2"/>
    <w:rsid w:val="00466074"/>
    <w:rsid w:val="00466EE7"/>
    <w:rsid w:val="004674AF"/>
    <w:rsid w:val="004703B8"/>
    <w:rsid w:val="004716AE"/>
    <w:rsid w:val="00472023"/>
    <w:rsid w:val="00473FFD"/>
    <w:rsid w:val="004745EB"/>
    <w:rsid w:val="00476AEC"/>
    <w:rsid w:val="004806F5"/>
    <w:rsid w:val="00480833"/>
    <w:rsid w:val="00480AD3"/>
    <w:rsid w:val="004816A8"/>
    <w:rsid w:val="00483C34"/>
    <w:rsid w:val="00486D23"/>
    <w:rsid w:val="00486E8B"/>
    <w:rsid w:val="00487310"/>
    <w:rsid w:val="00490AB5"/>
    <w:rsid w:val="00491300"/>
    <w:rsid w:val="00491DDE"/>
    <w:rsid w:val="0049424C"/>
    <w:rsid w:val="00496858"/>
    <w:rsid w:val="004A35FC"/>
    <w:rsid w:val="004A4C05"/>
    <w:rsid w:val="004A4E88"/>
    <w:rsid w:val="004A5E91"/>
    <w:rsid w:val="004A728C"/>
    <w:rsid w:val="004B0B1D"/>
    <w:rsid w:val="004B0F72"/>
    <w:rsid w:val="004B2E7A"/>
    <w:rsid w:val="004B3F10"/>
    <w:rsid w:val="004B6788"/>
    <w:rsid w:val="004C0F0A"/>
    <w:rsid w:val="004C2A28"/>
    <w:rsid w:val="004C2E6E"/>
    <w:rsid w:val="004C50E0"/>
    <w:rsid w:val="004C527C"/>
    <w:rsid w:val="004C640C"/>
    <w:rsid w:val="004C671F"/>
    <w:rsid w:val="004D09E9"/>
    <w:rsid w:val="004D1E7A"/>
    <w:rsid w:val="004D4B93"/>
    <w:rsid w:val="004E5CC2"/>
    <w:rsid w:val="004E7E39"/>
    <w:rsid w:val="004F0183"/>
    <w:rsid w:val="004F140B"/>
    <w:rsid w:val="004F1666"/>
    <w:rsid w:val="004F16CE"/>
    <w:rsid w:val="004F2192"/>
    <w:rsid w:val="004F2389"/>
    <w:rsid w:val="004F24B7"/>
    <w:rsid w:val="004F2B82"/>
    <w:rsid w:val="004F4107"/>
    <w:rsid w:val="004F7989"/>
    <w:rsid w:val="00501695"/>
    <w:rsid w:val="00501764"/>
    <w:rsid w:val="005039B0"/>
    <w:rsid w:val="005048F5"/>
    <w:rsid w:val="005113D2"/>
    <w:rsid w:val="00511496"/>
    <w:rsid w:val="005122E8"/>
    <w:rsid w:val="005127A9"/>
    <w:rsid w:val="00512C55"/>
    <w:rsid w:val="0051510C"/>
    <w:rsid w:val="00517281"/>
    <w:rsid w:val="00517488"/>
    <w:rsid w:val="00517D11"/>
    <w:rsid w:val="00520528"/>
    <w:rsid w:val="005209B1"/>
    <w:rsid w:val="00521768"/>
    <w:rsid w:val="005246EA"/>
    <w:rsid w:val="005267DC"/>
    <w:rsid w:val="0052684F"/>
    <w:rsid w:val="00530064"/>
    <w:rsid w:val="0053171F"/>
    <w:rsid w:val="005318C4"/>
    <w:rsid w:val="005322CA"/>
    <w:rsid w:val="005323C1"/>
    <w:rsid w:val="00532644"/>
    <w:rsid w:val="00533473"/>
    <w:rsid w:val="00533E0D"/>
    <w:rsid w:val="00534878"/>
    <w:rsid w:val="00534B19"/>
    <w:rsid w:val="0053655A"/>
    <w:rsid w:val="005379AE"/>
    <w:rsid w:val="005431AC"/>
    <w:rsid w:val="0054548F"/>
    <w:rsid w:val="00546D01"/>
    <w:rsid w:val="00550486"/>
    <w:rsid w:val="005507E3"/>
    <w:rsid w:val="00550D63"/>
    <w:rsid w:val="005522FA"/>
    <w:rsid w:val="00555017"/>
    <w:rsid w:val="0055586E"/>
    <w:rsid w:val="005562DF"/>
    <w:rsid w:val="0055790B"/>
    <w:rsid w:val="00557952"/>
    <w:rsid w:val="00560CDE"/>
    <w:rsid w:val="00562406"/>
    <w:rsid w:val="00563EA9"/>
    <w:rsid w:val="00566021"/>
    <w:rsid w:val="00567341"/>
    <w:rsid w:val="00570CA2"/>
    <w:rsid w:val="00571023"/>
    <w:rsid w:val="00571664"/>
    <w:rsid w:val="00575898"/>
    <w:rsid w:val="005767B0"/>
    <w:rsid w:val="005769D6"/>
    <w:rsid w:val="00576E91"/>
    <w:rsid w:val="0058024B"/>
    <w:rsid w:val="00580310"/>
    <w:rsid w:val="00580C3F"/>
    <w:rsid w:val="00581E98"/>
    <w:rsid w:val="00582AD7"/>
    <w:rsid w:val="00583C1C"/>
    <w:rsid w:val="00585A48"/>
    <w:rsid w:val="005864F0"/>
    <w:rsid w:val="005877A4"/>
    <w:rsid w:val="00587A04"/>
    <w:rsid w:val="0059283F"/>
    <w:rsid w:val="00593D51"/>
    <w:rsid w:val="0059465E"/>
    <w:rsid w:val="00595BE4"/>
    <w:rsid w:val="00595EFF"/>
    <w:rsid w:val="005A0C6D"/>
    <w:rsid w:val="005A1CBB"/>
    <w:rsid w:val="005A2595"/>
    <w:rsid w:val="005A2D63"/>
    <w:rsid w:val="005A5942"/>
    <w:rsid w:val="005A61F2"/>
    <w:rsid w:val="005A65EC"/>
    <w:rsid w:val="005A6805"/>
    <w:rsid w:val="005B1D20"/>
    <w:rsid w:val="005B423F"/>
    <w:rsid w:val="005B492F"/>
    <w:rsid w:val="005B5742"/>
    <w:rsid w:val="005B598E"/>
    <w:rsid w:val="005B731A"/>
    <w:rsid w:val="005B7708"/>
    <w:rsid w:val="005C253D"/>
    <w:rsid w:val="005C30A8"/>
    <w:rsid w:val="005C3AE1"/>
    <w:rsid w:val="005C3CBF"/>
    <w:rsid w:val="005C554C"/>
    <w:rsid w:val="005C684A"/>
    <w:rsid w:val="005C74C5"/>
    <w:rsid w:val="005D024C"/>
    <w:rsid w:val="005D1CCA"/>
    <w:rsid w:val="005D3096"/>
    <w:rsid w:val="005D3F94"/>
    <w:rsid w:val="005D4154"/>
    <w:rsid w:val="005D52D3"/>
    <w:rsid w:val="005D6F02"/>
    <w:rsid w:val="005D74F7"/>
    <w:rsid w:val="005D7A23"/>
    <w:rsid w:val="005E14D3"/>
    <w:rsid w:val="005E2666"/>
    <w:rsid w:val="005E271F"/>
    <w:rsid w:val="005E5733"/>
    <w:rsid w:val="005E6402"/>
    <w:rsid w:val="005E7E15"/>
    <w:rsid w:val="005F1B0B"/>
    <w:rsid w:val="005F2401"/>
    <w:rsid w:val="005F3E2A"/>
    <w:rsid w:val="005F78DD"/>
    <w:rsid w:val="005F7F33"/>
    <w:rsid w:val="00605735"/>
    <w:rsid w:val="0061061E"/>
    <w:rsid w:val="0061078A"/>
    <w:rsid w:val="00610A98"/>
    <w:rsid w:val="0061140A"/>
    <w:rsid w:val="006124F7"/>
    <w:rsid w:val="00612D22"/>
    <w:rsid w:val="00623D35"/>
    <w:rsid w:val="00625F97"/>
    <w:rsid w:val="00626832"/>
    <w:rsid w:val="00627986"/>
    <w:rsid w:val="00627CF4"/>
    <w:rsid w:val="00632516"/>
    <w:rsid w:val="00633C4F"/>
    <w:rsid w:val="006343CB"/>
    <w:rsid w:val="00636801"/>
    <w:rsid w:val="00637342"/>
    <w:rsid w:val="006415B4"/>
    <w:rsid w:val="00642113"/>
    <w:rsid w:val="00642DE8"/>
    <w:rsid w:val="006441FB"/>
    <w:rsid w:val="00644B03"/>
    <w:rsid w:val="00644D55"/>
    <w:rsid w:val="00645770"/>
    <w:rsid w:val="00645E58"/>
    <w:rsid w:val="0064608E"/>
    <w:rsid w:val="00651F86"/>
    <w:rsid w:val="00652400"/>
    <w:rsid w:val="006549C8"/>
    <w:rsid w:val="006557FB"/>
    <w:rsid w:val="00656431"/>
    <w:rsid w:val="00656957"/>
    <w:rsid w:val="006574F3"/>
    <w:rsid w:val="006576F7"/>
    <w:rsid w:val="006606E8"/>
    <w:rsid w:val="00662DEB"/>
    <w:rsid w:val="006635D1"/>
    <w:rsid w:val="006658F6"/>
    <w:rsid w:val="00670311"/>
    <w:rsid w:val="006704CA"/>
    <w:rsid w:val="00670F3D"/>
    <w:rsid w:val="006745AB"/>
    <w:rsid w:val="006757F8"/>
    <w:rsid w:val="00675EC8"/>
    <w:rsid w:val="006775FB"/>
    <w:rsid w:val="00680312"/>
    <w:rsid w:val="006873C9"/>
    <w:rsid w:val="006900DF"/>
    <w:rsid w:val="0069073E"/>
    <w:rsid w:val="006907CD"/>
    <w:rsid w:val="00691283"/>
    <w:rsid w:val="006930D5"/>
    <w:rsid w:val="006934F1"/>
    <w:rsid w:val="00693CD7"/>
    <w:rsid w:val="0069604D"/>
    <w:rsid w:val="006971C4"/>
    <w:rsid w:val="00697EBC"/>
    <w:rsid w:val="006A174D"/>
    <w:rsid w:val="006A24D7"/>
    <w:rsid w:val="006A639A"/>
    <w:rsid w:val="006A7715"/>
    <w:rsid w:val="006A77AD"/>
    <w:rsid w:val="006B0176"/>
    <w:rsid w:val="006B3081"/>
    <w:rsid w:val="006B3840"/>
    <w:rsid w:val="006B61CB"/>
    <w:rsid w:val="006B6711"/>
    <w:rsid w:val="006B7B66"/>
    <w:rsid w:val="006C1CFC"/>
    <w:rsid w:val="006C376F"/>
    <w:rsid w:val="006C654B"/>
    <w:rsid w:val="006C6E97"/>
    <w:rsid w:val="006C73EF"/>
    <w:rsid w:val="006C7BA9"/>
    <w:rsid w:val="006D03EE"/>
    <w:rsid w:val="006D0D4D"/>
    <w:rsid w:val="006D1B51"/>
    <w:rsid w:val="006D5429"/>
    <w:rsid w:val="006E065B"/>
    <w:rsid w:val="006E112C"/>
    <w:rsid w:val="006E28FB"/>
    <w:rsid w:val="006E2AAB"/>
    <w:rsid w:val="006E2C95"/>
    <w:rsid w:val="006E416D"/>
    <w:rsid w:val="006E54DD"/>
    <w:rsid w:val="006E5749"/>
    <w:rsid w:val="006F109D"/>
    <w:rsid w:val="006F1E09"/>
    <w:rsid w:val="006F30AC"/>
    <w:rsid w:val="006F4AA6"/>
    <w:rsid w:val="006F6375"/>
    <w:rsid w:val="006F690B"/>
    <w:rsid w:val="006F6CFD"/>
    <w:rsid w:val="006F6F02"/>
    <w:rsid w:val="006F7412"/>
    <w:rsid w:val="0070191B"/>
    <w:rsid w:val="00702BF9"/>
    <w:rsid w:val="00706471"/>
    <w:rsid w:val="007076A5"/>
    <w:rsid w:val="0071073D"/>
    <w:rsid w:val="00710F4C"/>
    <w:rsid w:val="00711870"/>
    <w:rsid w:val="0071328A"/>
    <w:rsid w:val="007144CC"/>
    <w:rsid w:val="00714579"/>
    <w:rsid w:val="007171E1"/>
    <w:rsid w:val="007202A9"/>
    <w:rsid w:val="00721E45"/>
    <w:rsid w:val="00726392"/>
    <w:rsid w:val="00730B1A"/>
    <w:rsid w:val="00731171"/>
    <w:rsid w:val="007312AC"/>
    <w:rsid w:val="007312EF"/>
    <w:rsid w:val="0073179B"/>
    <w:rsid w:val="00733EC8"/>
    <w:rsid w:val="007362C6"/>
    <w:rsid w:val="00737DFB"/>
    <w:rsid w:val="007413F0"/>
    <w:rsid w:val="0074179F"/>
    <w:rsid w:val="00745E86"/>
    <w:rsid w:val="00747793"/>
    <w:rsid w:val="00747929"/>
    <w:rsid w:val="00747EBC"/>
    <w:rsid w:val="00750AFD"/>
    <w:rsid w:val="00753B22"/>
    <w:rsid w:val="00755881"/>
    <w:rsid w:val="007601F9"/>
    <w:rsid w:val="0076028F"/>
    <w:rsid w:val="00762050"/>
    <w:rsid w:val="00762D4A"/>
    <w:rsid w:val="00762F8E"/>
    <w:rsid w:val="00764009"/>
    <w:rsid w:val="00765957"/>
    <w:rsid w:val="00766CA5"/>
    <w:rsid w:val="00766EF8"/>
    <w:rsid w:val="007676FA"/>
    <w:rsid w:val="00773E27"/>
    <w:rsid w:val="00776971"/>
    <w:rsid w:val="0077788D"/>
    <w:rsid w:val="00781FE8"/>
    <w:rsid w:val="00782839"/>
    <w:rsid w:val="007829A1"/>
    <w:rsid w:val="00782AD3"/>
    <w:rsid w:val="00783F7E"/>
    <w:rsid w:val="00784A61"/>
    <w:rsid w:val="0078535B"/>
    <w:rsid w:val="00787999"/>
    <w:rsid w:val="00791440"/>
    <w:rsid w:val="00793EB1"/>
    <w:rsid w:val="00795E77"/>
    <w:rsid w:val="00796465"/>
    <w:rsid w:val="00797E0F"/>
    <w:rsid w:val="007A011B"/>
    <w:rsid w:val="007A1C0B"/>
    <w:rsid w:val="007A22CB"/>
    <w:rsid w:val="007A3270"/>
    <w:rsid w:val="007A55EE"/>
    <w:rsid w:val="007A7756"/>
    <w:rsid w:val="007A7B13"/>
    <w:rsid w:val="007B3C1B"/>
    <w:rsid w:val="007B4237"/>
    <w:rsid w:val="007B47AD"/>
    <w:rsid w:val="007B4F23"/>
    <w:rsid w:val="007B5ECF"/>
    <w:rsid w:val="007B60DF"/>
    <w:rsid w:val="007B6D29"/>
    <w:rsid w:val="007C217F"/>
    <w:rsid w:val="007C3996"/>
    <w:rsid w:val="007D0B02"/>
    <w:rsid w:val="007D1331"/>
    <w:rsid w:val="007D1661"/>
    <w:rsid w:val="007D18B4"/>
    <w:rsid w:val="007D2243"/>
    <w:rsid w:val="007D322E"/>
    <w:rsid w:val="007D367E"/>
    <w:rsid w:val="007D59CB"/>
    <w:rsid w:val="007D5E1E"/>
    <w:rsid w:val="007D679C"/>
    <w:rsid w:val="007D6FD2"/>
    <w:rsid w:val="007D74A0"/>
    <w:rsid w:val="007E1329"/>
    <w:rsid w:val="007E18B1"/>
    <w:rsid w:val="007E3C37"/>
    <w:rsid w:val="007E61B8"/>
    <w:rsid w:val="007E777B"/>
    <w:rsid w:val="007F1FFB"/>
    <w:rsid w:val="007F2890"/>
    <w:rsid w:val="007F4185"/>
    <w:rsid w:val="007F4BDC"/>
    <w:rsid w:val="007F6B11"/>
    <w:rsid w:val="007F7AED"/>
    <w:rsid w:val="008002C9"/>
    <w:rsid w:val="0080033A"/>
    <w:rsid w:val="008025A9"/>
    <w:rsid w:val="0080265E"/>
    <w:rsid w:val="00806E3D"/>
    <w:rsid w:val="0081215F"/>
    <w:rsid w:val="00812958"/>
    <w:rsid w:val="00813980"/>
    <w:rsid w:val="008142CB"/>
    <w:rsid w:val="00815304"/>
    <w:rsid w:val="008156D2"/>
    <w:rsid w:val="00816FF4"/>
    <w:rsid w:val="00817625"/>
    <w:rsid w:val="008215B2"/>
    <w:rsid w:val="00821811"/>
    <w:rsid w:val="008226BD"/>
    <w:rsid w:val="0082376C"/>
    <w:rsid w:val="008244B0"/>
    <w:rsid w:val="00824874"/>
    <w:rsid w:val="0082511A"/>
    <w:rsid w:val="008311D1"/>
    <w:rsid w:val="00832C44"/>
    <w:rsid w:val="00832F28"/>
    <w:rsid w:val="00833EA0"/>
    <w:rsid w:val="008344EE"/>
    <w:rsid w:val="00834AEF"/>
    <w:rsid w:val="0083532C"/>
    <w:rsid w:val="00836A39"/>
    <w:rsid w:val="008405E8"/>
    <w:rsid w:val="008413B6"/>
    <w:rsid w:val="008420CC"/>
    <w:rsid w:val="008423CC"/>
    <w:rsid w:val="00843E76"/>
    <w:rsid w:val="008453C3"/>
    <w:rsid w:val="00845747"/>
    <w:rsid w:val="008463B4"/>
    <w:rsid w:val="00846C34"/>
    <w:rsid w:val="008500E1"/>
    <w:rsid w:val="00852C78"/>
    <w:rsid w:val="00853500"/>
    <w:rsid w:val="0085475A"/>
    <w:rsid w:val="0085503B"/>
    <w:rsid w:val="008550EE"/>
    <w:rsid w:val="00855AC4"/>
    <w:rsid w:val="0085639B"/>
    <w:rsid w:val="00856A0D"/>
    <w:rsid w:val="008618B0"/>
    <w:rsid w:val="00862AAD"/>
    <w:rsid w:val="00865E57"/>
    <w:rsid w:val="00866E08"/>
    <w:rsid w:val="008704BD"/>
    <w:rsid w:val="008732E8"/>
    <w:rsid w:val="00873BE1"/>
    <w:rsid w:val="00873D72"/>
    <w:rsid w:val="00873F38"/>
    <w:rsid w:val="00875A33"/>
    <w:rsid w:val="00875EC4"/>
    <w:rsid w:val="00876A13"/>
    <w:rsid w:val="00877565"/>
    <w:rsid w:val="0088009E"/>
    <w:rsid w:val="00881875"/>
    <w:rsid w:val="00881E99"/>
    <w:rsid w:val="008825DA"/>
    <w:rsid w:val="00882CB4"/>
    <w:rsid w:val="00883497"/>
    <w:rsid w:val="0088480E"/>
    <w:rsid w:val="00886B28"/>
    <w:rsid w:val="00887EE1"/>
    <w:rsid w:val="00891832"/>
    <w:rsid w:val="00891A0A"/>
    <w:rsid w:val="0089380A"/>
    <w:rsid w:val="00894FCD"/>
    <w:rsid w:val="00897EAF"/>
    <w:rsid w:val="008A2F45"/>
    <w:rsid w:val="008A3682"/>
    <w:rsid w:val="008A62E9"/>
    <w:rsid w:val="008A6ACF"/>
    <w:rsid w:val="008A6B4B"/>
    <w:rsid w:val="008A7A8B"/>
    <w:rsid w:val="008B0427"/>
    <w:rsid w:val="008B06E5"/>
    <w:rsid w:val="008B0900"/>
    <w:rsid w:val="008B1344"/>
    <w:rsid w:val="008B25A8"/>
    <w:rsid w:val="008B5D60"/>
    <w:rsid w:val="008B7BDC"/>
    <w:rsid w:val="008B7E2A"/>
    <w:rsid w:val="008C0B47"/>
    <w:rsid w:val="008C0DA9"/>
    <w:rsid w:val="008C2C57"/>
    <w:rsid w:val="008C5122"/>
    <w:rsid w:val="008C52EB"/>
    <w:rsid w:val="008C5945"/>
    <w:rsid w:val="008D06DE"/>
    <w:rsid w:val="008D1189"/>
    <w:rsid w:val="008D1865"/>
    <w:rsid w:val="008D51F9"/>
    <w:rsid w:val="008D63A3"/>
    <w:rsid w:val="008D6669"/>
    <w:rsid w:val="008E06A0"/>
    <w:rsid w:val="008E13EB"/>
    <w:rsid w:val="008E1D5C"/>
    <w:rsid w:val="008E2031"/>
    <w:rsid w:val="008E44BB"/>
    <w:rsid w:val="008E4D68"/>
    <w:rsid w:val="008E70E6"/>
    <w:rsid w:val="008E74E4"/>
    <w:rsid w:val="008F11E8"/>
    <w:rsid w:val="008F1271"/>
    <w:rsid w:val="008F1E43"/>
    <w:rsid w:val="008F550C"/>
    <w:rsid w:val="009009A6"/>
    <w:rsid w:val="00901ABF"/>
    <w:rsid w:val="00902BD7"/>
    <w:rsid w:val="00903A46"/>
    <w:rsid w:val="00905877"/>
    <w:rsid w:val="00910E50"/>
    <w:rsid w:val="00911D9B"/>
    <w:rsid w:val="00911DFE"/>
    <w:rsid w:val="00912465"/>
    <w:rsid w:val="00915203"/>
    <w:rsid w:val="009155C9"/>
    <w:rsid w:val="00915676"/>
    <w:rsid w:val="00916A17"/>
    <w:rsid w:val="00917E2C"/>
    <w:rsid w:val="00920A94"/>
    <w:rsid w:val="009234EC"/>
    <w:rsid w:val="00923961"/>
    <w:rsid w:val="00924CE2"/>
    <w:rsid w:val="00925044"/>
    <w:rsid w:val="0092510C"/>
    <w:rsid w:val="009253BD"/>
    <w:rsid w:val="009257D5"/>
    <w:rsid w:val="00926421"/>
    <w:rsid w:val="00926782"/>
    <w:rsid w:val="00927FCC"/>
    <w:rsid w:val="009308A5"/>
    <w:rsid w:val="00931006"/>
    <w:rsid w:val="0093274A"/>
    <w:rsid w:val="00932EDF"/>
    <w:rsid w:val="00934CA2"/>
    <w:rsid w:val="00934E53"/>
    <w:rsid w:val="00935B3D"/>
    <w:rsid w:val="00936C3C"/>
    <w:rsid w:val="00937286"/>
    <w:rsid w:val="0094047B"/>
    <w:rsid w:val="00940D1B"/>
    <w:rsid w:val="009458DF"/>
    <w:rsid w:val="00951652"/>
    <w:rsid w:val="00952978"/>
    <w:rsid w:val="0095764D"/>
    <w:rsid w:val="00957D96"/>
    <w:rsid w:val="0096014C"/>
    <w:rsid w:val="00961DA8"/>
    <w:rsid w:val="00961E72"/>
    <w:rsid w:val="00962E64"/>
    <w:rsid w:val="009637EB"/>
    <w:rsid w:val="00964CA5"/>
    <w:rsid w:val="00965888"/>
    <w:rsid w:val="00965894"/>
    <w:rsid w:val="009666C6"/>
    <w:rsid w:val="00967622"/>
    <w:rsid w:val="00967AFF"/>
    <w:rsid w:val="00970097"/>
    <w:rsid w:val="00970CA7"/>
    <w:rsid w:val="009732B4"/>
    <w:rsid w:val="00973CF6"/>
    <w:rsid w:val="00975028"/>
    <w:rsid w:val="00977157"/>
    <w:rsid w:val="0097796B"/>
    <w:rsid w:val="009801D2"/>
    <w:rsid w:val="009837FE"/>
    <w:rsid w:val="00983DF0"/>
    <w:rsid w:val="0098791D"/>
    <w:rsid w:val="00991B33"/>
    <w:rsid w:val="00993610"/>
    <w:rsid w:val="009937A6"/>
    <w:rsid w:val="00994862"/>
    <w:rsid w:val="009A0F40"/>
    <w:rsid w:val="009A36CC"/>
    <w:rsid w:val="009A5DF0"/>
    <w:rsid w:val="009A5F3E"/>
    <w:rsid w:val="009A60CA"/>
    <w:rsid w:val="009A7A6A"/>
    <w:rsid w:val="009B0E62"/>
    <w:rsid w:val="009B3C6F"/>
    <w:rsid w:val="009B70EE"/>
    <w:rsid w:val="009B75CC"/>
    <w:rsid w:val="009C08D3"/>
    <w:rsid w:val="009C09C7"/>
    <w:rsid w:val="009C0A24"/>
    <w:rsid w:val="009C0B7A"/>
    <w:rsid w:val="009C4006"/>
    <w:rsid w:val="009C5E61"/>
    <w:rsid w:val="009C705A"/>
    <w:rsid w:val="009C7BC9"/>
    <w:rsid w:val="009D024E"/>
    <w:rsid w:val="009D05DF"/>
    <w:rsid w:val="009D0E96"/>
    <w:rsid w:val="009D290E"/>
    <w:rsid w:val="009D4A04"/>
    <w:rsid w:val="009D6C2D"/>
    <w:rsid w:val="009E2795"/>
    <w:rsid w:val="009E28BF"/>
    <w:rsid w:val="009E3A14"/>
    <w:rsid w:val="009E6AAB"/>
    <w:rsid w:val="009F4237"/>
    <w:rsid w:val="009F552E"/>
    <w:rsid w:val="009F60EA"/>
    <w:rsid w:val="00A017EB"/>
    <w:rsid w:val="00A01ED5"/>
    <w:rsid w:val="00A04136"/>
    <w:rsid w:val="00A074F9"/>
    <w:rsid w:val="00A07841"/>
    <w:rsid w:val="00A10272"/>
    <w:rsid w:val="00A1296B"/>
    <w:rsid w:val="00A14840"/>
    <w:rsid w:val="00A16829"/>
    <w:rsid w:val="00A16BBD"/>
    <w:rsid w:val="00A17191"/>
    <w:rsid w:val="00A17C06"/>
    <w:rsid w:val="00A20016"/>
    <w:rsid w:val="00A22C76"/>
    <w:rsid w:val="00A23718"/>
    <w:rsid w:val="00A23A5A"/>
    <w:rsid w:val="00A26451"/>
    <w:rsid w:val="00A349DA"/>
    <w:rsid w:val="00A3704A"/>
    <w:rsid w:val="00A40E31"/>
    <w:rsid w:val="00A411C9"/>
    <w:rsid w:val="00A4172F"/>
    <w:rsid w:val="00A4253B"/>
    <w:rsid w:val="00A43E97"/>
    <w:rsid w:val="00A44045"/>
    <w:rsid w:val="00A44848"/>
    <w:rsid w:val="00A450A0"/>
    <w:rsid w:val="00A4558E"/>
    <w:rsid w:val="00A4731B"/>
    <w:rsid w:val="00A500B9"/>
    <w:rsid w:val="00A5105B"/>
    <w:rsid w:val="00A521B4"/>
    <w:rsid w:val="00A52A48"/>
    <w:rsid w:val="00A563FD"/>
    <w:rsid w:val="00A61186"/>
    <w:rsid w:val="00A61B75"/>
    <w:rsid w:val="00A6274D"/>
    <w:rsid w:val="00A6432C"/>
    <w:rsid w:val="00A644C3"/>
    <w:rsid w:val="00A6637D"/>
    <w:rsid w:val="00A66878"/>
    <w:rsid w:val="00A67E78"/>
    <w:rsid w:val="00A705C7"/>
    <w:rsid w:val="00A70B68"/>
    <w:rsid w:val="00A720C4"/>
    <w:rsid w:val="00A732EA"/>
    <w:rsid w:val="00A73978"/>
    <w:rsid w:val="00A73C79"/>
    <w:rsid w:val="00A82133"/>
    <w:rsid w:val="00A82B97"/>
    <w:rsid w:val="00A83EA7"/>
    <w:rsid w:val="00A906D4"/>
    <w:rsid w:val="00A908B1"/>
    <w:rsid w:val="00A92631"/>
    <w:rsid w:val="00A93686"/>
    <w:rsid w:val="00A95205"/>
    <w:rsid w:val="00A96030"/>
    <w:rsid w:val="00A96932"/>
    <w:rsid w:val="00A97044"/>
    <w:rsid w:val="00A9770A"/>
    <w:rsid w:val="00AA4B1F"/>
    <w:rsid w:val="00AA7D54"/>
    <w:rsid w:val="00AB24F1"/>
    <w:rsid w:val="00AB56E2"/>
    <w:rsid w:val="00AB5DC5"/>
    <w:rsid w:val="00AB69BA"/>
    <w:rsid w:val="00AB7A00"/>
    <w:rsid w:val="00AC25ED"/>
    <w:rsid w:val="00AC490D"/>
    <w:rsid w:val="00AC4BF4"/>
    <w:rsid w:val="00AD11E1"/>
    <w:rsid w:val="00AD19C5"/>
    <w:rsid w:val="00AD340B"/>
    <w:rsid w:val="00AD44B9"/>
    <w:rsid w:val="00AD593F"/>
    <w:rsid w:val="00AE15BE"/>
    <w:rsid w:val="00AE1DF5"/>
    <w:rsid w:val="00AE2471"/>
    <w:rsid w:val="00AE3002"/>
    <w:rsid w:val="00AE5EE9"/>
    <w:rsid w:val="00AE76AE"/>
    <w:rsid w:val="00AF1D21"/>
    <w:rsid w:val="00AF37DF"/>
    <w:rsid w:val="00AF60F2"/>
    <w:rsid w:val="00AF66A0"/>
    <w:rsid w:val="00AF6DE1"/>
    <w:rsid w:val="00B01769"/>
    <w:rsid w:val="00B03F57"/>
    <w:rsid w:val="00B04AAE"/>
    <w:rsid w:val="00B06373"/>
    <w:rsid w:val="00B07747"/>
    <w:rsid w:val="00B14DAE"/>
    <w:rsid w:val="00B16010"/>
    <w:rsid w:val="00B1625C"/>
    <w:rsid w:val="00B211D7"/>
    <w:rsid w:val="00B21A0D"/>
    <w:rsid w:val="00B2342A"/>
    <w:rsid w:val="00B243CE"/>
    <w:rsid w:val="00B26843"/>
    <w:rsid w:val="00B27288"/>
    <w:rsid w:val="00B31B03"/>
    <w:rsid w:val="00B31E39"/>
    <w:rsid w:val="00B36EBF"/>
    <w:rsid w:val="00B37CD7"/>
    <w:rsid w:val="00B4122E"/>
    <w:rsid w:val="00B45D13"/>
    <w:rsid w:val="00B46598"/>
    <w:rsid w:val="00B47545"/>
    <w:rsid w:val="00B47E3F"/>
    <w:rsid w:val="00B512ED"/>
    <w:rsid w:val="00B566DA"/>
    <w:rsid w:val="00B56F54"/>
    <w:rsid w:val="00B57630"/>
    <w:rsid w:val="00B577DF"/>
    <w:rsid w:val="00B57D90"/>
    <w:rsid w:val="00B6154A"/>
    <w:rsid w:val="00B626B0"/>
    <w:rsid w:val="00B641AA"/>
    <w:rsid w:val="00B6429A"/>
    <w:rsid w:val="00B64EE7"/>
    <w:rsid w:val="00B65DD6"/>
    <w:rsid w:val="00B66897"/>
    <w:rsid w:val="00B670F6"/>
    <w:rsid w:val="00B70D09"/>
    <w:rsid w:val="00B7278F"/>
    <w:rsid w:val="00B73B6D"/>
    <w:rsid w:val="00B77C89"/>
    <w:rsid w:val="00B80C20"/>
    <w:rsid w:val="00B81267"/>
    <w:rsid w:val="00B8283F"/>
    <w:rsid w:val="00B82E44"/>
    <w:rsid w:val="00B83D11"/>
    <w:rsid w:val="00B84B49"/>
    <w:rsid w:val="00B8652E"/>
    <w:rsid w:val="00B91D8C"/>
    <w:rsid w:val="00B94B72"/>
    <w:rsid w:val="00B95660"/>
    <w:rsid w:val="00B95E0B"/>
    <w:rsid w:val="00BA02DA"/>
    <w:rsid w:val="00BA0B03"/>
    <w:rsid w:val="00BA1775"/>
    <w:rsid w:val="00BA219B"/>
    <w:rsid w:val="00BA730F"/>
    <w:rsid w:val="00BB1B3C"/>
    <w:rsid w:val="00BB315D"/>
    <w:rsid w:val="00BB316E"/>
    <w:rsid w:val="00BB4FED"/>
    <w:rsid w:val="00BB71C5"/>
    <w:rsid w:val="00BC201A"/>
    <w:rsid w:val="00BC502D"/>
    <w:rsid w:val="00BC58BC"/>
    <w:rsid w:val="00BD15D2"/>
    <w:rsid w:val="00BD2543"/>
    <w:rsid w:val="00BD2B97"/>
    <w:rsid w:val="00BD3582"/>
    <w:rsid w:val="00BD4560"/>
    <w:rsid w:val="00BD63FB"/>
    <w:rsid w:val="00BD7EC4"/>
    <w:rsid w:val="00BE0650"/>
    <w:rsid w:val="00BE16AB"/>
    <w:rsid w:val="00BE1F99"/>
    <w:rsid w:val="00BE29AC"/>
    <w:rsid w:val="00BE3387"/>
    <w:rsid w:val="00BE368A"/>
    <w:rsid w:val="00BE3F47"/>
    <w:rsid w:val="00BE4356"/>
    <w:rsid w:val="00BE5BD2"/>
    <w:rsid w:val="00BF0921"/>
    <w:rsid w:val="00BF0AD6"/>
    <w:rsid w:val="00BF2566"/>
    <w:rsid w:val="00BF53CD"/>
    <w:rsid w:val="00BF5865"/>
    <w:rsid w:val="00BF5DDA"/>
    <w:rsid w:val="00C02A9D"/>
    <w:rsid w:val="00C0356A"/>
    <w:rsid w:val="00C035CE"/>
    <w:rsid w:val="00C05BC7"/>
    <w:rsid w:val="00C116E7"/>
    <w:rsid w:val="00C15FFB"/>
    <w:rsid w:val="00C16983"/>
    <w:rsid w:val="00C222D3"/>
    <w:rsid w:val="00C247A5"/>
    <w:rsid w:val="00C2632F"/>
    <w:rsid w:val="00C3047E"/>
    <w:rsid w:val="00C30B24"/>
    <w:rsid w:val="00C30DA7"/>
    <w:rsid w:val="00C31451"/>
    <w:rsid w:val="00C33A06"/>
    <w:rsid w:val="00C35846"/>
    <w:rsid w:val="00C36443"/>
    <w:rsid w:val="00C3646E"/>
    <w:rsid w:val="00C366A4"/>
    <w:rsid w:val="00C36A5F"/>
    <w:rsid w:val="00C40E44"/>
    <w:rsid w:val="00C40F42"/>
    <w:rsid w:val="00C416F9"/>
    <w:rsid w:val="00C42EDA"/>
    <w:rsid w:val="00C44F46"/>
    <w:rsid w:val="00C50577"/>
    <w:rsid w:val="00C506E8"/>
    <w:rsid w:val="00C51D74"/>
    <w:rsid w:val="00C552F3"/>
    <w:rsid w:val="00C55D6B"/>
    <w:rsid w:val="00C563CF"/>
    <w:rsid w:val="00C57773"/>
    <w:rsid w:val="00C60305"/>
    <w:rsid w:val="00C61B41"/>
    <w:rsid w:val="00C640E0"/>
    <w:rsid w:val="00C668F0"/>
    <w:rsid w:val="00C66F93"/>
    <w:rsid w:val="00C73859"/>
    <w:rsid w:val="00C7462C"/>
    <w:rsid w:val="00C74977"/>
    <w:rsid w:val="00C75A8B"/>
    <w:rsid w:val="00C773DE"/>
    <w:rsid w:val="00C80F44"/>
    <w:rsid w:val="00C81CBD"/>
    <w:rsid w:val="00C836F7"/>
    <w:rsid w:val="00C840AB"/>
    <w:rsid w:val="00C92FD3"/>
    <w:rsid w:val="00C93139"/>
    <w:rsid w:val="00C9382D"/>
    <w:rsid w:val="00C93AFA"/>
    <w:rsid w:val="00C957AD"/>
    <w:rsid w:val="00C96114"/>
    <w:rsid w:val="00C96A52"/>
    <w:rsid w:val="00C97EDF"/>
    <w:rsid w:val="00CA13C7"/>
    <w:rsid w:val="00CA2043"/>
    <w:rsid w:val="00CA5B17"/>
    <w:rsid w:val="00CA6300"/>
    <w:rsid w:val="00CA6621"/>
    <w:rsid w:val="00CB2366"/>
    <w:rsid w:val="00CB2F64"/>
    <w:rsid w:val="00CB3234"/>
    <w:rsid w:val="00CB409E"/>
    <w:rsid w:val="00CB5C02"/>
    <w:rsid w:val="00CB6F1F"/>
    <w:rsid w:val="00CB76DD"/>
    <w:rsid w:val="00CC2CC5"/>
    <w:rsid w:val="00CC324A"/>
    <w:rsid w:val="00CC5249"/>
    <w:rsid w:val="00CC579F"/>
    <w:rsid w:val="00CD0568"/>
    <w:rsid w:val="00CD0C82"/>
    <w:rsid w:val="00CD0CAE"/>
    <w:rsid w:val="00CD1198"/>
    <w:rsid w:val="00CD1AEC"/>
    <w:rsid w:val="00CD23D4"/>
    <w:rsid w:val="00CD3F67"/>
    <w:rsid w:val="00CD5CE7"/>
    <w:rsid w:val="00CE01C0"/>
    <w:rsid w:val="00CE1838"/>
    <w:rsid w:val="00CE2634"/>
    <w:rsid w:val="00CE272D"/>
    <w:rsid w:val="00CE311B"/>
    <w:rsid w:val="00CE369B"/>
    <w:rsid w:val="00CE5165"/>
    <w:rsid w:val="00CE5207"/>
    <w:rsid w:val="00CE588D"/>
    <w:rsid w:val="00CE73BC"/>
    <w:rsid w:val="00CE7988"/>
    <w:rsid w:val="00CE7CC4"/>
    <w:rsid w:val="00CF163F"/>
    <w:rsid w:val="00CF264E"/>
    <w:rsid w:val="00CF3103"/>
    <w:rsid w:val="00CF3811"/>
    <w:rsid w:val="00CF3A40"/>
    <w:rsid w:val="00CF3EC0"/>
    <w:rsid w:val="00CF426D"/>
    <w:rsid w:val="00CF4CF5"/>
    <w:rsid w:val="00CF5172"/>
    <w:rsid w:val="00CF5258"/>
    <w:rsid w:val="00CF65A2"/>
    <w:rsid w:val="00CF6770"/>
    <w:rsid w:val="00CF6B80"/>
    <w:rsid w:val="00CF6CD6"/>
    <w:rsid w:val="00D00F96"/>
    <w:rsid w:val="00D017BF"/>
    <w:rsid w:val="00D01D37"/>
    <w:rsid w:val="00D03B6E"/>
    <w:rsid w:val="00D04266"/>
    <w:rsid w:val="00D07460"/>
    <w:rsid w:val="00D07740"/>
    <w:rsid w:val="00D11798"/>
    <w:rsid w:val="00D11CF4"/>
    <w:rsid w:val="00D134BB"/>
    <w:rsid w:val="00D17512"/>
    <w:rsid w:val="00D17D45"/>
    <w:rsid w:val="00D20F6C"/>
    <w:rsid w:val="00D22077"/>
    <w:rsid w:val="00D248A5"/>
    <w:rsid w:val="00D24FBF"/>
    <w:rsid w:val="00D26C01"/>
    <w:rsid w:val="00D2794F"/>
    <w:rsid w:val="00D279E1"/>
    <w:rsid w:val="00D3006A"/>
    <w:rsid w:val="00D30D61"/>
    <w:rsid w:val="00D31D81"/>
    <w:rsid w:val="00D328AD"/>
    <w:rsid w:val="00D36181"/>
    <w:rsid w:val="00D36643"/>
    <w:rsid w:val="00D37C6A"/>
    <w:rsid w:val="00D43556"/>
    <w:rsid w:val="00D43FD8"/>
    <w:rsid w:val="00D4477A"/>
    <w:rsid w:val="00D4665F"/>
    <w:rsid w:val="00D513DD"/>
    <w:rsid w:val="00D53704"/>
    <w:rsid w:val="00D56F87"/>
    <w:rsid w:val="00D57E36"/>
    <w:rsid w:val="00D621C4"/>
    <w:rsid w:val="00D62F9E"/>
    <w:rsid w:val="00D64271"/>
    <w:rsid w:val="00D6462E"/>
    <w:rsid w:val="00D649A3"/>
    <w:rsid w:val="00D651F0"/>
    <w:rsid w:val="00D654CD"/>
    <w:rsid w:val="00D65E2B"/>
    <w:rsid w:val="00D70D1B"/>
    <w:rsid w:val="00D70E9E"/>
    <w:rsid w:val="00D73BE1"/>
    <w:rsid w:val="00D7663B"/>
    <w:rsid w:val="00D80715"/>
    <w:rsid w:val="00D80C2C"/>
    <w:rsid w:val="00D813AC"/>
    <w:rsid w:val="00D819C0"/>
    <w:rsid w:val="00D82BE3"/>
    <w:rsid w:val="00D830D0"/>
    <w:rsid w:val="00D83143"/>
    <w:rsid w:val="00D8345F"/>
    <w:rsid w:val="00D83984"/>
    <w:rsid w:val="00D8459A"/>
    <w:rsid w:val="00D86D61"/>
    <w:rsid w:val="00D907E3"/>
    <w:rsid w:val="00D91243"/>
    <w:rsid w:val="00D9269A"/>
    <w:rsid w:val="00D9317E"/>
    <w:rsid w:val="00D976CC"/>
    <w:rsid w:val="00D978CE"/>
    <w:rsid w:val="00DA01D1"/>
    <w:rsid w:val="00DA021A"/>
    <w:rsid w:val="00DA0BBC"/>
    <w:rsid w:val="00DA2B77"/>
    <w:rsid w:val="00DA3EBF"/>
    <w:rsid w:val="00DA4486"/>
    <w:rsid w:val="00DA4B05"/>
    <w:rsid w:val="00DA65D1"/>
    <w:rsid w:val="00DA66D4"/>
    <w:rsid w:val="00DA7FE7"/>
    <w:rsid w:val="00DB0B2A"/>
    <w:rsid w:val="00DB3754"/>
    <w:rsid w:val="00DB42E0"/>
    <w:rsid w:val="00DB5630"/>
    <w:rsid w:val="00DB6D76"/>
    <w:rsid w:val="00DB735D"/>
    <w:rsid w:val="00DC1E2A"/>
    <w:rsid w:val="00DC3B1D"/>
    <w:rsid w:val="00DC4337"/>
    <w:rsid w:val="00DD0062"/>
    <w:rsid w:val="00DD06DE"/>
    <w:rsid w:val="00DD0F1B"/>
    <w:rsid w:val="00DD203F"/>
    <w:rsid w:val="00DD456A"/>
    <w:rsid w:val="00DD4597"/>
    <w:rsid w:val="00DD4FBF"/>
    <w:rsid w:val="00DE2B95"/>
    <w:rsid w:val="00DE3B22"/>
    <w:rsid w:val="00DE3E1D"/>
    <w:rsid w:val="00DE4F57"/>
    <w:rsid w:val="00DE525B"/>
    <w:rsid w:val="00DE7387"/>
    <w:rsid w:val="00DF2BF3"/>
    <w:rsid w:val="00DF2C32"/>
    <w:rsid w:val="00DF2D07"/>
    <w:rsid w:val="00DF3B56"/>
    <w:rsid w:val="00DF4BDD"/>
    <w:rsid w:val="00DF51FF"/>
    <w:rsid w:val="00DF5F06"/>
    <w:rsid w:val="00DF61EE"/>
    <w:rsid w:val="00DF7BCF"/>
    <w:rsid w:val="00E0003B"/>
    <w:rsid w:val="00E00337"/>
    <w:rsid w:val="00E01AA0"/>
    <w:rsid w:val="00E020B6"/>
    <w:rsid w:val="00E023F9"/>
    <w:rsid w:val="00E054E8"/>
    <w:rsid w:val="00E05656"/>
    <w:rsid w:val="00E05F67"/>
    <w:rsid w:val="00E12C58"/>
    <w:rsid w:val="00E15FA6"/>
    <w:rsid w:val="00E16A84"/>
    <w:rsid w:val="00E17F5F"/>
    <w:rsid w:val="00E20B3A"/>
    <w:rsid w:val="00E266CE"/>
    <w:rsid w:val="00E27034"/>
    <w:rsid w:val="00E27698"/>
    <w:rsid w:val="00E30F4A"/>
    <w:rsid w:val="00E35775"/>
    <w:rsid w:val="00E3608A"/>
    <w:rsid w:val="00E369C3"/>
    <w:rsid w:val="00E40FCB"/>
    <w:rsid w:val="00E41356"/>
    <w:rsid w:val="00E4170E"/>
    <w:rsid w:val="00E42844"/>
    <w:rsid w:val="00E4487E"/>
    <w:rsid w:val="00E44893"/>
    <w:rsid w:val="00E45F0A"/>
    <w:rsid w:val="00E57690"/>
    <w:rsid w:val="00E62D8E"/>
    <w:rsid w:val="00E65ED0"/>
    <w:rsid w:val="00E664A5"/>
    <w:rsid w:val="00E6682C"/>
    <w:rsid w:val="00E672FA"/>
    <w:rsid w:val="00E675A4"/>
    <w:rsid w:val="00E70294"/>
    <w:rsid w:val="00E70F48"/>
    <w:rsid w:val="00E71650"/>
    <w:rsid w:val="00E74C09"/>
    <w:rsid w:val="00E75A0A"/>
    <w:rsid w:val="00E77555"/>
    <w:rsid w:val="00E77F00"/>
    <w:rsid w:val="00E82414"/>
    <w:rsid w:val="00E8428E"/>
    <w:rsid w:val="00E84D45"/>
    <w:rsid w:val="00E86DCA"/>
    <w:rsid w:val="00E941D8"/>
    <w:rsid w:val="00E953D0"/>
    <w:rsid w:val="00E95DEF"/>
    <w:rsid w:val="00E97406"/>
    <w:rsid w:val="00E975D9"/>
    <w:rsid w:val="00E975DE"/>
    <w:rsid w:val="00EA1640"/>
    <w:rsid w:val="00EA22CF"/>
    <w:rsid w:val="00EA2F4A"/>
    <w:rsid w:val="00EA4159"/>
    <w:rsid w:val="00EA45C9"/>
    <w:rsid w:val="00EA5BBF"/>
    <w:rsid w:val="00EA6358"/>
    <w:rsid w:val="00EA6AC3"/>
    <w:rsid w:val="00EA716C"/>
    <w:rsid w:val="00EA7C30"/>
    <w:rsid w:val="00EB0799"/>
    <w:rsid w:val="00EB0C44"/>
    <w:rsid w:val="00EB1F3A"/>
    <w:rsid w:val="00EB2684"/>
    <w:rsid w:val="00EB454A"/>
    <w:rsid w:val="00EB5059"/>
    <w:rsid w:val="00EB50F1"/>
    <w:rsid w:val="00EB5E9B"/>
    <w:rsid w:val="00EC0B61"/>
    <w:rsid w:val="00EC1E2F"/>
    <w:rsid w:val="00EC38AE"/>
    <w:rsid w:val="00EC393D"/>
    <w:rsid w:val="00EC44CB"/>
    <w:rsid w:val="00EC47F3"/>
    <w:rsid w:val="00EC51AA"/>
    <w:rsid w:val="00EC64B8"/>
    <w:rsid w:val="00EC6FD2"/>
    <w:rsid w:val="00EC6FEE"/>
    <w:rsid w:val="00EC7BC0"/>
    <w:rsid w:val="00ED02FD"/>
    <w:rsid w:val="00ED1ED9"/>
    <w:rsid w:val="00EE04D0"/>
    <w:rsid w:val="00EE1372"/>
    <w:rsid w:val="00EE1BA4"/>
    <w:rsid w:val="00EE31E7"/>
    <w:rsid w:val="00EE3E61"/>
    <w:rsid w:val="00EE4B20"/>
    <w:rsid w:val="00EE5085"/>
    <w:rsid w:val="00EF10DE"/>
    <w:rsid w:val="00EF312F"/>
    <w:rsid w:val="00EF4149"/>
    <w:rsid w:val="00EF7111"/>
    <w:rsid w:val="00EF7ACD"/>
    <w:rsid w:val="00F013A9"/>
    <w:rsid w:val="00F0347E"/>
    <w:rsid w:val="00F04416"/>
    <w:rsid w:val="00F055CB"/>
    <w:rsid w:val="00F07F53"/>
    <w:rsid w:val="00F1102B"/>
    <w:rsid w:val="00F12080"/>
    <w:rsid w:val="00F13106"/>
    <w:rsid w:val="00F15876"/>
    <w:rsid w:val="00F16C59"/>
    <w:rsid w:val="00F17ECD"/>
    <w:rsid w:val="00F20DCC"/>
    <w:rsid w:val="00F20E9D"/>
    <w:rsid w:val="00F212AA"/>
    <w:rsid w:val="00F2198A"/>
    <w:rsid w:val="00F2565E"/>
    <w:rsid w:val="00F27BB1"/>
    <w:rsid w:val="00F32252"/>
    <w:rsid w:val="00F32FE2"/>
    <w:rsid w:val="00F34C82"/>
    <w:rsid w:val="00F34E12"/>
    <w:rsid w:val="00F35A3D"/>
    <w:rsid w:val="00F35EF0"/>
    <w:rsid w:val="00F40CAF"/>
    <w:rsid w:val="00F40DF6"/>
    <w:rsid w:val="00F41F0D"/>
    <w:rsid w:val="00F42A7F"/>
    <w:rsid w:val="00F4788E"/>
    <w:rsid w:val="00F51C00"/>
    <w:rsid w:val="00F529BA"/>
    <w:rsid w:val="00F5315B"/>
    <w:rsid w:val="00F551C4"/>
    <w:rsid w:val="00F56161"/>
    <w:rsid w:val="00F56935"/>
    <w:rsid w:val="00F57098"/>
    <w:rsid w:val="00F6081A"/>
    <w:rsid w:val="00F62D81"/>
    <w:rsid w:val="00F62E8A"/>
    <w:rsid w:val="00F6422F"/>
    <w:rsid w:val="00F65AD2"/>
    <w:rsid w:val="00F66D79"/>
    <w:rsid w:val="00F67B5F"/>
    <w:rsid w:val="00F67E22"/>
    <w:rsid w:val="00F70AF0"/>
    <w:rsid w:val="00F70FB2"/>
    <w:rsid w:val="00F71855"/>
    <w:rsid w:val="00F720E0"/>
    <w:rsid w:val="00F72D12"/>
    <w:rsid w:val="00F74DD3"/>
    <w:rsid w:val="00F755CE"/>
    <w:rsid w:val="00F77BBE"/>
    <w:rsid w:val="00F812C0"/>
    <w:rsid w:val="00F848C4"/>
    <w:rsid w:val="00F868ED"/>
    <w:rsid w:val="00F86D6D"/>
    <w:rsid w:val="00F91134"/>
    <w:rsid w:val="00F944DB"/>
    <w:rsid w:val="00F975D9"/>
    <w:rsid w:val="00FA0BBC"/>
    <w:rsid w:val="00FA1DDE"/>
    <w:rsid w:val="00FA1E53"/>
    <w:rsid w:val="00FA218F"/>
    <w:rsid w:val="00FA2B8B"/>
    <w:rsid w:val="00FA5ACB"/>
    <w:rsid w:val="00FA7EFD"/>
    <w:rsid w:val="00FB119D"/>
    <w:rsid w:val="00FB14D3"/>
    <w:rsid w:val="00FB221E"/>
    <w:rsid w:val="00FB25EA"/>
    <w:rsid w:val="00FB383C"/>
    <w:rsid w:val="00FB4842"/>
    <w:rsid w:val="00FB4A8D"/>
    <w:rsid w:val="00FB4BC3"/>
    <w:rsid w:val="00FB537E"/>
    <w:rsid w:val="00FB54D3"/>
    <w:rsid w:val="00FB5D85"/>
    <w:rsid w:val="00FB6799"/>
    <w:rsid w:val="00FB72F9"/>
    <w:rsid w:val="00FC2DC8"/>
    <w:rsid w:val="00FC317B"/>
    <w:rsid w:val="00FC3D1E"/>
    <w:rsid w:val="00FC4BCF"/>
    <w:rsid w:val="00FC4FBF"/>
    <w:rsid w:val="00FC7163"/>
    <w:rsid w:val="00FC7F6C"/>
    <w:rsid w:val="00FD1038"/>
    <w:rsid w:val="00FD117D"/>
    <w:rsid w:val="00FD16BD"/>
    <w:rsid w:val="00FD2789"/>
    <w:rsid w:val="00FD42D5"/>
    <w:rsid w:val="00FD4707"/>
    <w:rsid w:val="00FD4FDB"/>
    <w:rsid w:val="00FE27AB"/>
    <w:rsid w:val="00FE3318"/>
    <w:rsid w:val="00FE3FED"/>
    <w:rsid w:val="00FE4507"/>
    <w:rsid w:val="00FE64BE"/>
    <w:rsid w:val="00FE77CB"/>
    <w:rsid w:val="00FF2D5C"/>
    <w:rsid w:val="00FF62F0"/>
    <w:rsid w:val="00FF70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FAB6"/>
  <w15:docId w15:val="{0AEDE238-F88B-488E-BC97-846661B3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2DC8"/>
    <w:pPr>
      <w:spacing w:after="0" w:line="240" w:lineRule="auto"/>
    </w:pPr>
    <w:rPr>
      <w:rFonts w:ascii="Times New Roman" w:hAnsi="Times New Roman" w:cs="Times New Roman"/>
      <w:kern w:val="0"/>
      <w:sz w:val="24"/>
      <w:szCs w:val="24"/>
      <w14:ligatures w14:val="none"/>
    </w:rPr>
  </w:style>
  <w:style w:type="paragraph" w:styleId="1">
    <w:name w:val="heading 1"/>
    <w:aliases w:val="ЭДИК 12,Знак2 Знак Знак Знак Знак,Знак2 Знак Знак Знак, Знак Знак Знак Знак"/>
    <w:basedOn w:val="a0"/>
    <w:next w:val="a0"/>
    <w:link w:val="10"/>
    <w:autoRedefine/>
    <w:qFormat/>
    <w:rsid w:val="00061D0A"/>
    <w:pPr>
      <w:keepLines/>
      <w:spacing w:after="120"/>
      <w:jc w:val="center"/>
      <w:outlineLvl w:val="0"/>
    </w:pPr>
    <w:rPr>
      <w:rFonts w:eastAsiaTheme="majorEastAsia" w:cstheme="majorBidi"/>
      <w:b/>
      <w:bCs/>
      <w:color w:val="000000" w:themeColor="text1"/>
      <w:sz w:val="28"/>
      <w:szCs w:val="28"/>
      <w:lang w:val="ru-RU" w:eastAsia="ru-RU"/>
    </w:rPr>
  </w:style>
  <w:style w:type="paragraph" w:styleId="2">
    <w:name w:val="heading 2"/>
    <w:basedOn w:val="a0"/>
    <w:next w:val="a0"/>
    <w:link w:val="20"/>
    <w:autoRedefine/>
    <w:unhideWhenUsed/>
    <w:qFormat/>
    <w:rsid w:val="0013741D"/>
    <w:pPr>
      <w:keepNext/>
      <w:keepLines/>
      <w:spacing w:before="40"/>
      <w:outlineLvl w:val="1"/>
    </w:pPr>
    <w:rPr>
      <w:rFonts w:eastAsiaTheme="majorEastAsia" w:cstheme="majorBidi"/>
      <w:b/>
      <w:szCs w:val="26"/>
    </w:rPr>
  </w:style>
  <w:style w:type="paragraph" w:styleId="3">
    <w:name w:val="heading 3"/>
    <w:basedOn w:val="a0"/>
    <w:next w:val="a0"/>
    <w:link w:val="30"/>
    <w:unhideWhenUsed/>
    <w:qFormat/>
    <w:rsid w:val="008A3682"/>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qFormat/>
    <w:rsid w:val="00FE3FED"/>
    <w:pPr>
      <w:keepNext/>
      <w:tabs>
        <w:tab w:val="num" w:pos="864"/>
      </w:tabs>
      <w:suppressAutoHyphens/>
      <w:ind w:left="864" w:hanging="864"/>
      <w:jc w:val="center"/>
      <w:outlineLvl w:val="3"/>
    </w:pPr>
    <w:rPr>
      <w:u w:val="single"/>
      <w:lang w:val="ru-RU" w:eastAsia="ar-SA"/>
    </w:rPr>
  </w:style>
  <w:style w:type="paragraph" w:styleId="5">
    <w:name w:val="heading 5"/>
    <w:basedOn w:val="a0"/>
    <w:next w:val="a0"/>
    <w:link w:val="50"/>
    <w:qFormat/>
    <w:rsid w:val="00FE3FED"/>
    <w:pPr>
      <w:keepNext/>
      <w:tabs>
        <w:tab w:val="num" w:pos="1008"/>
      </w:tabs>
      <w:suppressAutoHyphens/>
      <w:ind w:left="1008" w:hanging="1008"/>
      <w:outlineLvl w:val="4"/>
    </w:pPr>
    <w:rPr>
      <w:sz w:val="28"/>
      <w:szCs w:val="28"/>
      <w:lang w:eastAsia="ar-SA"/>
    </w:rPr>
  </w:style>
  <w:style w:type="paragraph" w:styleId="6">
    <w:name w:val="heading 6"/>
    <w:basedOn w:val="a0"/>
    <w:next w:val="a0"/>
    <w:link w:val="60"/>
    <w:qFormat/>
    <w:rsid w:val="00FE3FED"/>
    <w:pPr>
      <w:keepNext/>
      <w:tabs>
        <w:tab w:val="num" w:pos="1152"/>
      </w:tabs>
      <w:suppressAutoHyphens/>
      <w:ind w:left="1152" w:hanging="1152"/>
      <w:jc w:val="right"/>
      <w:outlineLvl w:val="5"/>
    </w:pPr>
    <w:rPr>
      <w:sz w:val="28"/>
      <w:szCs w:val="28"/>
      <w:lang w:eastAsia="ar-SA"/>
    </w:rPr>
  </w:style>
  <w:style w:type="paragraph" w:styleId="7">
    <w:name w:val="heading 7"/>
    <w:basedOn w:val="a0"/>
    <w:next w:val="a0"/>
    <w:link w:val="70"/>
    <w:qFormat/>
    <w:rsid w:val="00FE3FED"/>
    <w:pPr>
      <w:keepNext/>
      <w:tabs>
        <w:tab w:val="num" w:pos="1296"/>
      </w:tabs>
      <w:suppressAutoHyphens/>
      <w:spacing w:before="120"/>
      <w:ind w:left="567"/>
      <w:jc w:val="right"/>
      <w:outlineLvl w:val="6"/>
    </w:pPr>
    <w:rPr>
      <w:sz w:val="28"/>
      <w:szCs w:val="28"/>
      <w:lang w:eastAsia="ar-SA"/>
    </w:rPr>
  </w:style>
  <w:style w:type="paragraph" w:styleId="8">
    <w:name w:val="heading 8"/>
    <w:basedOn w:val="a0"/>
    <w:next w:val="a0"/>
    <w:link w:val="80"/>
    <w:qFormat/>
    <w:rsid w:val="00FE3FED"/>
    <w:pPr>
      <w:keepNext/>
      <w:tabs>
        <w:tab w:val="num" w:pos="1440"/>
      </w:tabs>
      <w:suppressAutoHyphens/>
      <w:ind w:left="1440" w:hanging="1440"/>
      <w:jc w:val="center"/>
      <w:outlineLvl w:val="7"/>
    </w:pPr>
    <w:rPr>
      <w:rFonts w:ascii="Verdana" w:hAnsi="Verdana" w:cs="Verdana"/>
      <w:sz w:val="20"/>
      <w:szCs w:val="20"/>
      <w:lang w:eastAsia="ar-SA"/>
    </w:rPr>
  </w:style>
  <w:style w:type="paragraph" w:styleId="9">
    <w:name w:val="heading 9"/>
    <w:basedOn w:val="a0"/>
    <w:next w:val="a0"/>
    <w:link w:val="90"/>
    <w:qFormat/>
    <w:rsid w:val="00FE3FED"/>
    <w:pPr>
      <w:keepNext/>
      <w:tabs>
        <w:tab w:val="num" w:pos="1584"/>
      </w:tabs>
      <w:suppressAutoHyphens/>
      <w:ind w:left="993" w:hanging="993"/>
      <w:jc w:val="center"/>
      <w:outlineLvl w:val="8"/>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ЭДИК 12 Знак,Знак2 Знак Знак Знак Знак Знак2,Знак2 Знак Знак Знак Знак1, Знак Знак Знак Знак Знак"/>
    <w:basedOn w:val="a1"/>
    <w:link w:val="1"/>
    <w:rsid w:val="00061D0A"/>
    <w:rPr>
      <w:rFonts w:ascii="Times New Roman" w:eastAsiaTheme="majorEastAsia" w:hAnsi="Times New Roman" w:cstheme="majorBidi"/>
      <w:b/>
      <w:bCs/>
      <w:color w:val="000000" w:themeColor="text1"/>
      <w:kern w:val="0"/>
      <w:sz w:val="28"/>
      <w:szCs w:val="28"/>
      <w:lang w:val="ru-RU" w:eastAsia="ru-RU"/>
      <w14:ligatures w14:val="none"/>
    </w:rPr>
  </w:style>
  <w:style w:type="paragraph" w:styleId="a4">
    <w:name w:val="Subtitle"/>
    <w:basedOn w:val="a0"/>
    <w:next w:val="a0"/>
    <w:link w:val="a5"/>
    <w:autoRedefine/>
    <w:qFormat/>
    <w:rsid w:val="0013741D"/>
    <w:pPr>
      <w:numPr>
        <w:ilvl w:val="1"/>
      </w:numPr>
      <w:spacing w:line="360" w:lineRule="auto"/>
    </w:pPr>
    <w:rPr>
      <w:rFonts w:eastAsiaTheme="minorEastAsia"/>
      <w:b/>
      <w:spacing w:val="15"/>
    </w:rPr>
  </w:style>
  <w:style w:type="character" w:customStyle="1" w:styleId="a5">
    <w:name w:val="Підзаголовок Знак"/>
    <w:basedOn w:val="a1"/>
    <w:link w:val="a4"/>
    <w:rsid w:val="0013741D"/>
    <w:rPr>
      <w:rFonts w:ascii="Times New Roman" w:eastAsiaTheme="minorEastAsia" w:hAnsi="Times New Roman"/>
      <w:b/>
      <w:noProof/>
      <w:spacing w:val="15"/>
      <w:kern w:val="0"/>
      <w:sz w:val="24"/>
      <w14:ligatures w14:val="none"/>
    </w:rPr>
  </w:style>
  <w:style w:type="character" w:customStyle="1" w:styleId="20">
    <w:name w:val="Заголовок 2 Знак"/>
    <w:basedOn w:val="a1"/>
    <w:link w:val="2"/>
    <w:rsid w:val="0013741D"/>
    <w:rPr>
      <w:rFonts w:ascii="Times New Roman" w:eastAsiaTheme="majorEastAsia" w:hAnsi="Times New Roman" w:cstheme="majorBidi"/>
      <w:b/>
      <w:noProof/>
      <w:kern w:val="0"/>
      <w:sz w:val="24"/>
      <w:szCs w:val="26"/>
      <w14:ligatures w14:val="none"/>
    </w:rPr>
  </w:style>
  <w:style w:type="paragraph" w:styleId="a6">
    <w:name w:val="TOC Heading"/>
    <w:basedOn w:val="1"/>
    <w:next w:val="a0"/>
    <w:uiPriority w:val="39"/>
    <w:unhideWhenUsed/>
    <w:qFormat/>
    <w:rsid w:val="00E664A5"/>
    <w:pPr>
      <w:keepNext/>
      <w:spacing w:line="259" w:lineRule="auto"/>
      <w:jc w:val="left"/>
      <w:outlineLvl w:val="9"/>
    </w:pPr>
    <w:rPr>
      <w:rFonts w:asciiTheme="majorHAnsi" w:hAnsiTheme="majorHAnsi"/>
      <w:b w:val="0"/>
      <w:color w:val="2F5496" w:themeColor="accent1" w:themeShade="BF"/>
      <w:sz w:val="32"/>
      <w:szCs w:val="32"/>
      <w:lang w:val="uk-UA" w:eastAsia="uk-UA"/>
    </w:rPr>
  </w:style>
  <w:style w:type="paragraph" w:styleId="21">
    <w:name w:val="Body Text 2"/>
    <w:basedOn w:val="a0"/>
    <w:link w:val="22"/>
    <w:uiPriority w:val="99"/>
    <w:qFormat/>
    <w:rsid w:val="00E664A5"/>
    <w:pPr>
      <w:jc w:val="center"/>
    </w:pPr>
    <w:rPr>
      <w:sz w:val="28"/>
      <w:szCs w:val="28"/>
      <w:lang w:val="ru-RU" w:eastAsia="ru-RU"/>
    </w:rPr>
  </w:style>
  <w:style w:type="character" w:customStyle="1" w:styleId="22">
    <w:name w:val="Основний текст 2 Знак"/>
    <w:basedOn w:val="a1"/>
    <w:link w:val="21"/>
    <w:uiPriority w:val="99"/>
    <w:rsid w:val="00E664A5"/>
    <w:rPr>
      <w:rFonts w:ascii="Times New Roman" w:hAnsi="Times New Roman" w:cs="Times New Roman"/>
      <w:noProof/>
      <w:kern w:val="0"/>
      <w:sz w:val="28"/>
      <w:szCs w:val="28"/>
      <w:lang w:val="ru-RU" w:eastAsia="ru-RU"/>
      <w14:ligatures w14:val="none"/>
    </w:rPr>
  </w:style>
  <w:style w:type="paragraph" w:styleId="a7">
    <w:name w:val="Body Text Indent"/>
    <w:basedOn w:val="a0"/>
    <w:link w:val="a8"/>
    <w:rsid w:val="00E664A5"/>
    <w:pPr>
      <w:spacing w:after="120"/>
      <w:ind w:left="283"/>
    </w:pPr>
    <w:rPr>
      <w:lang w:val="x-none"/>
    </w:rPr>
  </w:style>
  <w:style w:type="character" w:customStyle="1" w:styleId="a8">
    <w:name w:val="Основний текст з відступом Знак"/>
    <w:basedOn w:val="a1"/>
    <w:link w:val="a7"/>
    <w:rsid w:val="00E664A5"/>
    <w:rPr>
      <w:rFonts w:ascii="Times New Roman" w:hAnsi="Times New Roman" w:cs="Times New Roman"/>
      <w:noProof/>
      <w:kern w:val="0"/>
      <w:sz w:val="24"/>
      <w:szCs w:val="24"/>
      <w:lang w:val="x-none"/>
      <w14:ligatures w14:val="none"/>
    </w:rPr>
  </w:style>
  <w:style w:type="paragraph" w:styleId="11">
    <w:name w:val="toc 1"/>
    <w:basedOn w:val="a0"/>
    <w:next w:val="a0"/>
    <w:autoRedefine/>
    <w:uiPriority w:val="39"/>
    <w:unhideWhenUsed/>
    <w:qFormat/>
    <w:rsid w:val="00A96932"/>
    <w:pPr>
      <w:tabs>
        <w:tab w:val="left" w:pos="567"/>
        <w:tab w:val="right" w:leader="dot" w:pos="9923"/>
      </w:tabs>
      <w:spacing w:after="100"/>
      <w:jc w:val="both"/>
    </w:pPr>
  </w:style>
  <w:style w:type="character" w:styleId="a9">
    <w:name w:val="Hyperlink"/>
    <w:basedOn w:val="a1"/>
    <w:uiPriority w:val="99"/>
    <w:unhideWhenUsed/>
    <w:qFormat/>
    <w:rsid w:val="00E664A5"/>
    <w:rPr>
      <w:color w:val="0563C1" w:themeColor="hyperlink"/>
      <w:u w:val="single"/>
    </w:rPr>
  </w:style>
  <w:style w:type="paragraph" w:styleId="aa">
    <w:name w:val="Body Text"/>
    <w:aliases w:val=" Знак,Основной текст Знак, Знак1,Знак1,Знак2,Знак2 Знак Знак"/>
    <w:basedOn w:val="a0"/>
    <w:link w:val="ab"/>
    <w:unhideWhenUsed/>
    <w:qFormat/>
    <w:rsid w:val="00E664A5"/>
    <w:pPr>
      <w:spacing w:after="120"/>
    </w:pPr>
  </w:style>
  <w:style w:type="character" w:customStyle="1" w:styleId="ab">
    <w:name w:val="Основний текст Знак"/>
    <w:aliases w:val=" Знак Знак,Основной текст Знак Знак, Знак1 Знак,Знак1 Знак1,Знак2 Знак,Знак2 Знак Знак Знак1"/>
    <w:basedOn w:val="a1"/>
    <w:link w:val="aa"/>
    <w:rsid w:val="00E664A5"/>
    <w:rPr>
      <w:rFonts w:ascii="Times New Roman" w:hAnsi="Times New Roman" w:cs="Times New Roman"/>
      <w:noProof/>
      <w:kern w:val="0"/>
      <w:sz w:val="24"/>
      <w:szCs w:val="24"/>
      <w14:ligatures w14:val="none"/>
    </w:rPr>
  </w:style>
  <w:style w:type="character" w:customStyle="1" w:styleId="tx1">
    <w:name w:val="tx1"/>
    <w:qFormat/>
    <w:rsid w:val="00E664A5"/>
    <w:rPr>
      <w:b/>
      <w:bCs/>
    </w:rPr>
  </w:style>
  <w:style w:type="paragraph" w:styleId="ac">
    <w:name w:val="List Paragraph"/>
    <w:aliases w:val="Mummuga loetelu,Loendi lõik,просто,Абзац списка11,List Paragraph1 Знак Знак,Colorful List - Accent 11,List Paragraph2,Абзац списка21,Dot pt,Bullet 1,Heading 2_sj,Numbered Para 1,Indicator Text,Буллет 3-го уровня,Зміст,No Spacing1,MAIN CONTE"/>
    <w:basedOn w:val="a0"/>
    <w:link w:val="ad"/>
    <w:uiPriority w:val="34"/>
    <w:qFormat/>
    <w:rsid w:val="00B81267"/>
    <w:pPr>
      <w:ind w:left="720"/>
      <w:contextualSpacing/>
    </w:pPr>
  </w:style>
  <w:style w:type="paragraph" w:customStyle="1" w:styleId="Bodytext31">
    <w:name w:val="Body text (3)1"/>
    <w:basedOn w:val="a0"/>
    <w:link w:val="Bodytext3"/>
    <w:uiPriority w:val="99"/>
    <w:rsid w:val="00B81267"/>
    <w:pPr>
      <w:shd w:val="clear" w:color="auto" w:fill="FFFFFF"/>
      <w:spacing w:after="1080" w:line="240" w:lineRule="atLeast"/>
      <w:ind w:hanging="540"/>
    </w:pPr>
    <w:rPr>
      <w:rFonts w:ascii="Book Antiqua" w:eastAsia="Arial Unicode MS" w:hAnsi="Book Antiqua"/>
      <w:sz w:val="17"/>
      <w:szCs w:val="17"/>
      <w:lang w:val="x-none" w:eastAsia="x-none"/>
    </w:rPr>
  </w:style>
  <w:style w:type="character" w:customStyle="1" w:styleId="Bodytext3">
    <w:name w:val="Body text (3)_"/>
    <w:link w:val="Bodytext31"/>
    <w:uiPriority w:val="99"/>
    <w:locked/>
    <w:rsid w:val="00B81267"/>
    <w:rPr>
      <w:rFonts w:ascii="Book Antiqua" w:eastAsia="Arial Unicode MS" w:hAnsi="Book Antiqua" w:cs="Times New Roman"/>
      <w:kern w:val="0"/>
      <w:sz w:val="17"/>
      <w:szCs w:val="17"/>
      <w:shd w:val="clear" w:color="auto" w:fill="FFFFFF"/>
      <w:lang w:val="x-none" w:eastAsia="x-none"/>
      <w14:ligatures w14:val="none"/>
    </w:rPr>
  </w:style>
  <w:style w:type="character" w:customStyle="1" w:styleId="30">
    <w:name w:val="Заголовок 3 Знак"/>
    <w:basedOn w:val="a1"/>
    <w:link w:val="3"/>
    <w:rsid w:val="008A3682"/>
    <w:rPr>
      <w:rFonts w:asciiTheme="majorHAnsi" w:eastAsiaTheme="majorEastAsia" w:hAnsiTheme="majorHAnsi" w:cstheme="majorBidi"/>
      <w:noProof/>
      <w:color w:val="1F3763" w:themeColor="accent1" w:themeShade="7F"/>
      <w:kern w:val="0"/>
      <w:sz w:val="24"/>
      <w:szCs w:val="24"/>
      <w14:ligatures w14:val="none"/>
    </w:rPr>
  </w:style>
  <w:style w:type="paragraph" w:styleId="ae">
    <w:name w:val="No Spacing"/>
    <w:link w:val="af"/>
    <w:uiPriority w:val="1"/>
    <w:qFormat/>
    <w:rsid w:val="003D4B01"/>
    <w:pPr>
      <w:spacing w:after="0" w:line="240" w:lineRule="auto"/>
    </w:pPr>
    <w:rPr>
      <w:rFonts w:ascii="Times New Roman" w:eastAsia="Calibri" w:hAnsi="Times New Roman" w:cs="Times New Roman"/>
      <w:kern w:val="0"/>
      <w:lang w:val="ru-RU"/>
      <w14:ligatures w14:val="none"/>
    </w:rPr>
  </w:style>
  <w:style w:type="character" w:customStyle="1" w:styleId="af">
    <w:name w:val="Без інтервалів Знак"/>
    <w:link w:val="ae"/>
    <w:uiPriority w:val="1"/>
    <w:rsid w:val="003D4B01"/>
    <w:rPr>
      <w:rFonts w:ascii="Times New Roman" w:eastAsia="Calibri" w:hAnsi="Times New Roman" w:cs="Times New Roman"/>
      <w:kern w:val="0"/>
      <w:lang w:val="ru-RU"/>
      <w14:ligatures w14:val="none"/>
    </w:rPr>
  </w:style>
  <w:style w:type="paragraph" w:customStyle="1" w:styleId="31">
    <w:name w:val="Стиль Заголовок 3 + Зліва"/>
    <w:basedOn w:val="3"/>
    <w:rsid w:val="00BA219B"/>
    <w:pPr>
      <w:keepLines w:val="0"/>
      <w:spacing w:before="0"/>
      <w:ind w:firstLine="709"/>
    </w:pPr>
    <w:rPr>
      <w:rFonts w:ascii="Times New Roman" w:eastAsia="Times New Roman" w:hAnsi="Times New Roman" w:cs="Times New Roman"/>
      <w:b/>
      <w:bCs/>
      <w:color w:val="auto"/>
      <w:sz w:val="22"/>
      <w:szCs w:val="20"/>
      <w:lang w:val="x-none" w:eastAsia="ru-RU"/>
    </w:rPr>
  </w:style>
  <w:style w:type="character" w:customStyle="1" w:styleId="12">
    <w:name w:val="Незакрита згадка1"/>
    <w:basedOn w:val="a1"/>
    <w:uiPriority w:val="99"/>
    <w:semiHidden/>
    <w:unhideWhenUsed/>
    <w:rsid w:val="0032636B"/>
    <w:rPr>
      <w:color w:val="605E5C"/>
      <w:shd w:val="clear" w:color="auto" w:fill="E1DFDD"/>
    </w:rPr>
  </w:style>
  <w:style w:type="character" w:customStyle="1" w:styleId="40">
    <w:name w:val="Заголовок 4 Знак"/>
    <w:basedOn w:val="a1"/>
    <w:link w:val="4"/>
    <w:rsid w:val="00FE3FED"/>
    <w:rPr>
      <w:rFonts w:ascii="Times New Roman" w:hAnsi="Times New Roman" w:cs="Times New Roman"/>
      <w:kern w:val="0"/>
      <w:sz w:val="24"/>
      <w:szCs w:val="24"/>
      <w:u w:val="single"/>
      <w:lang w:val="ru-RU" w:eastAsia="ar-SA"/>
      <w14:ligatures w14:val="none"/>
    </w:rPr>
  </w:style>
  <w:style w:type="character" w:customStyle="1" w:styleId="50">
    <w:name w:val="Заголовок 5 Знак"/>
    <w:basedOn w:val="a1"/>
    <w:link w:val="5"/>
    <w:rsid w:val="00FE3FED"/>
    <w:rPr>
      <w:rFonts w:ascii="Times New Roman" w:hAnsi="Times New Roman" w:cs="Times New Roman"/>
      <w:kern w:val="0"/>
      <w:sz w:val="28"/>
      <w:szCs w:val="28"/>
      <w:lang w:eastAsia="ar-SA"/>
      <w14:ligatures w14:val="none"/>
    </w:rPr>
  </w:style>
  <w:style w:type="character" w:customStyle="1" w:styleId="60">
    <w:name w:val="Заголовок 6 Знак"/>
    <w:basedOn w:val="a1"/>
    <w:link w:val="6"/>
    <w:rsid w:val="00FE3FED"/>
    <w:rPr>
      <w:rFonts w:ascii="Times New Roman" w:hAnsi="Times New Roman" w:cs="Times New Roman"/>
      <w:kern w:val="0"/>
      <w:sz w:val="28"/>
      <w:szCs w:val="28"/>
      <w:lang w:eastAsia="ar-SA"/>
      <w14:ligatures w14:val="none"/>
    </w:rPr>
  </w:style>
  <w:style w:type="character" w:customStyle="1" w:styleId="70">
    <w:name w:val="Заголовок 7 Знак"/>
    <w:basedOn w:val="a1"/>
    <w:link w:val="7"/>
    <w:rsid w:val="00FE3FED"/>
    <w:rPr>
      <w:rFonts w:ascii="Times New Roman" w:hAnsi="Times New Roman" w:cs="Times New Roman"/>
      <w:kern w:val="0"/>
      <w:sz w:val="28"/>
      <w:szCs w:val="28"/>
      <w:lang w:eastAsia="ar-SA"/>
      <w14:ligatures w14:val="none"/>
    </w:rPr>
  </w:style>
  <w:style w:type="character" w:customStyle="1" w:styleId="80">
    <w:name w:val="Заголовок 8 Знак"/>
    <w:basedOn w:val="a1"/>
    <w:link w:val="8"/>
    <w:rsid w:val="00FE3FED"/>
    <w:rPr>
      <w:rFonts w:ascii="Verdana" w:hAnsi="Verdana" w:cs="Verdana"/>
      <w:kern w:val="0"/>
      <w:sz w:val="20"/>
      <w:szCs w:val="20"/>
      <w:lang w:eastAsia="ar-SA"/>
      <w14:ligatures w14:val="none"/>
    </w:rPr>
  </w:style>
  <w:style w:type="character" w:customStyle="1" w:styleId="90">
    <w:name w:val="Заголовок 9 Знак"/>
    <w:basedOn w:val="a1"/>
    <w:link w:val="9"/>
    <w:rsid w:val="00FE3FED"/>
    <w:rPr>
      <w:rFonts w:ascii="Times New Roman" w:hAnsi="Times New Roman" w:cs="Times New Roman"/>
      <w:b/>
      <w:bCs/>
      <w:kern w:val="0"/>
      <w:sz w:val="28"/>
      <w:szCs w:val="28"/>
      <w:lang w:eastAsia="ar-SA"/>
      <w14:ligatures w14:val="none"/>
    </w:rPr>
  </w:style>
  <w:style w:type="paragraph" w:styleId="23">
    <w:name w:val="toc 2"/>
    <w:basedOn w:val="a0"/>
    <w:next w:val="a0"/>
    <w:autoRedefine/>
    <w:unhideWhenUsed/>
    <w:qFormat/>
    <w:rsid w:val="00FE3FED"/>
    <w:pPr>
      <w:tabs>
        <w:tab w:val="left" w:pos="993"/>
      </w:tabs>
      <w:spacing w:after="100"/>
      <w:ind w:left="240"/>
    </w:pPr>
  </w:style>
  <w:style w:type="character" w:customStyle="1" w:styleId="FontStyle18">
    <w:name w:val="Font Style18"/>
    <w:rsid w:val="00FE3FED"/>
    <w:rPr>
      <w:rFonts w:ascii="Arial" w:hAnsi="Arial" w:cs="Arial"/>
      <w:b/>
      <w:bCs/>
      <w:sz w:val="12"/>
      <w:szCs w:val="12"/>
    </w:rPr>
  </w:style>
  <w:style w:type="paragraph" w:styleId="32">
    <w:name w:val="toc 3"/>
    <w:basedOn w:val="a0"/>
    <w:next w:val="a0"/>
    <w:autoRedefine/>
    <w:uiPriority w:val="39"/>
    <w:unhideWhenUsed/>
    <w:qFormat/>
    <w:rsid w:val="00FE3FED"/>
    <w:pPr>
      <w:spacing w:after="100" w:line="259" w:lineRule="auto"/>
      <w:ind w:left="440"/>
    </w:pPr>
    <w:rPr>
      <w:rFonts w:asciiTheme="minorHAnsi" w:eastAsiaTheme="minorEastAsia" w:hAnsiTheme="minorHAnsi"/>
      <w:sz w:val="22"/>
      <w:szCs w:val="22"/>
      <w:lang w:eastAsia="uk-UA"/>
    </w:rPr>
  </w:style>
  <w:style w:type="character" w:customStyle="1" w:styleId="WW8Num1z0">
    <w:name w:val="WW8Num1z0"/>
    <w:rsid w:val="00FE3FED"/>
    <w:rPr>
      <w:color w:val="333333"/>
    </w:rPr>
  </w:style>
  <w:style w:type="character" w:customStyle="1" w:styleId="WW8Num3z0">
    <w:name w:val="WW8Num3z0"/>
    <w:rsid w:val="00FE3FED"/>
    <w:rPr>
      <w:rFonts w:ascii="Symbol" w:hAnsi="Symbol"/>
    </w:rPr>
  </w:style>
  <w:style w:type="character" w:customStyle="1" w:styleId="WW8Num3z1">
    <w:name w:val="WW8Num3z1"/>
    <w:rsid w:val="00FE3FED"/>
    <w:rPr>
      <w:rFonts w:ascii="Courier New" w:hAnsi="Courier New" w:cs="Courier New"/>
    </w:rPr>
  </w:style>
  <w:style w:type="character" w:customStyle="1" w:styleId="WW8Num3z2">
    <w:name w:val="WW8Num3z2"/>
    <w:rsid w:val="00FE3FED"/>
    <w:rPr>
      <w:rFonts w:ascii="Wingdings" w:hAnsi="Wingdings"/>
    </w:rPr>
  </w:style>
  <w:style w:type="character" w:customStyle="1" w:styleId="WW8Num4z0">
    <w:name w:val="WW8Num4z0"/>
    <w:rsid w:val="00FE3FED"/>
    <w:rPr>
      <w:rFonts w:ascii="Symbol" w:hAnsi="Symbol"/>
    </w:rPr>
  </w:style>
  <w:style w:type="character" w:customStyle="1" w:styleId="WW8Num4z1">
    <w:name w:val="WW8Num4z1"/>
    <w:rsid w:val="00FE3FED"/>
    <w:rPr>
      <w:rFonts w:ascii="Courier New" w:hAnsi="Courier New" w:cs="Courier New"/>
    </w:rPr>
  </w:style>
  <w:style w:type="character" w:customStyle="1" w:styleId="WW8Num4z2">
    <w:name w:val="WW8Num4z2"/>
    <w:rsid w:val="00FE3FED"/>
    <w:rPr>
      <w:rFonts w:ascii="Wingdings" w:hAnsi="Wingdings"/>
    </w:rPr>
  </w:style>
  <w:style w:type="character" w:customStyle="1" w:styleId="WW8Num5z0">
    <w:name w:val="WW8Num5z0"/>
    <w:rsid w:val="00FE3FED"/>
    <w:rPr>
      <w:rFonts w:ascii="Times New Roman" w:eastAsia="Times New Roman" w:hAnsi="Times New Roman" w:cs="Times New Roman"/>
    </w:rPr>
  </w:style>
  <w:style w:type="character" w:customStyle="1" w:styleId="WW8Num5z1">
    <w:name w:val="WW8Num5z1"/>
    <w:rsid w:val="00FE3FED"/>
    <w:rPr>
      <w:rFonts w:ascii="Courier New" w:hAnsi="Courier New" w:cs="Courier New"/>
    </w:rPr>
  </w:style>
  <w:style w:type="character" w:customStyle="1" w:styleId="WW8Num5z2">
    <w:name w:val="WW8Num5z2"/>
    <w:rsid w:val="00FE3FED"/>
    <w:rPr>
      <w:rFonts w:ascii="Wingdings" w:hAnsi="Wingdings"/>
    </w:rPr>
  </w:style>
  <w:style w:type="character" w:customStyle="1" w:styleId="WW8Num5z3">
    <w:name w:val="WW8Num5z3"/>
    <w:rsid w:val="00FE3FED"/>
    <w:rPr>
      <w:rFonts w:ascii="Symbol" w:hAnsi="Symbol"/>
    </w:rPr>
  </w:style>
  <w:style w:type="character" w:customStyle="1" w:styleId="WW8Num10z0">
    <w:name w:val="WW8Num10z0"/>
    <w:rsid w:val="00FE3FED"/>
    <w:rPr>
      <w:rFonts w:ascii="Symbol" w:hAnsi="Symbol"/>
    </w:rPr>
  </w:style>
  <w:style w:type="character" w:customStyle="1" w:styleId="WW8Num10z1">
    <w:name w:val="WW8Num10z1"/>
    <w:rsid w:val="00FE3FED"/>
    <w:rPr>
      <w:rFonts w:ascii="Courier New" w:hAnsi="Courier New" w:cs="Courier New"/>
    </w:rPr>
  </w:style>
  <w:style w:type="character" w:customStyle="1" w:styleId="WW8Num10z2">
    <w:name w:val="WW8Num10z2"/>
    <w:rsid w:val="00FE3FED"/>
    <w:rPr>
      <w:rFonts w:ascii="Wingdings" w:hAnsi="Wingdings"/>
    </w:rPr>
  </w:style>
  <w:style w:type="character" w:customStyle="1" w:styleId="WW8Num12z0">
    <w:name w:val="WW8Num12z0"/>
    <w:rsid w:val="00FE3FED"/>
    <w:rPr>
      <w:rFonts w:ascii="Times New Roman" w:eastAsia="Times New Roman" w:hAnsi="Times New Roman" w:cs="Times New Roman"/>
    </w:rPr>
  </w:style>
  <w:style w:type="character" w:customStyle="1" w:styleId="WW8Num12z1">
    <w:name w:val="WW8Num12z1"/>
    <w:rsid w:val="00FE3FED"/>
    <w:rPr>
      <w:rFonts w:ascii="Courier New" w:hAnsi="Courier New" w:cs="Courier New"/>
    </w:rPr>
  </w:style>
  <w:style w:type="character" w:customStyle="1" w:styleId="WW8Num12z2">
    <w:name w:val="WW8Num12z2"/>
    <w:rsid w:val="00FE3FED"/>
    <w:rPr>
      <w:rFonts w:ascii="Wingdings" w:hAnsi="Wingdings"/>
    </w:rPr>
  </w:style>
  <w:style w:type="character" w:customStyle="1" w:styleId="WW8Num12z3">
    <w:name w:val="WW8Num12z3"/>
    <w:rsid w:val="00FE3FED"/>
    <w:rPr>
      <w:rFonts w:ascii="Symbol" w:hAnsi="Symbol"/>
    </w:rPr>
  </w:style>
  <w:style w:type="character" w:customStyle="1" w:styleId="WW8Num13z0">
    <w:name w:val="WW8Num13z0"/>
    <w:rsid w:val="00FE3FED"/>
    <w:rPr>
      <w:u w:val="single"/>
    </w:rPr>
  </w:style>
  <w:style w:type="character" w:customStyle="1" w:styleId="WW8Num14z0">
    <w:name w:val="WW8Num14z0"/>
    <w:rsid w:val="00FE3FED"/>
    <w:rPr>
      <w:rFonts w:ascii="Courier New" w:hAnsi="Courier New" w:cs="Courier New"/>
    </w:rPr>
  </w:style>
  <w:style w:type="character" w:customStyle="1" w:styleId="WW8Num14z2">
    <w:name w:val="WW8Num14z2"/>
    <w:rsid w:val="00FE3FED"/>
    <w:rPr>
      <w:rFonts w:ascii="Wingdings" w:hAnsi="Wingdings"/>
    </w:rPr>
  </w:style>
  <w:style w:type="character" w:customStyle="1" w:styleId="WW8Num14z3">
    <w:name w:val="WW8Num14z3"/>
    <w:rsid w:val="00FE3FED"/>
    <w:rPr>
      <w:rFonts w:ascii="Symbol" w:hAnsi="Symbol"/>
    </w:rPr>
  </w:style>
  <w:style w:type="character" w:customStyle="1" w:styleId="WW8Num15z0">
    <w:name w:val="WW8Num15z0"/>
    <w:rsid w:val="00FE3FED"/>
    <w:rPr>
      <w:rFonts w:ascii="Symbol" w:hAnsi="Symbol"/>
    </w:rPr>
  </w:style>
  <w:style w:type="character" w:customStyle="1" w:styleId="WW8Num15z1">
    <w:name w:val="WW8Num15z1"/>
    <w:rsid w:val="00FE3FED"/>
    <w:rPr>
      <w:rFonts w:ascii="Courier New" w:hAnsi="Courier New" w:cs="Courier New"/>
    </w:rPr>
  </w:style>
  <w:style w:type="character" w:customStyle="1" w:styleId="WW8Num15z2">
    <w:name w:val="WW8Num15z2"/>
    <w:rsid w:val="00FE3FED"/>
    <w:rPr>
      <w:rFonts w:ascii="Wingdings" w:hAnsi="Wingdings"/>
    </w:rPr>
  </w:style>
  <w:style w:type="character" w:customStyle="1" w:styleId="WW8Num17z0">
    <w:name w:val="WW8Num17z0"/>
    <w:rsid w:val="00FE3FED"/>
    <w:rPr>
      <w:rFonts w:ascii="Times New Roman" w:eastAsia="Times New Roman" w:hAnsi="Times New Roman" w:cs="Times New Roman"/>
    </w:rPr>
  </w:style>
  <w:style w:type="character" w:customStyle="1" w:styleId="WW8Num17z1">
    <w:name w:val="WW8Num17z1"/>
    <w:rsid w:val="00FE3FED"/>
    <w:rPr>
      <w:rFonts w:ascii="Courier New" w:hAnsi="Courier New" w:cs="Courier New"/>
    </w:rPr>
  </w:style>
  <w:style w:type="character" w:customStyle="1" w:styleId="WW8Num17z2">
    <w:name w:val="WW8Num17z2"/>
    <w:rsid w:val="00FE3FED"/>
    <w:rPr>
      <w:rFonts w:ascii="Wingdings" w:hAnsi="Wingdings"/>
    </w:rPr>
  </w:style>
  <w:style w:type="character" w:customStyle="1" w:styleId="WW8Num17z3">
    <w:name w:val="WW8Num17z3"/>
    <w:rsid w:val="00FE3FED"/>
    <w:rPr>
      <w:rFonts w:ascii="Symbol" w:hAnsi="Symbol"/>
    </w:rPr>
  </w:style>
  <w:style w:type="character" w:customStyle="1" w:styleId="WW8Num18z0">
    <w:name w:val="WW8Num18z0"/>
    <w:rsid w:val="00FE3FED"/>
    <w:rPr>
      <w:rFonts w:ascii="Wingdings" w:hAnsi="Wingdings"/>
    </w:rPr>
  </w:style>
  <w:style w:type="character" w:customStyle="1" w:styleId="WW8Num18z1">
    <w:name w:val="WW8Num18z1"/>
    <w:rsid w:val="00FE3FED"/>
    <w:rPr>
      <w:rFonts w:ascii="Courier New" w:hAnsi="Courier New" w:cs="Courier New"/>
    </w:rPr>
  </w:style>
  <w:style w:type="character" w:customStyle="1" w:styleId="WW8Num18z3">
    <w:name w:val="WW8Num18z3"/>
    <w:rsid w:val="00FE3FED"/>
    <w:rPr>
      <w:rFonts w:ascii="Symbol" w:hAnsi="Symbol"/>
    </w:rPr>
  </w:style>
  <w:style w:type="character" w:customStyle="1" w:styleId="WW8Num19z0">
    <w:name w:val="WW8Num19z0"/>
    <w:rsid w:val="00FE3FED"/>
    <w:rPr>
      <w:rFonts w:ascii="Symbol" w:hAnsi="Symbol"/>
    </w:rPr>
  </w:style>
  <w:style w:type="character" w:customStyle="1" w:styleId="WW8Num19z1">
    <w:name w:val="WW8Num19z1"/>
    <w:rsid w:val="00FE3FED"/>
    <w:rPr>
      <w:rFonts w:ascii="Courier New" w:hAnsi="Courier New" w:cs="Courier New"/>
    </w:rPr>
  </w:style>
  <w:style w:type="character" w:customStyle="1" w:styleId="WW8Num19z2">
    <w:name w:val="WW8Num19z2"/>
    <w:rsid w:val="00FE3FED"/>
    <w:rPr>
      <w:rFonts w:ascii="Wingdings" w:hAnsi="Wingdings"/>
    </w:rPr>
  </w:style>
  <w:style w:type="character" w:customStyle="1" w:styleId="WW8Num20z0">
    <w:name w:val="WW8Num20z0"/>
    <w:rsid w:val="00FE3FED"/>
    <w:rPr>
      <w:rFonts w:ascii="Times New Roman" w:hAnsi="Times New Roman" w:cs="Times New Roman"/>
    </w:rPr>
  </w:style>
  <w:style w:type="character" w:customStyle="1" w:styleId="WW8Num23z0">
    <w:name w:val="WW8Num23z0"/>
    <w:rsid w:val="00FE3FED"/>
    <w:rPr>
      <w:rFonts w:ascii="Symbol" w:hAnsi="Symbol"/>
    </w:rPr>
  </w:style>
  <w:style w:type="character" w:customStyle="1" w:styleId="WW8Num23z1">
    <w:name w:val="WW8Num23z1"/>
    <w:rsid w:val="00FE3FED"/>
    <w:rPr>
      <w:rFonts w:ascii="Courier New" w:hAnsi="Courier New" w:cs="Courier New"/>
    </w:rPr>
  </w:style>
  <w:style w:type="character" w:customStyle="1" w:styleId="WW8Num23z2">
    <w:name w:val="WW8Num23z2"/>
    <w:rsid w:val="00FE3FED"/>
    <w:rPr>
      <w:rFonts w:ascii="Wingdings" w:hAnsi="Wingdings"/>
    </w:rPr>
  </w:style>
  <w:style w:type="character" w:customStyle="1" w:styleId="WW8Num24z0">
    <w:name w:val="WW8Num24z0"/>
    <w:rsid w:val="00FE3FED"/>
    <w:rPr>
      <w:rFonts w:ascii="Symbol" w:hAnsi="Symbol"/>
      <w:sz w:val="20"/>
    </w:rPr>
  </w:style>
  <w:style w:type="character" w:customStyle="1" w:styleId="WW8Num24z1">
    <w:name w:val="WW8Num24z1"/>
    <w:rsid w:val="00FE3FED"/>
    <w:rPr>
      <w:rFonts w:ascii="Courier New" w:hAnsi="Courier New"/>
      <w:sz w:val="20"/>
    </w:rPr>
  </w:style>
  <w:style w:type="character" w:customStyle="1" w:styleId="WW8Num24z2">
    <w:name w:val="WW8Num24z2"/>
    <w:rsid w:val="00FE3FED"/>
    <w:rPr>
      <w:rFonts w:ascii="Wingdings" w:hAnsi="Wingdings"/>
      <w:sz w:val="20"/>
    </w:rPr>
  </w:style>
  <w:style w:type="character" w:customStyle="1" w:styleId="WW8Num25z0">
    <w:name w:val="WW8Num25z0"/>
    <w:rsid w:val="00FE3FED"/>
    <w:rPr>
      <w:rFonts w:ascii="Wingdings" w:hAnsi="Wingdings"/>
    </w:rPr>
  </w:style>
  <w:style w:type="character" w:customStyle="1" w:styleId="WW8Num25z1">
    <w:name w:val="WW8Num25z1"/>
    <w:rsid w:val="00FE3FED"/>
    <w:rPr>
      <w:rFonts w:ascii="Courier New" w:hAnsi="Courier New" w:cs="Courier New"/>
    </w:rPr>
  </w:style>
  <w:style w:type="character" w:customStyle="1" w:styleId="WW8Num25z3">
    <w:name w:val="WW8Num25z3"/>
    <w:rsid w:val="00FE3FED"/>
    <w:rPr>
      <w:rFonts w:ascii="Symbol" w:hAnsi="Symbol"/>
    </w:rPr>
  </w:style>
  <w:style w:type="character" w:customStyle="1" w:styleId="WW8Num28z0">
    <w:name w:val="WW8Num28z0"/>
    <w:rsid w:val="00FE3FED"/>
    <w:rPr>
      <w:rFonts w:ascii="Symbol" w:hAnsi="Symbol"/>
    </w:rPr>
  </w:style>
  <w:style w:type="character" w:customStyle="1" w:styleId="WW8Num28z1">
    <w:name w:val="WW8Num28z1"/>
    <w:rsid w:val="00FE3FED"/>
    <w:rPr>
      <w:rFonts w:ascii="Courier New" w:hAnsi="Courier New" w:cs="Courier New"/>
    </w:rPr>
  </w:style>
  <w:style w:type="character" w:customStyle="1" w:styleId="WW8Num28z2">
    <w:name w:val="WW8Num28z2"/>
    <w:rsid w:val="00FE3FED"/>
    <w:rPr>
      <w:rFonts w:ascii="Wingdings" w:hAnsi="Wingdings"/>
    </w:rPr>
  </w:style>
  <w:style w:type="character" w:customStyle="1" w:styleId="WW8Num29z0">
    <w:name w:val="WW8Num29z0"/>
    <w:rsid w:val="00FE3FED"/>
    <w:rPr>
      <w:rFonts w:ascii="Courier New" w:hAnsi="Courier New" w:cs="Courier New"/>
    </w:rPr>
  </w:style>
  <w:style w:type="character" w:customStyle="1" w:styleId="WW8Num29z2">
    <w:name w:val="WW8Num29z2"/>
    <w:rsid w:val="00FE3FED"/>
    <w:rPr>
      <w:rFonts w:ascii="Wingdings" w:hAnsi="Wingdings"/>
    </w:rPr>
  </w:style>
  <w:style w:type="character" w:customStyle="1" w:styleId="WW8Num29z3">
    <w:name w:val="WW8Num29z3"/>
    <w:rsid w:val="00FE3FED"/>
    <w:rPr>
      <w:rFonts w:ascii="Symbol" w:hAnsi="Symbol"/>
    </w:rPr>
  </w:style>
  <w:style w:type="character" w:customStyle="1" w:styleId="WW8Num30z0">
    <w:name w:val="WW8Num30z0"/>
    <w:rsid w:val="00FE3FED"/>
    <w:rPr>
      <w:rFonts w:ascii="Times New Roman" w:hAnsi="Times New Roman" w:cs="Times New Roman"/>
    </w:rPr>
  </w:style>
  <w:style w:type="character" w:customStyle="1" w:styleId="13">
    <w:name w:val="Основной шрифт абзаца1"/>
    <w:rsid w:val="00FE3FED"/>
  </w:style>
  <w:style w:type="character" w:styleId="af0">
    <w:name w:val="page number"/>
    <w:basedOn w:val="13"/>
    <w:rsid w:val="00FE3FED"/>
  </w:style>
  <w:style w:type="character" w:customStyle="1" w:styleId="m1">
    <w:name w:val="m1"/>
    <w:rsid w:val="00FE3FED"/>
    <w:rPr>
      <w:color w:val="0000FF"/>
    </w:rPr>
  </w:style>
  <w:style w:type="character" w:customStyle="1" w:styleId="b1">
    <w:name w:val="b1"/>
    <w:rsid w:val="00FE3FED"/>
    <w:rPr>
      <w:rFonts w:ascii="Courier New" w:hAnsi="Courier New" w:cs="Courier New"/>
      <w:b/>
      <w:bCs/>
      <w:color w:val="FF0000"/>
      <w:u w:val="none"/>
    </w:rPr>
  </w:style>
  <w:style w:type="character" w:customStyle="1" w:styleId="t1">
    <w:name w:val="t1"/>
    <w:rsid w:val="00FE3FED"/>
    <w:rPr>
      <w:color w:val="auto"/>
    </w:rPr>
  </w:style>
  <w:style w:type="character" w:styleId="af1">
    <w:name w:val="FollowedHyperlink"/>
    <w:rsid w:val="00FE3FED"/>
    <w:rPr>
      <w:color w:val="800080"/>
      <w:u w:val="single"/>
    </w:rPr>
  </w:style>
  <w:style w:type="character" w:customStyle="1" w:styleId="FontStyle24">
    <w:name w:val="Font Style24"/>
    <w:rsid w:val="00FE3FED"/>
    <w:rPr>
      <w:rFonts w:ascii="Arial" w:hAnsi="Arial" w:cs="Arial"/>
      <w:sz w:val="12"/>
      <w:szCs w:val="12"/>
    </w:rPr>
  </w:style>
  <w:style w:type="character" w:styleId="af2">
    <w:name w:val="Strong"/>
    <w:uiPriority w:val="22"/>
    <w:qFormat/>
    <w:rsid w:val="00FE3FED"/>
    <w:rPr>
      <w:b/>
      <w:bCs/>
    </w:rPr>
  </w:style>
  <w:style w:type="paragraph" w:customStyle="1" w:styleId="af3">
    <w:name w:val="Заголовок"/>
    <w:basedOn w:val="a0"/>
    <w:next w:val="aa"/>
    <w:rsid w:val="00FE3FED"/>
    <w:pPr>
      <w:keepNext/>
      <w:suppressAutoHyphens/>
      <w:autoSpaceDE w:val="0"/>
      <w:spacing w:before="240" w:after="120"/>
    </w:pPr>
    <w:rPr>
      <w:rFonts w:ascii="Arial" w:eastAsia="Lucida Sans Unicode" w:hAnsi="Arial" w:cs="Mangal"/>
      <w:sz w:val="28"/>
      <w:szCs w:val="28"/>
      <w:lang w:eastAsia="ar-SA"/>
    </w:rPr>
  </w:style>
  <w:style w:type="paragraph" w:styleId="af4">
    <w:name w:val="List"/>
    <w:basedOn w:val="aa"/>
    <w:rsid w:val="00FE3FED"/>
    <w:pPr>
      <w:suppressAutoHyphens/>
      <w:autoSpaceDE w:val="0"/>
    </w:pPr>
    <w:rPr>
      <w:rFonts w:cs="Mangal"/>
      <w:sz w:val="20"/>
      <w:szCs w:val="20"/>
      <w:lang w:eastAsia="ar-SA"/>
    </w:rPr>
  </w:style>
  <w:style w:type="paragraph" w:customStyle="1" w:styleId="14">
    <w:name w:val="Название1"/>
    <w:basedOn w:val="a0"/>
    <w:rsid w:val="00FE3FED"/>
    <w:pPr>
      <w:suppressLineNumbers/>
      <w:suppressAutoHyphens/>
      <w:autoSpaceDE w:val="0"/>
      <w:spacing w:before="120" w:after="120"/>
    </w:pPr>
    <w:rPr>
      <w:rFonts w:cs="Mangal"/>
      <w:i/>
      <w:iCs/>
      <w:lang w:eastAsia="ar-SA"/>
    </w:rPr>
  </w:style>
  <w:style w:type="paragraph" w:customStyle="1" w:styleId="15">
    <w:name w:val="Указатель1"/>
    <w:basedOn w:val="a0"/>
    <w:rsid w:val="00FE3FED"/>
    <w:pPr>
      <w:suppressLineNumbers/>
      <w:suppressAutoHyphens/>
      <w:autoSpaceDE w:val="0"/>
    </w:pPr>
    <w:rPr>
      <w:rFonts w:cs="Mangal"/>
      <w:sz w:val="20"/>
      <w:szCs w:val="20"/>
      <w:lang w:eastAsia="ar-SA"/>
    </w:rPr>
  </w:style>
  <w:style w:type="paragraph" w:customStyle="1" w:styleId="210">
    <w:name w:val="Основной текст 21"/>
    <w:basedOn w:val="a0"/>
    <w:rsid w:val="00FE3FED"/>
    <w:pPr>
      <w:suppressAutoHyphens/>
      <w:autoSpaceDE w:val="0"/>
      <w:spacing w:line="360" w:lineRule="auto"/>
      <w:jc w:val="center"/>
    </w:pPr>
    <w:rPr>
      <w:b/>
      <w:bCs/>
      <w:sz w:val="28"/>
      <w:szCs w:val="28"/>
      <w:lang w:eastAsia="ar-SA"/>
    </w:rPr>
  </w:style>
  <w:style w:type="paragraph" w:customStyle="1" w:styleId="310">
    <w:name w:val="Основной текст с отступом 31"/>
    <w:basedOn w:val="a0"/>
    <w:rsid w:val="00FE3FED"/>
    <w:pPr>
      <w:suppressAutoHyphens/>
      <w:autoSpaceDE w:val="0"/>
      <w:ind w:left="405"/>
      <w:jc w:val="center"/>
    </w:pPr>
    <w:rPr>
      <w:b/>
      <w:bCs/>
      <w:lang w:eastAsia="ar-SA"/>
    </w:rPr>
  </w:style>
  <w:style w:type="paragraph" w:customStyle="1" w:styleId="xl29">
    <w:name w:val="xl29"/>
    <w:basedOn w:val="a0"/>
    <w:rsid w:val="00FE3FED"/>
    <w:pPr>
      <w:pBdr>
        <w:left w:val="single" w:sz="4" w:space="0" w:color="000000"/>
        <w:bottom w:val="single" w:sz="4" w:space="0" w:color="000000"/>
        <w:right w:val="single" w:sz="4" w:space="0" w:color="000000"/>
      </w:pBdr>
      <w:suppressAutoHyphens/>
      <w:spacing w:before="280" w:after="280"/>
      <w:jc w:val="center"/>
    </w:pPr>
    <w:rPr>
      <w:sz w:val="16"/>
      <w:szCs w:val="16"/>
      <w:lang w:val="ru-RU" w:eastAsia="ar-SA"/>
    </w:rPr>
  </w:style>
  <w:style w:type="paragraph" w:customStyle="1" w:styleId="FR1">
    <w:name w:val="FR1"/>
    <w:rsid w:val="00FE3FED"/>
    <w:pPr>
      <w:widowControl w:val="0"/>
      <w:suppressAutoHyphens/>
      <w:autoSpaceDE w:val="0"/>
      <w:spacing w:after="0" w:line="240" w:lineRule="auto"/>
      <w:jc w:val="center"/>
    </w:pPr>
    <w:rPr>
      <w:rFonts w:ascii="Times New Roman" w:eastAsia="Arial" w:hAnsi="Times New Roman" w:cs="Times New Roman"/>
      <w:b/>
      <w:bCs/>
      <w:kern w:val="0"/>
      <w:sz w:val="18"/>
      <w:szCs w:val="18"/>
      <w:lang w:eastAsia="ar-SA"/>
      <w14:ligatures w14:val="none"/>
    </w:rPr>
  </w:style>
  <w:style w:type="paragraph" w:styleId="af5">
    <w:name w:val="footer"/>
    <w:basedOn w:val="a0"/>
    <w:link w:val="af6"/>
    <w:uiPriority w:val="99"/>
    <w:rsid w:val="00FE3FED"/>
    <w:pPr>
      <w:tabs>
        <w:tab w:val="center" w:pos="4677"/>
        <w:tab w:val="right" w:pos="9355"/>
      </w:tabs>
      <w:suppressAutoHyphens/>
      <w:autoSpaceDE w:val="0"/>
    </w:pPr>
    <w:rPr>
      <w:sz w:val="20"/>
      <w:szCs w:val="20"/>
      <w:lang w:eastAsia="ar-SA"/>
    </w:rPr>
  </w:style>
  <w:style w:type="character" w:customStyle="1" w:styleId="af6">
    <w:name w:val="Нижній колонтитул Знак"/>
    <w:basedOn w:val="a1"/>
    <w:link w:val="af5"/>
    <w:uiPriority w:val="99"/>
    <w:rsid w:val="00FE3FED"/>
    <w:rPr>
      <w:rFonts w:ascii="Times New Roman" w:hAnsi="Times New Roman" w:cs="Times New Roman"/>
      <w:kern w:val="0"/>
      <w:sz w:val="20"/>
      <w:szCs w:val="20"/>
      <w:lang w:eastAsia="ar-SA"/>
      <w14:ligatures w14:val="none"/>
    </w:rPr>
  </w:style>
  <w:style w:type="paragraph" w:customStyle="1" w:styleId="16">
    <w:name w:val="Красная строка1"/>
    <w:basedOn w:val="aa"/>
    <w:rsid w:val="00FE3FED"/>
    <w:pPr>
      <w:suppressAutoHyphens/>
      <w:autoSpaceDE w:val="0"/>
      <w:ind w:firstLine="210"/>
    </w:pPr>
    <w:rPr>
      <w:sz w:val="20"/>
      <w:szCs w:val="20"/>
      <w:lang w:eastAsia="ar-SA"/>
    </w:rPr>
  </w:style>
  <w:style w:type="paragraph" w:styleId="HTML">
    <w:name w:val="HTML Preformatted"/>
    <w:aliases w:val=" Знак5,Основной текст Знак2 Знак,Основной текст Знак1 Знак Знак,Основной текст Знак Знак1 Знак Знак,Основной текст Знак Знак2 Знак,Знак Знак Знак1 Знак,Знак1 Знак,Основной текст Знак Знак Знак4"/>
    <w:basedOn w:val="a0"/>
    <w:link w:val="HTML0"/>
    <w:uiPriority w:val="99"/>
    <w:rsid w:val="00FE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val="ru-RU" w:eastAsia="ar-SA"/>
    </w:rPr>
  </w:style>
  <w:style w:type="character" w:customStyle="1" w:styleId="HTML0">
    <w:name w:val="Стандартний HTML Знак"/>
    <w:aliases w:val=" Знак5 Знак,Основной текст Знак2 Знак Знак,Основной текст Знак1 Знак Знак Знак,Основной текст Знак Знак1 Знак Знак Знак,Основной текст Знак Знак2 Знак Знак,Знак Знак Знак1 Знак Знак,Знак1 Знак Знак"/>
    <w:basedOn w:val="a1"/>
    <w:link w:val="HTML"/>
    <w:uiPriority w:val="99"/>
    <w:rsid w:val="00FE3FED"/>
    <w:rPr>
      <w:rFonts w:ascii="Courier New" w:eastAsia="Courier New" w:hAnsi="Courier New" w:cs="Courier New"/>
      <w:kern w:val="0"/>
      <w:sz w:val="20"/>
      <w:szCs w:val="20"/>
      <w:lang w:val="ru-RU" w:eastAsia="ar-SA"/>
      <w14:ligatures w14:val="none"/>
    </w:rPr>
  </w:style>
  <w:style w:type="paragraph" w:styleId="af7">
    <w:name w:val="Title"/>
    <w:basedOn w:val="a0"/>
    <w:next w:val="a4"/>
    <w:link w:val="af8"/>
    <w:qFormat/>
    <w:rsid w:val="00FE3FED"/>
    <w:pPr>
      <w:suppressAutoHyphens/>
      <w:jc w:val="center"/>
    </w:pPr>
    <w:rPr>
      <w:b/>
      <w:bCs/>
      <w:sz w:val="28"/>
      <w:szCs w:val="28"/>
      <w:lang w:eastAsia="ar-SA"/>
    </w:rPr>
  </w:style>
  <w:style w:type="character" w:customStyle="1" w:styleId="af8">
    <w:name w:val="Назва Знак"/>
    <w:basedOn w:val="a1"/>
    <w:link w:val="af7"/>
    <w:rsid w:val="00FE3FED"/>
    <w:rPr>
      <w:rFonts w:ascii="Times New Roman" w:hAnsi="Times New Roman" w:cs="Times New Roman"/>
      <w:b/>
      <w:bCs/>
      <w:kern w:val="0"/>
      <w:sz w:val="28"/>
      <w:szCs w:val="28"/>
      <w:lang w:eastAsia="ar-SA"/>
      <w14:ligatures w14:val="none"/>
    </w:rPr>
  </w:style>
  <w:style w:type="paragraph" w:customStyle="1" w:styleId="311">
    <w:name w:val="Основной текст 31"/>
    <w:basedOn w:val="a0"/>
    <w:rsid w:val="00FE3FED"/>
    <w:pPr>
      <w:suppressAutoHyphens/>
      <w:jc w:val="both"/>
    </w:pPr>
    <w:rPr>
      <w:sz w:val="28"/>
      <w:szCs w:val="28"/>
      <w:lang w:val="ru-RU" w:eastAsia="ar-SA"/>
    </w:rPr>
  </w:style>
  <w:style w:type="paragraph" w:customStyle="1" w:styleId="211">
    <w:name w:val="Основной текст с отступом 21"/>
    <w:basedOn w:val="a0"/>
    <w:rsid w:val="00FE3FED"/>
    <w:pPr>
      <w:suppressAutoHyphens/>
      <w:spacing w:before="120"/>
      <w:ind w:left="567"/>
      <w:jc w:val="center"/>
    </w:pPr>
    <w:rPr>
      <w:sz w:val="28"/>
      <w:szCs w:val="28"/>
      <w:lang w:eastAsia="ar-SA"/>
    </w:rPr>
  </w:style>
  <w:style w:type="paragraph" w:styleId="af9">
    <w:name w:val="header"/>
    <w:basedOn w:val="a0"/>
    <w:link w:val="afa"/>
    <w:rsid w:val="00FE3FED"/>
    <w:pPr>
      <w:tabs>
        <w:tab w:val="center" w:pos="4677"/>
        <w:tab w:val="right" w:pos="9355"/>
      </w:tabs>
      <w:suppressAutoHyphens/>
    </w:pPr>
    <w:rPr>
      <w:lang w:eastAsia="ar-SA"/>
    </w:rPr>
  </w:style>
  <w:style w:type="character" w:customStyle="1" w:styleId="afa">
    <w:name w:val="Верхній колонтитул Знак"/>
    <w:basedOn w:val="a1"/>
    <w:link w:val="af9"/>
    <w:rsid w:val="00FE3FED"/>
    <w:rPr>
      <w:rFonts w:ascii="Times New Roman" w:hAnsi="Times New Roman" w:cs="Times New Roman"/>
      <w:kern w:val="0"/>
      <w:sz w:val="24"/>
      <w:szCs w:val="24"/>
      <w:lang w:eastAsia="ar-SA"/>
      <w14:ligatures w14:val="none"/>
    </w:rPr>
  </w:style>
  <w:style w:type="paragraph" w:customStyle="1" w:styleId="afb">
    <w:name w:val="По ширине"/>
    <w:basedOn w:val="a0"/>
    <w:rsid w:val="00FE3FED"/>
    <w:pPr>
      <w:suppressAutoHyphens/>
      <w:ind w:firstLine="709"/>
      <w:jc w:val="both"/>
    </w:pPr>
    <w:rPr>
      <w:sz w:val="28"/>
      <w:szCs w:val="28"/>
      <w:lang w:val="ru-RU" w:eastAsia="ar-SA"/>
    </w:rPr>
  </w:style>
  <w:style w:type="paragraph" w:customStyle="1" w:styleId="FR2">
    <w:name w:val="FR2"/>
    <w:rsid w:val="00FE3FED"/>
    <w:pPr>
      <w:widowControl w:val="0"/>
      <w:suppressAutoHyphens/>
      <w:autoSpaceDE w:val="0"/>
      <w:spacing w:before="340" w:after="0" w:line="300" w:lineRule="auto"/>
      <w:jc w:val="center"/>
    </w:pPr>
    <w:rPr>
      <w:rFonts w:ascii="Times New Roman" w:eastAsia="Arial" w:hAnsi="Times New Roman" w:cs="Times New Roman"/>
      <w:kern w:val="0"/>
      <w:sz w:val="24"/>
      <w:szCs w:val="24"/>
      <w:lang w:eastAsia="ar-SA"/>
      <w14:ligatures w14:val="none"/>
    </w:rPr>
  </w:style>
  <w:style w:type="paragraph" w:customStyle="1" w:styleId="17">
    <w:name w:val="Цитата1"/>
    <w:basedOn w:val="a0"/>
    <w:rsid w:val="00FE3FED"/>
    <w:pPr>
      <w:shd w:val="clear" w:color="auto" w:fill="FFFFFF"/>
      <w:tabs>
        <w:tab w:val="left" w:leader="underscore" w:pos="3773"/>
      </w:tabs>
      <w:suppressAutoHyphens/>
      <w:spacing w:line="226" w:lineRule="exact"/>
      <w:ind w:left="82" w:right="10" w:firstLine="666"/>
      <w:jc w:val="both"/>
    </w:pPr>
    <w:rPr>
      <w:sz w:val="18"/>
      <w:szCs w:val="18"/>
      <w:lang w:eastAsia="ar-SA"/>
    </w:rPr>
  </w:style>
  <w:style w:type="paragraph" w:customStyle="1" w:styleId="xl24">
    <w:name w:val="xl24"/>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25">
    <w:name w:val="xl25"/>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26">
    <w:name w:val="xl2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27">
    <w:name w:val="xl27"/>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28">
    <w:name w:val="xl28"/>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sz w:val="16"/>
      <w:szCs w:val="16"/>
      <w:lang w:val="ru-RU" w:eastAsia="ar-SA"/>
    </w:rPr>
  </w:style>
  <w:style w:type="paragraph" w:customStyle="1" w:styleId="xl30">
    <w:name w:val="xl30"/>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1">
    <w:name w:val="xl31"/>
    <w:basedOn w:val="a0"/>
    <w:rsid w:val="00FE3FED"/>
    <w:pPr>
      <w:pBdr>
        <w:left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2">
    <w:name w:val="xl32"/>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3">
    <w:name w:val="xl33"/>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4">
    <w:name w:val="xl34"/>
    <w:basedOn w:val="a0"/>
    <w:rsid w:val="00FE3FED"/>
    <w:pPr>
      <w:pBdr>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5">
    <w:name w:val="xl35"/>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6">
    <w:name w:val="xl3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37">
    <w:name w:val="xl37"/>
    <w:basedOn w:val="a0"/>
    <w:rsid w:val="00FE3FED"/>
    <w:pPr>
      <w:suppressAutoHyphens/>
      <w:spacing w:before="280" w:after="280"/>
    </w:pPr>
    <w:rPr>
      <w:lang w:val="ru-RU" w:eastAsia="ar-SA"/>
    </w:rPr>
  </w:style>
  <w:style w:type="paragraph" w:customStyle="1" w:styleId="xl38">
    <w:name w:val="xl3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39">
    <w:name w:val="xl3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val="ru-RU" w:eastAsia="ar-SA"/>
    </w:rPr>
  </w:style>
  <w:style w:type="paragraph" w:customStyle="1" w:styleId="xl40">
    <w:name w:val="xl40"/>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font5">
    <w:name w:val="font5"/>
    <w:basedOn w:val="a0"/>
    <w:rsid w:val="00FE3FED"/>
    <w:pPr>
      <w:suppressAutoHyphens/>
      <w:spacing w:before="280" w:after="280"/>
    </w:pPr>
    <w:rPr>
      <w:sz w:val="16"/>
      <w:szCs w:val="16"/>
      <w:lang w:val="ru-RU" w:eastAsia="ar-SA"/>
    </w:rPr>
  </w:style>
  <w:style w:type="paragraph" w:customStyle="1" w:styleId="xl41">
    <w:name w:val="xl41"/>
    <w:basedOn w:val="a0"/>
    <w:rsid w:val="00FE3FED"/>
    <w:pPr>
      <w:pBdr>
        <w:left w:val="single" w:sz="4" w:space="0" w:color="000000"/>
        <w:bottom w:val="single" w:sz="4" w:space="0" w:color="000000"/>
      </w:pBdr>
      <w:suppressAutoHyphens/>
      <w:spacing w:before="280" w:after="280"/>
      <w:jc w:val="center"/>
      <w:textAlignment w:val="top"/>
    </w:pPr>
    <w:rPr>
      <w:sz w:val="16"/>
      <w:szCs w:val="16"/>
      <w:lang w:val="ru-RU" w:eastAsia="ar-SA"/>
    </w:rPr>
  </w:style>
  <w:style w:type="paragraph" w:customStyle="1" w:styleId="xl42">
    <w:name w:val="xl42"/>
    <w:basedOn w:val="a0"/>
    <w:rsid w:val="00FE3FED"/>
    <w:pPr>
      <w:pBdr>
        <w:bottom w:val="single" w:sz="4" w:space="0" w:color="000000"/>
      </w:pBdr>
      <w:suppressAutoHyphens/>
      <w:spacing w:before="280" w:after="280"/>
      <w:jc w:val="center"/>
      <w:textAlignment w:val="top"/>
    </w:pPr>
    <w:rPr>
      <w:sz w:val="16"/>
      <w:szCs w:val="16"/>
      <w:lang w:val="ru-RU" w:eastAsia="ar-SA"/>
    </w:rPr>
  </w:style>
  <w:style w:type="paragraph" w:customStyle="1" w:styleId="xl43">
    <w:name w:val="xl43"/>
    <w:basedOn w:val="a0"/>
    <w:rsid w:val="00FE3FED"/>
    <w:pPr>
      <w:pBdr>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44">
    <w:name w:val="xl44"/>
    <w:basedOn w:val="a0"/>
    <w:rsid w:val="00FE3FED"/>
    <w:pPr>
      <w:pBdr>
        <w:bottom w:val="single" w:sz="4" w:space="0" w:color="000000"/>
      </w:pBdr>
      <w:suppressAutoHyphens/>
      <w:spacing w:before="280" w:after="280"/>
    </w:pPr>
    <w:rPr>
      <w:sz w:val="16"/>
      <w:szCs w:val="16"/>
      <w:lang w:val="ru-RU" w:eastAsia="ar-SA"/>
    </w:rPr>
  </w:style>
  <w:style w:type="paragraph" w:customStyle="1" w:styleId="xl45">
    <w:name w:val="xl45"/>
    <w:basedOn w:val="a0"/>
    <w:rsid w:val="00FE3FED"/>
    <w:pPr>
      <w:pBdr>
        <w:left w:val="single" w:sz="4" w:space="0" w:color="000000"/>
      </w:pBdr>
      <w:suppressAutoHyphens/>
      <w:spacing w:before="280" w:after="280"/>
      <w:jc w:val="center"/>
      <w:textAlignment w:val="top"/>
    </w:pPr>
    <w:rPr>
      <w:sz w:val="16"/>
      <w:szCs w:val="16"/>
      <w:lang w:val="ru-RU" w:eastAsia="ar-SA"/>
    </w:rPr>
  </w:style>
  <w:style w:type="paragraph" w:customStyle="1" w:styleId="xl46">
    <w:name w:val="xl46"/>
    <w:basedOn w:val="a0"/>
    <w:rsid w:val="00FE3FED"/>
    <w:pPr>
      <w:pBdr>
        <w:right w:val="single" w:sz="4" w:space="0" w:color="000000"/>
      </w:pBdr>
      <w:suppressAutoHyphens/>
      <w:spacing w:before="280" w:after="280"/>
      <w:jc w:val="center"/>
      <w:textAlignment w:val="top"/>
    </w:pPr>
    <w:rPr>
      <w:sz w:val="16"/>
      <w:szCs w:val="16"/>
      <w:lang w:val="ru-RU" w:eastAsia="ar-SA"/>
    </w:rPr>
  </w:style>
  <w:style w:type="paragraph" w:customStyle="1" w:styleId="xl47">
    <w:name w:val="xl47"/>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4"/>
      <w:szCs w:val="14"/>
      <w:lang w:val="ru-RU" w:eastAsia="ar-SA"/>
    </w:rPr>
  </w:style>
  <w:style w:type="paragraph" w:customStyle="1" w:styleId="xl48">
    <w:name w:val="xl4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49">
    <w:name w:val="xl4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4"/>
      <w:szCs w:val="14"/>
      <w:lang w:val="ru-RU" w:eastAsia="ar-SA"/>
    </w:rPr>
  </w:style>
  <w:style w:type="paragraph" w:customStyle="1" w:styleId="xl50">
    <w:name w:val="xl50"/>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1">
    <w:name w:val="xl51"/>
    <w:basedOn w:val="a0"/>
    <w:rsid w:val="00FE3FED"/>
    <w:pPr>
      <w:pBdr>
        <w:left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2">
    <w:name w:val="xl52"/>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3">
    <w:name w:val="xl53"/>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4">
    <w:name w:val="xl54"/>
    <w:basedOn w:val="a0"/>
    <w:rsid w:val="00FE3FED"/>
    <w:pPr>
      <w:pBdr>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5">
    <w:name w:val="xl55"/>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6">
    <w:name w:val="xl5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57">
    <w:name w:val="xl57"/>
    <w:basedOn w:val="a0"/>
    <w:rsid w:val="00FE3FED"/>
    <w:pPr>
      <w:suppressAutoHyphens/>
      <w:spacing w:before="280" w:after="280"/>
    </w:pPr>
    <w:rPr>
      <w:lang w:val="ru-RU" w:eastAsia="ar-SA"/>
    </w:rPr>
  </w:style>
  <w:style w:type="paragraph" w:customStyle="1" w:styleId="xl58">
    <w:name w:val="xl5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59">
    <w:name w:val="xl5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val="ru-RU" w:eastAsia="ar-SA"/>
    </w:rPr>
  </w:style>
  <w:style w:type="paragraph" w:customStyle="1" w:styleId="xl60">
    <w:name w:val="xl60"/>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styleId="afc">
    <w:name w:val="Normal (Web)"/>
    <w:basedOn w:val="a0"/>
    <w:uiPriority w:val="99"/>
    <w:qFormat/>
    <w:rsid w:val="00FE3FED"/>
    <w:pPr>
      <w:suppressAutoHyphens/>
      <w:spacing w:before="120" w:after="120"/>
      <w:ind w:left="300" w:right="150"/>
    </w:pPr>
    <w:rPr>
      <w:rFonts w:ascii="Tahoma" w:hAnsi="Tahoma" w:cs="Tahoma"/>
      <w:color w:val="2A2A2A"/>
      <w:sz w:val="20"/>
      <w:szCs w:val="20"/>
      <w:lang w:val="ru-RU" w:eastAsia="ar-SA"/>
    </w:rPr>
  </w:style>
  <w:style w:type="paragraph" w:customStyle="1" w:styleId="18">
    <w:name w:val="Знак Знак Знак Знак Знак1 Знак Знак Знак Знак Знак Знак Знак"/>
    <w:basedOn w:val="a0"/>
    <w:rsid w:val="00FE3FED"/>
    <w:pPr>
      <w:widowControl w:val="0"/>
      <w:suppressAutoHyphens/>
      <w:spacing w:line="360" w:lineRule="atLeast"/>
      <w:jc w:val="both"/>
      <w:textAlignment w:val="baseline"/>
    </w:pPr>
    <w:rPr>
      <w:rFonts w:ascii="Verdana" w:hAnsi="Verdana" w:cs="Verdana"/>
      <w:sz w:val="20"/>
      <w:szCs w:val="20"/>
      <w:lang w:val="en-US" w:eastAsia="ar-SA"/>
    </w:rPr>
  </w:style>
  <w:style w:type="paragraph" w:customStyle="1" w:styleId="afd">
    <w:name w:val="Содержимое таблицы"/>
    <w:basedOn w:val="a0"/>
    <w:rsid w:val="00FE3FED"/>
    <w:pPr>
      <w:suppressLineNumbers/>
      <w:suppressAutoHyphens/>
      <w:autoSpaceDE w:val="0"/>
    </w:pPr>
    <w:rPr>
      <w:sz w:val="20"/>
      <w:szCs w:val="20"/>
      <w:lang w:eastAsia="ar-SA"/>
    </w:rPr>
  </w:style>
  <w:style w:type="paragraph" w:customStyle="1" w:styleId="afe">
    <w:name w:val="Заголовок таблицы"/>
    <w:basedOn w:val="afd"/>
    <w:rsid w:val="00FE3FED"/>
    <w:pPr>
      <w:jc w:val="center"/>
    </w:pPr>
    <w:rPr>
      <w:b/>
      <w:bCs/>
    </w:rPr>
  </w:style>
  <w:style w:type="paragraph" w:customStyle="1" w:styleId="aff">
    <w:name w:val="Содержимое врезки"/>
    <w:basedOn w:val="aa"/>
    <w:rsid w:val="00FE3FED"/>
    <w:pPr>
      <w:suppressAutoHyphens/>
      <w:autoSpaceDE w:val="0"/>
    </w:pPr>
    <w:rPr>
      <w:sz w:val="20"/>
      <w:szCs w:val="20"/>
      <w:lang w:eastAsia="ar-SA"/>
    </w:rPr>
  </w:style>
  <w:style w:type="paragraph" w:styleId="24">
    <w:name w:val="Body Text Indent 2"/>
    <w:basedOn w:val="a0"/>
    <w:link w:val="25"/>
    <w:uiPriority w:val="99"/>
    <w:qFormat/>
    <w:rsid w:val="00FE3FED"/>
    <w:pPr>
      <w:autoSpaceDE w:val="0"/>
      <w:autoSpaceDN w:val="0"/>
      <w:spacing w:after="120" w:line="480" w:lineRule="auto"/>
      <w:ind w:left="283"/>
    </w:pPr>
    <w:rPr>
      <w:sz w:val="20"/>
      <w:szCs w:val="20"/>
      <w:lang w:eastAsia="ru-RU"/>
    </w:rPr>
  </w:style>
  <w:style w:type="character" w:customStyle="1" w:styleId="25">
    <w:name w:val="Основний текст з відступом 2 Знак"/>
    <w:basedOn w:val="a1"/>
    <w:link w:val="24"/>
    <w:uiPriority w:val="99"/>
    <w:rsid w:val="00FE3FED"/>
    <w:rPr>
      <w:rFonts w:ascii="Times New Roman" w:hAnsi="Times New Roman" w:cs="Times New Roman"/>
      <w:kern w:val="0"/>
      <w:sz w:val="20"/>
      <w:szCs w:val="20"/>
      <w:lang w:eastAsia="ru-RU"/>
      <w14:ligatures w14:val="none"/>
    </w:rPr>
  </w:style>
  <w:style w:type="paragraph" w:customStyle="1" w:styleId="19">
    <w:name w:val="1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a">
    <w:name w:val="1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aff0">
    <w:name w:val="Body Text First Indent"/>
    <w:basedOn w:val="aa"/>
    <w:link w:val="aff1"/>
    <w:rsid w:val="00FE3FED"/>
    <w:pPr>
      <w:suppressAutoHyphens/>
      <w:ind w:firstLine="210"/>
    </w:pPr>
    <w:rPr>
      <w:lang w:eastAsia="ar-SA"/>
    </w:rPr>
  </w:style>
  <w:style w:type="character" w:customStyle="1" w:styleId="aff1">
    <w:name w:val="Червоний рядок Знак"/>
    <w:basedOn w:val="ab"/>
    <w:link w:val="aff0"/>
    <w:rsid w:val="00FE3FED"/>
    <w:rPr>
      <w:rFonts w:ascii="Times New Roman" w:hAnsi="Times New Roman" w:cs="Times New Roman"/>
      <w:noProof/>
      <w:kern w:val="0"/>
      <w:sz w:val="24"/>
      <w:szCs w:val="24"/>
      <w:lang w:eastAsia="ar-SA"/>
      <w14:ligatures w14:val="none"/>
    </w:rPr>
  </w:style>
  <w:style w:type="paragraph" w:customStyle="1" w:styleId="110">
    <w:name w:val="1 Знак Знак Знак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2">
    <w:name w:val="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33">
    <w:name w:val="Body Text 3"/>
    <w:basedOn w:val="a0"/>
    <w:link w:val="34"/>
    <w:rsid w:val="00FE3FED"/>
    <w:pPr>
      <w:suppressAutoHyphens/>
      <w:autoSpaceDE w:val="0"/>
      <w:spacing w:after="120"/>
    </w:pPr>
    <w:rPr>
      <w:sz w:val="16"/>
      <w:szCs w:val="16"/>
      <w:lang w:eastAsia="ar-SA"/>
    </w:rPr>
  </w:style>
  <w:style w:type="character" w:customStyle="1" w:styleId="34">
    <w:name w:val="Основний текст 3 Знак"/>
    <w:basedOn w:val="a1"/>
    <w:link w:val="33"/>
    <w:rsid w:val="00FE3FED"/>
    <w:rPr>
      <w:rFonts w:ascii="Times New Roman" w:hAnsi="Times New Roman" w:cs="Times New Roman"/>
      <w:kern w:val="0"/>
      <w:sz w:val="16"/>
      <w:szCs w:val="16"/>
      <w:lang w:eastAsia="ar-SA"/>
      <w14:ligatures w14:val="none"/>
    </w:rPr>
  </w:style>
  <w:style w:type="paragraph" w:customStyle="1" w:styleId="1b">
    <w:name w:val="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table" w:styleId="aff3">
    <w:name w:val="Table Grid"/>
    <w:basedOn w:val="a2"/>
    <w:rsid w:val="00FE3FED"/>
    <w:pPr>
      <w:spacing w:after="0" w:line="240" w:lineRule="auto"/>
    </w:pPr>
    <w:rPr>
      <w:rFonts w:ascii="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 Знак Знак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Equation">
    <w:name w:val="Equation"/>
    <w:basedOn w:val="a0"/>
    <w:next w:val="a0"/>
    <w:rsid w:val="00FE3FED"/>
    <w:pPr>
      <w:tabs>
        <w:tab w:val="left" w:pos="8902"/>
      </w:tabs>
      <w:spacing w:after="120"/>
      <w:ind w:left="284"/>
    </w:pPr>
    <w:rPr>
      <w:szCs w:val="20"/>
    </w:rPr>
  </w:style>
  <w:style w:type="paragraph" w:customStyle="1" w:styleId="SpecificationFirst">
    <w:name w:val="Specification First"/>
    <w:basedOn w:val="a0"/>
    <w:rsid w:val="00FE3FED"/>
    <w:pPr>
      <w:tabs>
        <w:tab w:val="left" w:pos="1134"/>
      </w:tabs>
      <w:spacing w:line="360" w:lineRule="auto"/>
      <w:ind w:left="1332" w:hanging="1332"/>
    </w:pPr>
    <w:rPr>
      <w:szCs w:val="20"/>
    </w:rPr>
  </w:style>
  <w:style w:type="paragraph" w:customStyle="1" w:styleId="SpecificationNext">
    <w:name w:val="Specification Next"/>
    <w:basedOn w:val="a0"/>
    <w:rsid w:val="00FE3FED"/>
    <w:pPr>
      <w:tabs>
        <w:tab w:val="left" w:pos="1134"/>
      </w:tabs>
      <w:spacing w:line="360" w:lineRule="auto"/>
      <w:ind w:left="1333" w:hanging="1049"/>
    </w:pPr>
    <w:rPr>
      <w:szCs w:val="20"/>
    </w:rPr>
  </w:style>
  <w:style w:type="paragraph" w:customStyle="1" w:styleId="TableBodyText">
    <w:name w:val="Table Body Text"/>
    <w:basedOn w:val="a0"/>
    <w:rsid w:val="00FE3FED"/>
    <w:rPr>
      <w:szCs w:val="20"/>
    </w:rPr>
  </w:style>
  <w:style w:type="paragraph" w:customStyle="1" w:styleId="111">
    <w:name w:val="1 Знак Знак Знак Знак Знак Знак1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d">
    <w:name w:val="1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4">
    <w:name w:val="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0">
    <w:name w:val="1 Знак Знак Знак Знак Знак Знак1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2">
    <w:name w:val="1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e">
    <w:name w:val="Знак Знак Знак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1">
    <w:name w:val="1 Знак Знак Знак Знак Знак Знак1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5">
    <w:name w:val="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6">
    <w:name w:val="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
    <w:name w:val="1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0">
    <w:name w:val="1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1">
    <w:name w:val="1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7">
    <w:name w:val="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2">
    <w:name w:val="1 Знак Знак Знак Знак Знак Знак1 Знак Знак Знак1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pPr>
    <w:rPr>
      <w:rFonts w:ascii="Verdana" w:hAnsi="Verdana" w:cs="Verdana"/>
      <w:color w:val="000000"/>
      <w:sz w:val="20"/>
      <w:szCs w:val="20"/>
      <w:lang w:val="en-US"/>
    </w:rPr>
  </w:style>
  <w:style w:type="paragraph" w:customStyle="1" w:styleId="1f2">
    <w:name w:val="1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a">
    <w:name w:val="List Number"/>
    <w:basedOn w:val="a0"/>
    <w:rsid w:val="00FE3FED"/>
    <w:pPr>
      <w:numPr>
        <w:numId w:val="3"/>
      </w:numPr>
      <w:suppressAutoHyphens/>
      <w:autoSpaceDE w:val="0"/>
    </w:pPr>
    <w:rPr>
      <w:sz w:val="20"/>
      <w:szCs w:val="20"/>
      <w:lang w:eastAsia="ar-SA"/>
    </w:rPr>
  </w:style>
  <w:style w:type="paragraph" w:customStyle="1" w:styleId="aff8">
    <w:name w:val="ЦифриТаблиці"/>
    <w:basedOn w:val="a0"/>
    <w:link w:val="aff9"/>
    <w:rsid w:val="00FE3FED"/>
    <w:pPr>
      <w:jc w:val="right"/>
    </w:pPr>
    <w:rPr>
      <w:rFonts w:ascii="Arial" w:hAnsi="Arial"/>
      <w:szCs w:val="20"/>
      <w:lang w:eastAsia="ru-RU"/>
    </w:rPr>
  </w:style>
  <w:style w:type="paragraph" w:customStyle="1" w:styleId="affa">
    <w:name w:val="ТекстТаблиці"/>
    <w:basedOn w:val="a0"/>
    <w:rsid w:val="00FE3FED"/>
    <w:rPr>
      <w:szCs w:val="20"/>
      <w:lang w:eastAsia="ru-RU"/>
    </w:rPr>
  </w:style>
  <w:style w:type="character" w:customStyle="1" w:styleId="aff9">
    <w:name w:val="ЦифриТаблиці Знак"/>
    <w:link w:val="aff8"/>
    <w:rsid w:val="00FE3FED"/>
    <w:rPr>
      <w:rFonts w:ascii="Arial" w:hAnsi="Arial" w:cs="Times New Roman"/>
      <w:kern w:val="0"/>
      <w:sz w:val="24"/>
      <w:szCs w:val="20"/>
      <w:lang w:eastAsia="ru-RU"/>
      <w14:ligatures w14:val="none"/>
    </w:rPr>
  </w:style>
  <w:style w:type="paragraph" w:customStyle="1" w:styleId="1f3">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b">
    <w:name w:val="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longtext">
    <w:name w:val="long_text"/>
    <w:basedOn w:val="a1"/>
    <w:rsid w:val="00FE3FED"/>
  </w:style>
  <w:style w:type="character" w:customStyle="1" w:styleId="FontStyle20">
    <w:name w:val="Font Style20"/>
    <w:rsid w:val="00FE3FED"/>
    <w:rPr>
      <w:rFonts w:ascii="Lucida Sans Unicode" w:hAnsi="Lucida Sans Unicode" w:cs="Lucida Sans Unicode"/>
      <w:sz w:val="12"/>
      <w:szCs w:val="12"/>
    </w:rPr>
  </w:style>
  <w:style w:type="paragraph" w:customStyle="1" w:styleId="Style4">
    <w:name w:val="Style4"/>
    <w:basedOn w:val="a0"/>
    <w:rsid w:val="00FE3FED"/>
    <w:pPr>
      <w:widowControl w:val="0"/>
      <w:autoSpaceDE w:val="0"/>
      <w:autoSpaceDN w:val="0"/>
      <w:adjustRightInd w:val="0"/>
      <w:spacing w:line="278" w:lineRule="exact"/>
      <w:ind w:firstLine="566"/>
      <w:jc w:val="both"/>
    </w:pPr>
    <w:rPr>
      <w:rFonts w:ascii="Arial" w:hAnsi="Arial" w:cs="Arial"/>
      <w:lang w:val="ru-RU" w:eastAsia="ru-RU"/>
    </w:rPr>
  </w:style>
  <w:style w:type="character" w:customStyle="1" w:styleId="FontStyle27">
    <w:name w:val="Font Style27"/>
    <w:rsid w:val="00FE3FED"/>
    <w:rPr>
      <w:rFonts w:ascii="Arial" w:hAnsi="Arial" w:cs="Arial"/>
      <w:sz w:val="26"/>
      <w:szCs w:val="26"/>
    </w:rPr>
  </w:style>
  <w:style w:type="paragraph" w:customStyle="1" w:styleId="1f4">
    <w:name w:val="1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pple-converted-space">
    <w:name w:val="apple-converted-space"/>
    <w:rsid w:val="00FE3FED"/>
  </w:style>
  <w:style w:type="paragraph" w:customStyle="1" w:styleId="1f5">
    <w:name w:val="1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c">
    <w:name w:val="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1 Знак Знак Знак Знак Знак Знак Знак Знак Знак Знак Знак Знак1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6">
    <w:name w:val="1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d">
    <w:name w:val="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7">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8">
    <w:name w:val="1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9">
    <w:name w:val="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3">
    <w:name w:val="1 Знак Знак Знак Знак Знак Знак1 Знак Знак Знак1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pple-style-span">
    <w:name w:val="apple-style-span"/>
    <w:basedOn w:val="a1"/>
    <w:rsid w:val="00FE3FED"/>
  </w:style>
  <w:style w:type="paragraph" w:customStyle="1" w:styleId="affe">
    <w:name w:val="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TableshapkaTABL">
    <w:name w:val="Table_shapka (TABL)"/>
    <w:basedOn w:val="a0"/>
    <w:uiPriority w:val="99"/>
    <w:rsid w:val="00FE3FED"/>
    <w:pPr>
      <w:widowControl w:val="0"/>
      <w:tabs>
        <w:tab w:val="right" w:pos="6350"/>
      </w:tabs>
      <w:suppressAutoHyphens/>
      <w:autoSpaceDE w:val="0"/>
      <w:autoSpaceDN w:val="0"/>
      <w:adjustRightInd w:val="0"/>
      <w:spacing w:line="256" w:lineRule="auto"/>
      <w:jc w:val="center"/>
    </w:pPr>
    <w:rPr>
      <w:rFonts w:ascii="Pragmatica-Book" w:hAnsi="Pragmatica-Book" w:cs="Pragmatica-Book"/>
      <w:color w:val="000000"/>
      <w:w w:val="90"/>
      <w:sz w:val="15"/>
      <w:szCs w:val="15"/>
      <w:lang w:eastAsia="uk-UA"/>
    </w:rPr>
  </w:style>
  <w:style w:type="paragraph" w:customStyle="1" w:styleId="afff">
    <w:name w:val="[Немає стилю абзацу]"/>
    <w:rsid w:val="00FE3FED"/>
    <w:pPr>
      <w:widowControl w:val="0"/>
      <w:autoSpaceDE w:val="0"/>
      <w:autoSpaceDN w:val="0"/>
      <w:adjustRightInd w:val="0"/>
      <w:spacing w:after="0" w:line="288" w:lineRule="auto"/>
    </w:pPr>
    <w:rPr>
      <w:rFonts w:ascii="Times New Roman" w:hAnsi="Times New Roman" w:cs="Times New Roman"/>
      <w:color w:val="000000"/>
      <w:kern w:val="0"/>
      <w:sz w:val="24"/>
      <w:szCs w:val="24"/>
      <w:lang w:val="en-US" w:eastAsia="uk-UA"/>
      <w14:ligatures w14:val="none"/>
    </w:rPr>
  </w:style>
  <w:style w:type="paragraph" w:customStyle="1" w:styleId="TABL">
    <w:name w:val="Таблиця № (TABL)"/>
    <w:basedOn w:val="afff"/>
    <w:uiPriority w:val="99"/>
    <w:rsid w:val="00FE3FED"/>
    <w:pPr>
      <w:keepNext/>
      <w:tabs>
        <w:tab w:val="right" w:pos="6350"/>
      </w:tabs>
      <w:spacing w:before="170" w:after="85" w:line="256" w:lineRule="auto"/>
      <w:ind w:firstLine="283"/>
    </w:pPr>
    <w:rPr>
      <w:rFonts w:ascii="Pragmatica-Bold" w:hAnsi="Pragmatica-Bold" w:cs="Pragmatica-Bold"/>
      <w:b/>
      <w:bCs/>
      <w:w w:val="90"/>
      <w:sz w:val="18"/>
      <w:szCs w:val="18"/>
      <w:lang w:val="uk-UA"/>
    </w:rPr>
  </w:style>
  <w:style w:type="character" w:customStyle="1" w:styleId="WW8Num2z0">
    <w:name w:val="WW8Num2z0"/>
    <w:rsid w:val="00FE3FED"/>
    <w:rPr>
      <w:rFonts w:ascii="Times New Roman" w:eastAsia="Times New Roman" w:hAnsi="Times New Roman" w:cs="Times New Roman"/>
    </w:rPr>
  </w:style>
  <w:style w:type="character" w:customStyle="1" w:styleId="WW8Num2z1">
    <w:name w:val="WW8Num2z1"/>
    <w:rsid w:val="00FE3FED"/>
    <w:rPr>
      <w:rFonts w:ascii="Courier New" w:hAnsi="Courier New" w:cs="Courier New"/>
    </w:rPr>
  </w:style>
  <w:style w:type="character" w:customStyle="1" w:styleId="WW8Num2z2">
    <w:name w:val="WW8Num2z2"/>
    <w:rsid w:val="00FE3FED"/>
    <w:rPr>
      <w:rFonts w:ascii="Wingdings" w:hAnsi="Wingdings"/>
    </w:rPr>
  </w:style>
  <w:style w:type="character" w:customStyle="1" w:styleId="WW8Num2z3">
    <w:name w:val="WW8Num2z3"/>
    <w:rsid w:val="00FE3FED"/>
    <w:rPr>
      <w:rFonts w:ascii="Symbol" w:hAnsi="Symbol"/>
    </w:rPr>
  </w:style>
  <w:style w:type="character" w:customStyle="1" w:styleId="WW8Num6z0">
    <w:name w:val="WW8Num6z0"/>
    <w:rsid w:val="00FE3FED"/>
    <w:rPr>
      <w:rFonts w:ascii="Times New Roman" w:eastAsia="Times New Roman" w:hAnsi="Times New Roman" w:cs="Times New Roman"/>
    </w:rPr>
  </w:style>
  <w:style w:type="character" w:customStyle="1" w:styleId="WW8Num6z1">
    <w:name w:val="WW8Num6z1"/>
    <w:rsid w:val="00FE3FED"/>
    <w:rPr>
      <w:rFonts w:ascii="Courier New" w:hAnsi="Courier New" w:cs="Courier New"/>
    </w:rPr>
  </w:style>
  <w:style w:type="character" w:customStyle="1" w:styleId="WW8Num6z2">
    <w:name w:val="WW8Num6z2"/>
    <w:rsid w:val="00FE3FED"/>
    <w:rPr>
      <w:rFonts w:ascii="Wingdings" w:hAnsi="Wingdings"/>
    </w:rPr>
  </w:style>
  <w:style w:type="character" w:customStyle="1" w:styleId="WW8Num6z3">
    <w:name w:val="WW8Num6z3"/>
    <w:rsid w:val="00FE3FED"/>
    <w:rPr>
      <w:rFonts w:ascii="Symbol" w:hAnsi="Symbol"/>
    </w:rPr>
  </w:style>
  <w:style w:type="character" w:customStyle="1" w:styleId="WW8Num7z0">
    <w:name w:val="WW8Num7z0"/>
    <w:rsid w:val="00FE3FED"/>
    <w:rPr>
      <w:rFonts w:ascii="Times New Roman" w:hAnsi="Times New Roman" w:cs="Times New Roman"/>
    </w:rPr>
  </w:style>
  <w:style w:type="character" w:customStyle="1" w:styleId="afff0">
    <w:name w:val="Маркеры списка"/>
    <w:rsid w:val="00FE3FED"/>
    <w:rPr>
      <w:rFonts w:ascii="OpenSymbol" w:eastAsia="OpenSymbol" w:hAnsi="OpenSymbol" w:cs="OpenSymbol"/>
    </w:rPr>
  </w:style>
  <w:style w:type="paragraph" w:customStyle="1" w:styleId="Style6">
    <w:name w:val="Style6"/>
    <w:basedOn w:val="a0"/>
    <w:rsid w:val="00FE3FED"/>
    <w:pPr>
      <w:widowControl w:val="0"/>
      <w:suppressAutoHyphens/>
      <w:autoSpaceDE w:val="0"/>
    </w:pPr>
    <w:rPr>
      <w:rFonts w:ascii="Arial" w:hAnsi="Arial" w:cs="Arial"/>
      <w:lang w:val="ru-RU" w:eastAsia="ar-SA"/>
    </w:rPr>
  </w:style>
  <w:style w:type="paragraph" w:customStyle="1" w:styleId="afff1">
    <w:name w:val="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a">
    <w:name w:val="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4">
    <w:name w:val="1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1 Знак Знак Знак Знак Знак Знак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b">
    <w:name w:val="1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4">
    <w:name w:val="1 Знак Знак Знак Знак Знак Знак1 Знак Знак Знак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c">
    <w:name w:val="Стиль1"/>
    <w:basedOn w:val="26"/>
    <w:next w:val="afff2"/>
    <w:rsid w:val="00FE3FED"/>
    <w:pPr>
      <w:jc w:val="both"/>
    </w:pPr>
    <w:rPr>
      <w:bCs/>
      <w:sz w:val="24"/>
      <w:szCs w:val="24"/>
      <w:lang w:eastAsia="ru-RU"/>
    </w:rPr>
  </w:style>
  <w:style w:type="paragraph" w:customStyle="1" w:styleId="212">
    <w:name w:val="Стиль Основной текст 2 + 12 пт"/>
    <w:basedOn w:val="a0"/>
    <w:next w:val="afc"/>
    <w:link w:val="2120"/>
    <w:rsid w:val="00FE3FED"/>
    <w:pPr>
      <w:suppressAutoHyphens/>
    </w:pPr>
    <w:rPr>
      <w:lang w:eastAsia="ar-SA"/>
    </w:rPr>
  </w:style>
  <w:style w:type="paragraph" w:styleId="26">
    <w:name w:val="envelope return"/>
    <w:basedOn w:val="a0"/>
    <w:rsid w:val="00FE3FED"/>
    <w:pPr>
      <w:suppressAutoHyphens/>
    </w:pPr>
    <w:rPr>
      <w:rFonts w:ascii="Arial" w:hAnsi="Arial" w:cs="Arial"/>
      <w:sz w:val="20"/>
      <w:szCs w:val="20"/>
      <w:lang w:eastAsia="ar-SA"/>
    </w:rPr>
  </w:style>
  <w:style w:type="paragraph" w:styleId="afff2">
    <w:name w:val="Closing"/>
    <w:basedOn w:val="a0"/>
    <w:link w:val="afff3"/>
    <w:rsid w:val="00FE3FED"/>
    <w:pPr>
      <w:suppressAutoHyphens/>
      <w:ind w:left="4252"/>
    </w:pPr>
    <w:rPr>
      <w:lang w:eastAsia="ar-SA"/>
    </w:rPr>
  </w:style>
  <w:style w:type="character" w:customStyle="1" w:styleId="afff3">
    <w:name w:val="Прощання Знак"/>
    <w:basedOn w:val="a1"/>
    <w:link w:val="afff2"/>
    <w:rsid w:val="00FE3FED"/>
    <w:rPr>
      <w:rFonts w:ascii="Times New Roman" w:hAnsi="Times New Roman" w:cs="Times New Roman"/>
      <w:kern w:val="0"/>
      <w:sz w:val="24"/>
      <w:szCs w:val="24"/>
      <w:lang w:eastAsia="ar-SA"/>
      <w14:ligatures w14:val="none"/>
    </w:rPr>
  </w:style>
  <w:style w:type="character" w:customStyle="1" w:styleId="2120">
    <w:name w:val="Стиль Основной текст 2 + 12 пт Знак"/>
    <w:link w:val="212"/>
    <w:rsid w:val="00FE3FED"/>
    <w:rPr>
      <w:rFonts w:ascii="Times New Roman" w:hAnsi="Times New Roman" w:cs="Times New Roman"/>
      <w:kern w:val="0"/>
      <w:sz w:val="24"/>
      <w:szCs w:val="24"/>
      <w:lang w:eastAsia="ar-SA"/>
      <w14:ligatures w14:val="none"/>
    </w:rPr>
  </w:style>
  <w:style w:type="paragraph" w:customStyle="1" w:styleId="1fd">
    <w:name w:val="Знак Знак Знак Знак Знак Знак Знак Знак Знак1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6">
    <w:name w:val="1 Знак Знак Знак Знак Знак Знак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shorttext">
    <w:name w:val="short_text"/>
    <w:basedOn w:val="a1"/>
    <w:rsid w:val="00FE3FED"/>
  </w:style>
  <w:style w:type="paragraph" w:customStyle="1" w:styleId="afff4">
    <w:name w:val="Таблица"/>
    <w:basedOn w:val="a0"/>
    <w:rsid w:val="00FE3FED"/>
    <w:pPr>
      <w:widowControl w:val="0"/>
      <w:overflowPunct w:val="0"/>
      <w:autoSpaceDE w:val="0"/>
      <w:autoSpaceDN w:val="0"/>
      <w:adjustRightInd w:val="0"/>
      <w:textAlignment w:val="baseline"/>
    </w:pPr>
    <w:rPr>
      <w:rFonts w:ascii="Arial" w:hAnsi="Arial" w:cs="Arial"/>
      <w:sz w:val="20"/>
      <w:szCs w:val="20"/>
      <w:lang w:val="ru-RU" w:eastAsia="ru-RU"/>
    </w:rPr>
  </w:style>
  <w:style w:type="paragraph" w:customStyle="1" w:styleId="1fe">
    <w:name w:val="1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f5">
    <w:name w:val="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1110">
    <w:name w:val="1 Знак Знак Знак Знак Знак Знак1 Знак Знак Знак1 Знак Знак Знак Знак Знак Знак1"/>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styleId="afff6">
    <w:name w:val="Emphasis"/>
    <w:aliases w:val="ЭДИК 11"/>
    <w:uiPriority w:val="20"/>
    <w:qFormat/>
    <w:rsid w:val="00FE3FED"/>
    <w:rPr>
      <w:i/>
      <w:iCs/>
    </w:rPr>
  </w:style>
  <w:style w:type="paragraph" w:customStyle="1" w:styleId="1115">
    <w:name w:val="1 Знак Знак Знак Знак Знак Знак1 Знак Знак Знак1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ff">
    <w:name w:val="Знак Знак Знак Знак Знак Знак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7">
    <w:name w:val="1 Знак Знак Знак Знак Знак Знак Знак Знак Знак Знак Знак Знак1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afff7">
    <w:name w:val="ЦифриТаблиці Знак Знак"/>
    <w:rsid w:val="00FE3FED"/>
    <w:rPr>
      <w:rFonts w:ascii="Arial" w:hAnsi="Arial"/>
      <w:sz w:val="24"/>
      <w:szCs w:val="24"/>
      <w:lang w:val="uk-UA" w:eastAsia="ru-RU" w:bidi="ar-SA"/>
    </w:rPr>
  </w:style>
  <w:style w:type="paragraph" w:styleId="afff8">
    <w:name w:val="Plain Text"/>
    <w:aliases w:val="Текст Знак Знак,Текст Знак Знак Знак Знак,Текст Знак Знак Знак Знак Знак"/>
    <w:basedOn w:val="a0"/>
    <w:link w:val="afff9"/>
    <w:qFormat/>
    <w:rsid w:val="00FE3FED"/>
    <w:rPr>
      <w:rFonts w:ascii="Courier New" w:hAnsi="Courier New"/>
      <w:sz w:val="20"/>
      <w:szCs w:val="20"/>
      <w:lang w:eastAsia="ru-RU"/>
    </w:rPr>
  </w:style>
  <w:style w:type="character" w:customStyle="1" w:styleId="afff9">
    <w:name w:val="Текст Знак"/>
    <w:aliases w:val="Текст Знак Знак Знак,Текст Знак Знак Знак Знак Знак1,Текст Знак Знак Знак Знак Знак Знак"/>
    <w:basedOn w:val="a1"/>
    <w:link w:val="afff8"/>
    <w:qFormat/>
    <w:rsid w:val="00FE3FED"/>
    <w:rPr>
      <w:rFonts w:ascii="Courier New" w:hAnsi="Courier New" w:cs="Times New Roman"/>
      <w:kern w:val="0"/>
      <w:sz w:val="20"/>
      <w:szCs w:val="20"/>
      <w:lang w:eastAsia="ru-RU"/>
      <w14:ligatures w14:val="none"/>
    </w:rPr>
  </w:style>
  <w:style w:type="paragraph" w:customStyle="1" w:styleId="1ff0">
    <w:name w:val="Заголовок 1 ДКЛ"/>
    <w:basedOn w:val="a0"/>
    <w:link w:val="1ff1"/>
    <w:rsid w:val="00FE3FED"/>
    <w:pPr>
      <w:jc w:val="center"/>
    </w:pPr>
    <w:rPr>
      <w:sz w:val="36"/>
      <w:szCs w:val="20"/>
      <w:lang w:eastAsia="ru-RU"/>
    </w:rPr>
  </w:style>
  <w:style w:type="character" w:customStyle="1" w:styleId="1ff1">
    <w:name w:val="Заголовок 1 ДКЛ Знак"/>
    <w:link w:val="1ff0"/>
    <w:rsid w:val="00FE3FED"/>
    <w:rPr>
      <w:rFonts w:ascii="Times New Roman" w:hAnsi="Times New Roman" w:cs="Times New Roman"/>
      <w:kern w:val="0"/>
      <w:sz w:val="36"/>
      <w:szCs w:val="20"/>
      <w:lang w:eastAsia="ru-RU"/>
      <w14:ligatures w14:val="none"/>
    </w:rPr>
  </w:style>
  <w:style w:type="paragraph" w:customStyle="1" w:styleId="1ff2">
    <w:name w:val="1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fffa">
    <w:name w:val="Красная строка Знак"/>
    <w:basedOn w:val="ab"/>
    <w:rsid w:val="00FE3FED"/>
    <w:rPr>
      <w:rFonts w:ascii="Times New Roman" w:eastAsia="Times New Roman" w:hAnsi="Times New Roman" w:cs="Times New Roman"/>
      <w:noProof/>
      <w:kern w:val="0"/>
      <w:sz w:val="24"/>
      <w:szCs w:val="24"/>
      <w:lang w:val="uk-UA" w:eastAsia="ar-SA"/>
      <w14:ligatures w14:val="none"/>
    </w:rPr>
  </w:style>
  <w:style w:type="paragraph" w:customStyle="1" w:styleId="afffb">
    <w:name w:val="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fc">
    <w:name w:val="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f3">
    <w:name w:val="1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8">
    <w:name w:val="1 Знак Знак Знак Знак Знак Знак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6">
    <w:name w:val="1 Знак Знак Знак Знак Знак Знак1 Знак Знак Знак1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Bodytext">
    <w:name w:val="Body text_ Знак Знак"/>
    <w:link w:val="Bodytext0"/>
    <w:rsid w:val="00FE3FED"/>
    <w:rPr>
      <w:rFonts w:eastAsia="Courier New"/>
      <w:sz w:val="24"/>
      <w:szCs w:val="24"/>
      <w:shd w:val="clear" w:color="auto" w:fill="FFFFFF"/>
    </w:rPr>
  </w:style>
  <w:style w:type="paragraph" w:customStyle="1" w:styleId="Bodytext0">
    <w:name w:val="Body text_ Знак"/>
    <w:basedOn w:val="a0"/>
    <w:link w:val="Bodytext"/>
    <w:rsid w:val="00FE3FED"/>
    <w:pPr>
      <w:widowControl w:val="0"/>
      <w:shd w:val="clear" w:color="auto" w:fill="FFFFFF"/>
      <w:spacing w:line="274" w:lineRule="exact"/>
    </w:pPr>
    <w:rPr>
      <w:rFonts w:asciiTheme="minorHAnsi" w:eastAsia="Courier New" w:hAnsiTheme="minorHAnsi" w:cstheme="minorBidi"/>
      <w:kern w:val="2"/>
      <w14:ligatures w14:val="standardContextual"/>
    </w:rPr>
  </w:style>
  <w:style w:type="paragraph" w:customStyle="1" w:styleId="Bodytext1">
    <w:name w:val="Body text1"/>
    <w:basedOn w:val="a0"/>
    <w:rsid w:val="00FE3FED"/>
    <w:pPr>
      <w:widowControl w:val="0"/>
      <w:shd w:val="clear" w:color="auto" w:fill="FFFFFF"/>
      <w:spacing w:line="274" w:lineRule="exact"/>
    </w:pPr>
    <w:rPr>
      <w:rFonts w:eastAsia="Courier New"/>
      <w:color w:val="000000"/>
      <w:lang w:eastAsia="ru-RU"/>
    </w:rPr>
  </w:style>
  <w:style w:type="character" w:customStyle="1" w:styleId="1ff4">
    <w:name w:val="Основний текст1"/>
    <w:rsid w:val="00FE3FED"/>
    <w:rPr>
      <w:rFonts w:eastAsia="Courier New"/>
      <w:sz w:val="24"/>
      <w:szCs w:val="24"/>
      <w:lang w:val="uk-UA" w:eastAsia="ru-RU" w:bidi="ar-SA"/>
    </w:rPr>
  </w:style>
  <w:style w:type="paragraph" w:customStyle="1" w:styleId="Bodytext2">
    <w:name w:val="Body text_"/>
    <w:basedOn w:val="a0"/>
    <w:rsid w:val="00FE3FED"/>
    <w:pPr>
      <w:widowControl w:val="0"/>
      <w:shd w:val="clear" w:color="auto" w:fill="FFFFFF"/>
      <w:spacing w:line="274" w:lineRule="exact"/>
    </w:pPr>
    <w:rPr>
      <w:rFonts w:eastAsia="Courier New"/>
      <w:color w:val="000000"/>
      <w:lang w:eastAsia="ru-RU"/>
    </w:rPr>
  </w:style>
  <w:style w:type="character" w:customStyle="1" w:styleId="BodytextCandara">
    <w:name w:val="Body text + Candara"/>
    <w:aliases w:val="13 pt"/>
    <w:rsid w:val="00FE3FED"/>
    <w:rPr>
      <w:rFonts w:ascii="Candara" w:hAnsi="Candara" w:cs="Candara"/>
      <w:spacing w:val="-10"/>
      <w:sz w:val="26"/>
      <w:szCs w:val="26"/>
      <w:u w:val="none"/>
    </w:rPr>
  </w:style>
  <w:style w:type="paragraph" w:customStyle="1" w:styleId="1ff5">
    <w:name w:val="1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117">
    <w:name w:val="1 Знак Знак Знак Знак Знак Знак1 Знак Знак Знак1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rvts37">
    <w:name w:val="rvts37"/>
    <w:basedOn w:val="a1"/>
    <w:rsid w:val="00FE3FED"/>
  </w:style>
  <w:style w:type="paragraph" w:styleId="41">
    <w:name w:val="toc 4"/>
    <w:basedOn w:val="a0"/>
    <w:next w:val="a0"/>
    <w:autoRedefine/>
    <w:unhideWhenUsed/>
    <w:rsid w:val="00FE3FED"/>
    <w:pPr>
      <w:spacing w:after="100" w:line="259" w:lineRule="auto"/>
      <w:ind w:left="660"/>
    </w:pPr>
    <w:rPr>
      <w:rFonts w:asciiTheme="minorHAnsi" w:eastAsiaTheme="minorEastAsia" w:hAnsiTheme="minorHAnsi" w:cstheme="minorBidi"/>
      <w:kern w:val="2"/>
      <w:sz w:val="22"/>
      <w:szCs w:val="22"/>
      <w:lang w:eastAsia="uk-UA"/>
      <w14:ligatures w14:val="standardContextual"/>
    </w:rPr>
  </w:style>
  <w:style w:type="paragraph" w:styleId="51">
    <w:name w:val="toc 5"/>
    <w:basedOn w:val="a0"/>
    <w:next w:val="a0"/>
    <w:autoRedefine/>
    <w:unhideWhenUsed/>
    <w:rsid w:val="00FE3FED"/>
    <w:pPr>
      <w:spacing w:after="100" w:line="259" w:lineRule="auto"/>
      <w:ind w:left="880"/>
    </w:pPr>
    <w:rPr>
      <w:rFonts w:asciiTheme="minorHAnsi" w:eastAsiaTheme="minorEastAsia" w:hAnsiTheme="minorHAnsi" w:cstheme="minorBidi"/>
      <w:kern w:val="2"/>
      <w:sz w:val="22"/>
      <w:szCs w:val="22"/>
      <w:lang w:eastAsia="uk-UA"/>
      <w14:ligatures w14:val="standardContextual"/>
    </w:rPr>
  </w:style>
  <w:style w:type="paragraph" w:styleId="61">
    <w:name w:val="toc 6"/>
    <w:basedOn w:val="a0"/>
    <w:next w:val="a0"/>
    <w:autoRedefine/>
    <w:unhideWhenUsed/>
    <w:rsid w:val="00FE3FED"/>
    <w:pPr>
      <w:spacing w:after="100" w:line="259" w:lineRule="auto"/>
      <w:ind w:left="1100"/>
    </w:pPr>
    <w:rPr>
      <w:rFonts w:asciiTheme="minorHAnsi" w:eastAsiaTheme="minorEastAsia" w:hAnsiTheme="minorHAnsi" w:cstheme="minorBidi"/>
      <w:kern w:val="2"/>
      <w:sz w:val="22"/>
      <w:szCs w:val="22"/>
      <w:lang w:eastAsia="uk-UA"/>
      <w14:ligatures w14:val="standardContextual"/>
    </w:rPr>
  </w:style>
  <w:style w:type="paragraph" w:styleId="71">
    <w:name w:val="toc 7"/>
    <w:basedOn w:val="a0"/>
    <w:next w:val="a0"/>
    <w:autoRedefine/>
    <w:unhideWhenUsed/>
    <w:rsid w:val="00FE3FED"/>
    <w:pPr>
      <w:spacing w:after="100" w:line="259" w:lineRule="auto"/>
      <w:ind w:left="1320"/>
    </w:pPr>
    <w:rPr>
      <w:rFonts w:asciiTheme="minorHAnsi" w:eastAsiaTheme="minorEastAsia" w:hAnsiTheme="minorHAnsi" w:cstheme="minorBidi"/>
      <w:kern w:val="2"/>
      <w:sz w:val="22"/>
      <w:szCs w:val="22"/>
      <w:lang w:eastAsia="uk-UA"/>
      <w14:ligatures w14:val="standardContextual"/>
    </w:rPr>
  </w:style>
  <w:style w:type="paragraph" w:styleId="81">
    <w:name w:val="toc 8"/>
    <w:basedOn w:val="a0"/>
    <w:next w:val="a0"/>
    <w:autoRedefine/>
    <w:unhideWhenUsed/>
    <w:rsid w:val="00FE3FED"/>
    <w:pPr>
      <w:spacing w:after="100" w:line="259" w:lineRule="auto"/>
      <w:ind w:left="1540"/>
    </w:pPr>
    <w:rPr>
      <w:rFonts w:asciiTheme="minorHAnsi" w:eastAsiaTheme="minorEastAsia" w:hAnsiTheme="minorHAnsi" w:cstheme="minorBidi"/>
      <w:kern w:val="2"/>
      <w:sz w:val="22"/>
      <w:szCs w:val="22"/>
      <w:lang w:eastAsia="uk-UA"/>
      <w14:ligatures w14:val="standardContextual"/>
    </w:rPr>
  </w:style>
  <w:style w:type="paragraph" w:styleId="91">
    <w:name w:val="toc 9"/>
    <w:basedOn w:val="a0"/>
    <w:next w:val="a0"/>
    <w:autoRedefine/>
    <w:unhideWhenUsed/>
    <w:rsid w:val="00FE3FED"/>
    <w:pPr>
      <w:spacing w:after="100" w:line="259" w:lineRule="auto"/>
      <w:ind w:left="1760"/>
    </w:pPr>
    <w:rPr>
      <w:rFonts w:asciiTheme="minorHAnsi" w:eastAsiaTheme="minorEastAsia" w:hAnsiTheme="minorHAnsi" w:cstheme="minorBidi"/>
      <w:kern w:val="2"/>
      <w:sz w:val="22"/>
      <w:szCs w:val="22"/>
      <w:lang w:eastAsia="uk-UA"/>
      <w14:ligatures w14:val="standardContextual"/>
    </w:rPr>
  </w:style>
  <w:style w:type="paragraph" w:styleId="35">
    <w:name w:val="Body Text Indent 3"/>
    <w:basedOn w:val="a0"/>
    <w:link w:val="36"/>
    <w:rsid w:val="00F32252"/>
    <w:pPr>
      <w:ind w:firstLine="708"/>
      <w:jc w:val="both"/>
    </w:pPr>
    <w:rPr>
      <w:sz w:val="28"/>
      <w:szCs w:val="28"/>
      <w:lang w:val="x-none" w:eastAsia="ru-RU"/>
    </w:rPr>
  </w:style>
  <w:style w:type="character" w:customStyle="1" w:styleId="36">
    <w:name w:val="Основний текст з відступом 3 Знак"/>
    <w:basedOn w:val="a1"/>
    <w:link w:val="35"/>
    <w:rsid w:val="00F32252"/>
    <w:rPr>
      <w:rFonts w:ascii="Times New Roman" w:hAnsi="Times New Roman" w:cs="Times New Roman"/>
      <w:noProof/>
      <w:kern w:val="0"/>
      <w:sz w:val="28"/>
      <w:szCs w:val="28"/>
      <w:lang w:val="x-none" w:eastAsia="ru-RU"/>
      <w14:ligatures w14:val="none"/>
    </w:rPr>
  </w:style>
  <w:style w:type="character" w:customStyle="1" w:styleId="180">
    <w:name w:val="Знак Знак18"/>
    <w:rsid w:val="00F32252"/>
    <w:rPr>
      <w:rFonts w:ascii="Cambria" w:eastAsia="Times New Roman" w:hAnsi="Cambria" w:cs="Times New Roman"/>
      <w:b/>
      <w:bCs/>
      <w:kern w:val="32"/>
      <w:sz w:val="32"/>
      <w:szCs w:val="32"/>
      <w:lang w:val="uk-UA" w:eastAsia="uk-UA"/>
    </w:rPr>
  </w:style>
  <w:style w:type="character" w:customStyle="1" w:styleId="FontStyle11">
    <w:name w:val="Font Style11"/>
    <w:rsid w:val="00F32252"/>
    <w:rPr>
      <w:rFonts w:ascii="Times New Roman" w:hAnsi="Times New Roman" w:cs="Times New Roman"/>
      <w:sz w:val="22"/>
      <w:szCs w:val="22"/>
    </w:rPr>
  </w:style>
  <w:style w:type="paragraph" w:customStyle="1" w:styleId="Style2">
    <w:name w:val="Style2"/>
    <w:basedOn w:val="a0"/>
    <w:rsid w:val="00F32252"/>
    <w:pPr>
      <w:widowControl w:val="0"/>
      <w:autoSpaceDE w:val="0"/>
      <w:autoSpaceDN w:val="0"/>
      <w:adjustRightInd w:val="0"/>
      <w:spacing w:line="426" w:lineRule="exact"/>
      <w:ind w:firstLine="528"/>
      <w:jc w:val="both"/>
    </w:pPr>
    <w:rPr>
      <w:lang w:val="ru-RU" w:eastAsia="ru-RU"/>
    </w:rPr>
  </w:style>
  <w:style w:type="paragraph" w:customStyle="1" w:styleId="c7e0e3eeebeee2eeea">
    <w:name w:val="Зc7аe0гe3оeeлebоeeвe2оeeкea"/>
    <w:basedOn w:val="a0"/>
    <w:next w:val="cef1edeee2ede8e9f2e5eaf1f2"/>
    <w:uiPriority w:val="99"/>
    <w:rsid w:val="00F32252"/>
    <w:pPr>
      <w:keepNext/>
      <w:widowControl w:val="0"/>
      <w:autoSpaceDE w:val="0"/>
      <w:autoSpaceDN w:val="0"/>
      <w:adjustRightInd w:val="0"/>
      <w:spacing w:before="240" w:after="120"/>
    </w:pPr>
    <w:rPr>
      <w:rFonts w:ascii="Liberation Sans" w:hAnsi="Liberation Serif" w:cs="Liberation Sans"/>
      <w:sz w:val="28"/>
      <w:szCs w:val="28"/>
      <w:lang w:eastAsia="uk-UA"/>
    </w:rPr>
  </w:style>
  <w:style w:type="paragraph" w:customStyle="1" w:styleId="cef1edeee2ede8e9f2e5eaf1f2">
    <w:name w:val="Оceсf1нedоeeвe2нedиe8йe9 тf2еe5кeaсf1тf2"/>
    <w:basedOn w:val="a0"/>
    <w:uiPriority w:val="99"/>
    <w:rsid w:val="00F32252"/>
    <w:pPr>
      <w:widowControl w:val="0"/>
      <w:autoSpaceDE w:val="0"/>
      <w:autoSpaceDN w:val="0"/>
      <w:adjustRightInd w:val="0"/>
      <w:spacing w:after="140" w:line="288" w:lineRule="auto"/>
    </w:pPr>
    <w:rPr>
      <w:rFonts w:ascii="Liberation Serif" w:hAnsi="Liberation Serif"/>
      <w:lang w:eastAsia="uk-UA"/>
    </w:rPr>
  </w:style>
  <w:style w:type="paragraph" w:customStyle="1" w:styleId="d1efe8f1eeea">
    <w:name w:val="Сd1пefиe8сf1оeeкea"/>
    <w:basedOn w:val="cef1edeee2ede8e9f2e5eaf1f2"/>
    <w:uiPriority w:val="99"/>
    <w:rsid w:val="00F32252"/>
  </w:style>
  <w:style w:type="paragraph" w:customStyle="1" w:styleId="d0eee7e4b3eb">
    <w:name w:val="Рd0оeeзe7дe4іb3лeb"/>
    <w:basedOn w:val="a0"/>
    <w:uiPriority w:val="99"/>
    <w:rsid w:val="00F32252"/>
    <w:pPr>
      <w:widowControl w:val="0"/>
      <w:suppressLineNumbers/>
      <w:autoSpaceDE w:val="0"/>
      <w:autoSpaceDN w:val="0"/>
      <w:adjustRightInd w:val="0"/>
      <w:spacing w:before="120" w:after="120"/>
    </w:pPr>
    <w:rPr>
      <w:rFonts w:ascii="Liberation Serif" w:hAnsi="Liberation Serif"/>
      <w:i/>
      <w:iCs/>
      <w:lang w:eastAsia="uk-UA"/>
    </w:rPr>
  </w:style>
  <w:style w:type="paragraph" w:customStyle="1" w:styleId="cfeeeae0e6f7e8ea">
    <w:name w:val="Пcfоeeкeaаe0жe6чf7иe8кea"/>
    <w:basedOn w:val="a0"/>
    <w:uiPriority w:val="99"/>
    <w:rsid w:val="00F32252"/>
    <w:pPr>
      <w:widowControl w:val="0"/>
      <w:suppressLineNumbers/>
      <w:autoSpaceDE w:val="0"/>
      <w:autoSpaceDN w:val="0"/>
      <w:adjustRightInd w:val="0"/>
    </w:pPr>
    <w:rPr>
      <w:rFonts w:ascii="Liberation Serif" w:hAnsi="Liberation Serif"/>
      <w:lang w:eastAsia="uk-UA"/>
    </w:rPr>
  </w:style>
  <w:style w:type="paragraph" w:customStyle="1" w:styleId="afffd">
    <w:name w:val="Вміст таблиці"/>
    <w:basedOn w:val="a0"/>
    <w:rsid w:val="00F32252"/>
    <w:pPr>
      <w:widowControl w:val="0"/>
      <w:suppressLineNumbers/>
      <w:suppressAutoHyphens/>
    </w:pPr>
    <w:rPr>
      <w:rFonts w:ascii="Arial" w:eastAsia="Arial Unicode MS" w:hAnsi="Arial" w:cs="Tahoma"/>
      <w:kern w:val="1"/>
      <w:sz w:val="20"/>
      <w:lang w:val="ru-RU"/>
    </w:rPr>
  </w:style>
  <w:style w:type="paragraph" w:customStyle="1" w:styleId="213">
    <w:name w:val="Знак21"/>
    <w:basedOn w:val="a0"/>
    <w:rsid w:val="00F32252"/>
    <w:rPr>
      <w:rFonts w:ascii="Verdana" w:hAnsi="Verdana" w:cs="Verdana"/>
      <w:sz w:val="20"/>
      <w:szCs w:val="20"/>
      <w:lang w:val="en-US"/>
    </w:rPr>
  </w:style>
  <w:style w:type="character" w:customStyle="1" w:styleId="72">
    <w:name w:val="Знак Знак7"/>
    <w:rsid w:val="00F32252"/>
    <w:rPr>
      <w:sz w:val="26"/>
      <w:lang w:val="ru-RU" w:eastAsia="ru-RU" w:bidi="ar-SA"/>
    </w:rPr>
  </w:style>
  <w:style w:type="paragraph" w:customStyle="1" w:styleId="1ff6">
    <w:name w:val="Знак Знак1 Знак Знак Знак Знак"/>
    <w:basedOn w:val="a0"/>
    <w:rsid w:val="00F32252"/>
    <w:rPr>
      <w:rFonts w:ascii="Verdana" w:hAnsi="Verdana" w:cs="Verdana"/>
      <w:sz w:val="20"/>
      <w:szCs w:val="20"/>
      <w:lang w:val="en-US"/>
    </w:rPr>
  </w:style>
  <w:style w:type="character" w:customStyle="1" w:styleId="27">
    <w:name w:val="Знак Знак2"/>
    <w:locked/>
    <w:rsid w:val="00F32252"/>
    <w:rPr>
      <w:sz w:val="26"/>
      <w:lang w:val="ru-RU" w:eastAsia="ru-RU" w:bidi="ar-SA"/>
    </w:rPr>
  </w:style>
  <w:style w:type="character" w:customStyle="1" w:styleId="variant1">
    <w:name w:val="variant1"/>
    <w:rsid w:val="00F32252"/>
    <w:rPr>
      <w:color w:val="0000FF"/>
    </w:rPr>
  </w:style>
  <w:style w:type="paragraph" w:customStyle="1" w:styleId="28">
    <w:name w:val="Основной текст2"/>
    <w:basedOn w:val="a0"/>
    <w:rsid w:val="00F32252"/>
    <w:pPr>
      <w:widowControl w:val="0"/>
      <w:shd w:val="clear" w:color="auto" w:fill="FFFFFF"/>
      <w:spacing w:line="278" w:lineRule="exact"/>
    </w:pPr>
    <w:rPr>
      <w:sz w:val="20"/>
      <w:szCs w:val="20"/>
      <w:lang w:val="ru-RU" w:eastAsia="ru-RU"/>
    </w:rPr>
  </w:style>
  <w:style w:type="character" w:customStyle="1" w:styleId="1ff7">
    <w:name w:val="Основной текст Знак Знак1"/>
    <w:aliases w:val="Знак Знак Знак1"/>
    <w:locked/>
    <w:rsid w:val="00F32252"/>
    <w:rPr>
      <w:sz w:val="26"/>
      <w:lang w:val="ru-RU" w:eastAsia="ru-RU" w:bidi="ar-SA"/>
    </w:rPr>
  </w:style>
  <w:style w:type="paragraph" w:styleId="afffe">
    <w:name w:val="Balloon Text"/>
    <w:basedOn w:val="a0"/>
    <w:link w:val="affff"/>
    <w:rsid w:val="00F32252"/>
    <w:rPr>
      <w:rFonts w:ascii="Tahoma" w:hAnsi="Tahoma"/>
      <w:sz w:val="16"/>
      <w:szCs w:val="16"/>
      <w:lang w:val="x-none"/>
    </w:rPr>
  </w:style>
  <w:style w:type="character" w:customStyle="1" w:styleId="affff">
    <w:name w:val="Текст у виносці Знак"/>
    <w:basedOn w:val="a1"/>
    <w:link w:val="afffe"/>
    <w:rsid w:val="00F32252"/>
    <w:rPr>
      <w:rFonts w:ascii="Tahoma" w:hAnsi="Tahoma" w:cs="Times New Roman"/>
      <w:noProof/>
      <w:kern w:val="0"/>
      <w:sz w:val="16"/>
      <w:szCs w:val="16"/>
      <w:lang w:val="x-none"/>
      <w14:ligatures w14:val="none"/>
    </w:rPr>
  </w:style>
  <w:style w:type="paragraph" w:customStyle="1" w:styleId="ADText">
    <w:name w:val="AD Text"/>
    <w:autoRedefine/>
    <w:rsid w:val="00F32252"/>
    <w:pPr>
      <w:spacing w:after="0" w:line="360" w:lineRule="auto"/>
      <w:ind w:left="113" w:right="113"/>
      <w:jc w:val="both"/>
    </w:pPr>
    <w:rPr>
      <w:rFonts w:ascii="Times New Roman" w:hAnsi="Times New Roman" w:cs="Times New Roman"/>
      <w:bCs/>
      <w:noProof/>
      <w:kern w:val="0"/>
      <w:sz w:val="26"/>
      <w:szCs w:val="20"/>
      <w:lang w:val="ru-RU" w:eastAsia="ru-RU"/>
      <w14:ligatures w14:val="none"/>
    </w:rPr>
  </w:style>
  <w:style w:type="character" w:styleId="affff0">
    <w:name w:val="annotation reference"/>
    <w:rsid w:val="00F32252"/>
    <w:rPr>
      <w:sz w:val="16"/>
      <w:szCs w:val="16"/>
    </w:rPr>
  </w:style>
  <w:style w:type="paragraph" w:styleId="affff1">
    <w:name w:val="annotation text"/>
    <w:basedOn w:val="a0"/>
    <w:link w:val="affff2"/>
    <w:rsid w:val="00F32252"/>
    <w:rPr>
      <w:sz w:val="20"/>
      <w:szCs w:val="20"/>
      <w:lang w:val="x-none"/>
    </w:rPr>
  </w:style>
  <w:style w:type="character" w:customStyle="1" w:styleId="affff2">
    <w:name w:val="Текст примітки Знак"/>
    <w:basedOn w:val="a1"/>
    <w:link w:val="affff1"/>
    <w:rsid w:val="00F32252"/>
    <w:rPr>
      <w:rFonts w:ascii="Times New Roman" w:hAnsi="Times New Roman" w:cs="Times New Roman"/>
      <w:noProof/>
      <w:kern w:val="0"/>
      <w:sz w:val="20"/>
      <w:szCs w:val="20"/>
      <w:lang w:val="x-none"/>
      <w14:ligatures w14:val="none"/>
    </w:rPr>
  </w:style>
  <w:style w:type="paragraph" w:styleId="affff3">
    <w:name w:val="annotation subject"/>
    <w:basedOn w:val="affff1"/>
    <w:next w:val="affff1"/>
    <w:link w:val="affff4"/>
    <w:rsid w:val="00F32252"/>
    <w:rPr>
      <w:b/>
      <w:bCs/>
    </w:rPr>
  </w:style>
  <w:style w:type="character" w:customStyle="1" w:styleId="affff4">
    <w:name w:val="Тема примітки Знак"/>
    <w:basedOn w:val="affff2"/>
    <w:link w:val="affff3"/>
    <w:rsid w:val="00F32252"/>
    <w:rPr>
      <w:rFonts w:ascii="Times New Roman" w:hAnsi="Times New Roman" w:cs="Times New Roman"/>
      <w:b/>
      <w:bCs/>
      <w:noProof/>
      <w:kern w:val="0"/>
      <w:sz w:val="20"/>
      <w:szCs w:val="20"/>
      <w:lang w:val="x-none"/>
      <w14:ligatures w14:val="none"/>
    </w:rPr>
  </w:style>
  <w:style w:type="character" w:customStyle="1" w:styleId="3f3f3f3f3f3f3f">
    <w:name w:val="М3fа3fр3fк3fе3fр3fи3f"/>
    <w:uiPriority w:val="99"/>
    <w:rsid w:val="00F32252"/>
    <w:rPr>
      <w:rFonts w:ascii="OpenSymbol" w:eastAsia="Times New Roman" w:hAnsi="OpenSymbol" w:cs="OpenSymbol"/>
    </w:rPr>
  </w:style>
  <w:style w:type="paragraph" w:customStyle="1" w:styleId="1ff8">
    <w:name w:val="Заголовок оглавления1"/>
    <w:basedOn w:val="1"/>
    <w:next w:val="a0"/>
    <w:uiPriority w:val="39"/>
    <w:qFormat/>
    <w:rsid w:val="00F32252"/>
    <w:pPr>
      <w:keepNext/>
      <w:spacing w:before="480" w:after="0" w:line="276" w:lineRule="auto"/>
      <w:jc w:val="left"/>
      <w:outlineLvl w:val="9"/>
    </w:pPr>
    <w:rPr>
      <w:rFonts w:ascii="Cambria" w:eastAsia="Times New Roman" w:hAnsi="Cambria" w:cs="Times New Roman"/>
      <w:bCs w:val="0"/>
      <w:color w:val="365F91"/>
      <w:lang w:eastAsia="en-US"/>
    </w:rPr>
  </w:style>
  <w:style w:type="character" w:customStyle="1" w:styleId="214">
    <w:name w:val="Основний текст 2 Знак1"/>
    <w:uiPriority w:val="99"/>
    <w:rsid w:val="00F32252"/>
    <w:rPr>
      <w:noProof/>
      <w:sz w:val="24"/>
      <w:szCs w:val="24"/>
      <w:lang w:eastAsia="en-US"/>
    </w:rPr>
  </w:style>
  <w:style w:type="character" w:customStyle="1" w:styleId="119">
    <w:name w:val="Заголовок 1 Знак1"/>
    <w:uiPriority w:val="99"/>
    <w:locked/>
    <w:rsid w:val="00F32252"/>
    <w:rPr>
      <w:noProof/>
      <w:color w:val="000000"/>
      <w:sz w:val="28"/>
      <w:szCs w:val="28"/>
      <w:lang w:val="uk-UA" w:eastAsia="en-US"/>
    </w:rPr>
  </w:style>
  <w:style w:type="character" w:styleId="affff5">
    <w:name w:val="Book Title"/>
    <w:qFormat/>
    <w:rsid w:val="00F32252"/>
    <w:rPr>
      <w:b/>
      <w:bCs/>
      <w:smallCaps/>
      <w:spacing w:val="5"/>
    </w:rPr>
  </w:style>
  <w:style w:type="paragraph" w:customStyle="1" w:styleId="1ff9">
    <w:name w:val="заголовок 1"/>
    <w:basedOn w:val="a0"/>
    <w:next w:val="a0"/>
    <w:qFormat/>
    <w:rsid w:val="00F32252"/>
    <w:pPr>
      <w:keepNext/>
      <w:spacing w:line="360" w:lineRule="auto"/>
      <w:jc w:val="center"/>
    </w:pPr>
    <w:rPr>
      <w:rFonts w:ascii="1251 Futuris" w:hAnsi="1251 Futuris"/>
      <w:sz w:val="28"/>
      <w:szCs w:val="20"/>
      <w:lang w:val="ru-RU" w:eastAsia="ru-RU"/>
    </w:rPr>
  </w:style>
  <w:style w:type="character" w:customStyle="1" w:styleId="3f3f3f3f3f3f3f3f3f3f3f3f3f">
    <w:name w:val="М3fа3fр3fк3fе3fр3fи3f с3fп3fи3fс3fк3fу3f"/>
    <w:rsid w:val="00F32252"/>
    <w:rPr>
      <w:rFonts w:ascii="OpenSymbol" w:cs="OpenSymbol"/>
    </w:rPr>
  </w:style>
  <w:style w:type="character" w:customStyle="1" w:styleId="1ffa">
    <w:name w:val="Название книги1"/>
    <w:qFormat/>
    <w:rsid w:val="00F32252"/>
    <w:rPr>
      <w:b/>
      <w:bCs/>
      <w:smallCaps/>
      <w:spacing w:val="5"/>
    </w:rPr>
  </w:style>
  <w:style w:type="character" w:customStyle="1" w:styleId="base">
    <w:name w:val="base"/>
    <w:rsid w:val="00F32252"/>
  </w:style>
  <w:style w:type="character" w:customStyle="1" w:styleId="Bodytext10">
    <w:name w:val="Body text|1_"/>
    <w:link w:val="Bodytext11"/>
    <w:rsid w:val="00F32252"/>
    <w:rPr>
      <w:shd w:val="clear" w:color="auto" w:fill="FFFFFF"/>
    </w:rPr>
  </w:style>
  <w:style w:type="paragraph" w:customStyle="1" w:styleId="Bodytext11">
    <w:name w:val="Body text|1"/>
    <w:basedOn w:val="a0"/>
    <w:link w:val="Bodytext10"/>
    <w:rsid w:val="00F32252"/>
    <w:pPr>
      <w:widowControl w:val="0"/>
      <w:shd w:val="clear" w:color="auto" w:fill="FFFFFF"/>
    </w:pPr>
    <w:rPr>
      <w:rFonts w:asciiTheme="minorHAnsi" w:hAnsiTheme="minorHAnsi" w:cstheme="minorBidi"/>
      <w:kern w:val="2"/>
      <w:sz w:val="22"/>
      <w:szCs w:val="22"/>
      <w14:ligatures w14:val="standardContextual"/>
    </w:rPr>
  </w:style>
  <w:style w:type="paragraph" w:customStyle="1" w:styleId="rvps12">
    <w:name w:val="rvps12"/>
    <w:basedOn w:val="a0"/>
    <w:rsid w:val="00F32252"/>
    <w:pPr>
      <w:spacing w:before="100" w:beforeAutospacing="1" w:after="100" w:afterAutospacing="1"/>
    </w:pPr>
    <w:rPr>
      <w:lang w:eastAsia="uk-UA"/>
    </w:rPr>
  </w:style>
  <w:style w:type="character" w:customStyle="1" w:styleId="rvts82">
    <w:name w:val="rvts82"/>
    <w:basedOn w:val="a1"/>
    <w:rsid w:val="00F32252"/>
  </w:style>
  <w:style w:type="character" w:customStyle="1" w:styleId="Bodytext12">
    <w:name w:val="Body text (12)_"/>
    <w:link w:val="Bodytext120"/>
    <w:uiPriority w:val="99"/>
    <w:locked/>
    <w:rsid w:val="00F32252"/>
    <w:rPr>
      <w:rFonts w:ascii="Book Antiqua" w:hAnsi="Book Antiqua" w:cs="Book Antiqua"/>
      <w:noProof/>
      <w:sz w:val="8"/>
      <w:szCs w:val="8"/>
      <w:shd w:val="clear" w:color="auto" w:fill="FFFFFF"/>
    </w:rPr>
  </w:style>
  <w:style w:type="paragraph" w:customStyle="1" w:styleId="Bodytext120">
    <w:name w:val="Body text (12)"/>
    <w:basedOn w:val="a0"/>
    <w:link w:val="Bodytext12"/>
    <w:uiPriority w:val="99"/>
    <w:rsid w:val="00F32252"/>
    <w:pPr>
      <w:shd w:val="clear" w:color="auto" w:fill="FFFFFF"/>
      <w:spacing w:line="240" w:lineRule="atLeast"/>
      <w:jc w:val="center"/>
    </w:pPr>
    <w:rPr>
      <w:rFonts w:ascii="Book Antiqua" w:hAnsi="Book Antiqua" w:cs="Book Antiqua"/>
      <w:kern w:val="2"/>
      <w:sz w:val="8"/>
      <w:szCs w:val="8"/>
      <w14:ligatures w14:val="standardContextual"/>
    </w:rPr>
  </w:style>
  <w:style w:type="paragraph" w:styleId="affff6">
    <w:name w:val="Block Text"/>
    <w:basedOn w:val="a0"/>
    <w:rsid w:val="00F32252"/>
    <w:pPr>
      <w:ind w:left="-624" w:right="15"/>
    </w:pPr>
    <w:rPr>
      <w:lang w:eastAsia="ru-RU"/>
    </w:rPr>
  </w:style>
  <w:style w:type="paragraph" w:styleId="29">
    <w:name w:val="List 2"/>
    <w:basedOn w:val="a0"/>
    <w:rsid w:val="00F32252"/>
    <w:pPr>
      <w:ind w:left="566" w:hanging="283"/>
    </w:pPr>
    <w:rPr>
      <w:sz w:val="20"/>
      <w:szCs w:val="20"/>
      <w:lang w:eastAsia="ru-RU"/>
    </w:rPr>
  </w:style>
  <w:style w:type="paragraph" w:styleId="37">
    <w:name w:val="List 3"/>
    <w:basedOn w:val="a0"/>
    <w:rsid w:val="00F32252"/>
    <w:pPr>
      <w:ind w:left="849" w:hanging="283"/>
    </w:pPr>
    <w:rPr>
      <w:sz w:val="20"/>
      <w:szCs w:val="20"/>
      <w:lang w:eastAsia="ru-RU"/>
    </w:rPr>
  </w:style>
  <w:style w:type="paragraph" w:styleId="42">
    <w:name w:val="List 4"/>
    <w:basedOn w:val="a0"/>
    <w:rsid w:val="00F32252"/>
    <w:pPr>
      <w:ind w:left="1132" w:hanging="283"/>
    </w:pPr>
    <w:rPr>
      <w:sz w:val="20"/>
      <w:szCs w:val="20"/>
      <w:lang w:eastAsia="ru-RU"/>
    </w:rPr>
  </w:style>
  <w:style w:type="paragraph" w:styleId="38">
    <w:name w:val="List Bullet 3"/>
    <w:basedOn w:val="a0"/>
    <w:autoRedefine/>
    <w:rsid w:val="00F32252"/>
    <w:pPr>
      <w:tabs>
        <w:tab w:val="num" w:pos="926"/>
      </w:tabs>
      <w:ind w:left="926" w:hanging="360"/>
    </w:pPr>
    <w:rPr>
      <w:sz w:val="20"/>
      <w:szCs w:val="20"/>
      <w:lang w:eastAsia="ru-RU"/>
    </w:rPr>
  </w:style>
  <w:style w:type="paragraph" w:styleId="affff7">
    <w:name w:val="List Continue"/>
    <w:basedOn w:val="a0"/>
    <w:rsid w:val="00F32252"/>
    <w:pPr>
      <w:spacing w:after="120"/>
      <w:ind w:left="283"/>
    </w:pPr>
    <w:rPr>
      <w:sz w:val="20"/>
      <w:szCs w:val="20"/>
      <w:lang w:eastAsia="ru-RU"/>
    </w:rPr>
  </w:style>
  <w:style w:type="paragraph" w:styleId="2a">
    <w:name w:val="List Continue 2"/>
    <w:basedOn w:val="a0"/>
    <w:rsid w:val="00F32252"/>
    <w:pPr>
      <w:spacing w:after="120"/>
      <w:ind w:left="566"/>
    </w:pPr>
    <w:rPr>
      <w:sz w:val="20"/>
      <w:szCs w:val="20"/>
      <w:lang w:eastAsia="ru-RU"/>
    </w:rPr>
  </w:style>
  <w:style w:type="paragraph" w:styleId="affff8">
    <w:name w:val="Normal Indent"/>
    <w:basedOn w:val="a0"/>
    <w:rsid w:val="00F32252"/>
    <w:pPr>
      <w:ind w:left="708"/>
    </w:pPr>
    <w:rPr>
      <w:sz w:val="20"/>
      <w:szCs w:val="20"/>
      <w:lang w:eastAsia="ru-RU"/>
    </w:rPr>
  </w:style>
  <w:style w:type="paragraph" w:customStyle="1" w:styleId="affff9">
    <w:name w:val="Краткий обратный адрес"/>
    <w:basedOn w:val="a0"/>
    <w:rsid w:val="00F32252"/>
    <w:rPr>
      <w:sz w:val="20"/>
      <w:szCs w:val="20"/>
      <w:lang w:eastAsia="ru-RU"/>
    </w:rPr>
  </w:style>
  <w:style w:type="numbering" w:customStyle="1" w:styleId="1ffb">
    <w:name w:val="Нет списка1"/>
    <w:next w:val="a3"/>
    <w:uiPriority w:val="99"/>
    <w:semiHidden/>
    <w:unhideWhenUsed/>
    <w:rsid w:val="00F32252"/>
  </w:style>
  <w:style w:type="numbering" w:customStyle="1" w:styleId="2b">
    <w:name w:val="Нет списка2"/>
    <w:next w:val="a3"/>
    <w:semiHidden/>
    <w:unhideWhenUsed/>
    <w:rsid w:val="00F32252"/>
  </w:style>
  <w:style w:type="numbering" w:customStyle="1" w:styleId="11a">
    <w:name w:val="Нет списка11"/>
    <w:next w:val="a3"/>
    <w:semiHidden/>
    <w:rsid w:val="00F32252"/>
  </w:style>
  <w:style w:type="numbering" w:customStyle="1" w:styleId="1118">
    <w:name w:val="Нет списка111"/>
    <w:next w:val="a3"/>
    <w:uiPriority w:val="99"/>
    <w:semiHidden/>
    <w:unhideWhenUsed/>
    <w:rsid w:val="00F32252"/>
  </w:style>
  <w:style w:type="numbering" w:customStyle="1" w:styleId="39">
    <w:name w:val="Нет списка3"/>
    <w:next w:val="a3"/>
    <w:semiHidden/>
    <w:unhideWhenUsed/>
    <w:rsid w:val="00F32252"/>
  </w:style>
  <w:style w:type="numbering" w:customStyle="1" w:styleId="120">
    <w:name w:val="Нет списка12"/>
    <w:next w:val="a3"/>
    <w:semiHidden/>
    <w:rsid w:val="00F32252"/>
  </w:style>
  <w:style w:type="numbering" w:customStyle="1" w:styleId="1120">
    <w:name w:val="Нет списка112"/>
    <w:next w:val="a3"/>
    <w:uiPriority w:val="99"/>
    <w:semiHidden/>
    <w:unhideWhenUsed/>
    <w:rsid w:val="00F32252"/>
  </w:style>
  <w:style w:type="numbering" w:customStyle="1" w:styleId="43">
    <w:name w:val="Нет списка4"/>
    <w:next w:val="a3"/>
    <w:uiPriority w:val="99"/>
    <w:semiHidden/>
    <w:unhideWhenUsed/>
    <w:rsid w:val="00F32252"/>
  </w:style>
  <w:style w:type="numbering" w:customStyle="1" w:styleId="130">
    <w:name w:val="Нет списка13"/>
    <w:next w:val="a3"/>
    <w:semiHidden/>
    <w:rsid w:val="00F32252"/>
  </w:style>
  <w:style w:type="numbering" w:customStyle="1" w:styleId="1130">
    <w:name w:val="Нет списка113"/>
    <w:next w:val="a3"/>
    <w:uiPriority w:val="99"/>
    <w:semiHidden/>
    <w:unhideWhenUsed/>
    <w:rsid w:val="00F32252"/>
  </w:style>
  <w:style w:type="numbering" w:customStyle="1" w:styleId="52">
    <w:name w:val="Нет списка5"/>
    <w:next w:val="a3"/>
    <w:uiPriority w:val="99"/>
    <w:semiHidden/>
    <w:unhideWhenUsed/>
    <w:rsid w:val="00F32252"/>
  </w:style>
  <w:style w:type="numbering" w:customStyle="1" w:styleId="140">
    <w:name w:val="Нет списка14"/>
    <w:next w:val="a3"/>
    <w:semiHidden/>
    <w:rsid w:val="00F32252"/>
  </w:style>
  <w:style w:type="numbering" w:customStyle="1" w:styleId="1140">
    <w:name w:val="Нет списка114"/>
    <w:next w:val="a3"/>
    <w:uiPriority w:val="99"/>
    <w:semiHidden/>
    <w:unhideWhenUsed/>
    <w:rsid w:val="00F32252"/>
  </w:style>
  <w:style w:type="paragraph" w:customStyle="1" w:styleId="Style1">
    <w:name w:val="Style1"/>
    <w:basedOn w:val="a0"/>
    <w:rsid w:val="00F32252"/>
    <w:pPr>
      <w:widowControl w:val="0"/>
      <w:autoSpaceDE w:val="0"/>
      <w:autoSpaceDN w:val="0"/>
      <w:adjustRightInd w:val="0"/>
      <w:spacing w:line="426" w:lineRule="exact"/>
      <w:ind w:firstLine="437"/>
    </w:pPr>
    <w:rPr>
      <w:lang w:val="ru-RU" w:eastAsia="ru-RU"/>
    </w:rPr>
  </w:style>
  <w:style w:type="paragraph" w:customStyle="1" w:styleId="Style3">
    <w:name w:val="Style3"/>
    <w:basedOn w:val="a0"/>
    <w:rsid w:val="00F32252"/>
    <w:pPr>
      <w:widowControl w:val="0"/>
      <w:autoSpaceDE w:val="0"/>
      <w:autoSpaceDN w:val="0"/>
      <w:adjustRightInd w:val="0"/>
      <w:spacing w:line="424" w:lineRule="exact"/>
      <w:ind w:firstLine="216"/>
    </w:pPr>
    <w:rPr>
      <w:lang w:val="ru-RU" w:eastAsia="ru-RU"/>
    </w:rPr>
  </w:style>
  <w:style w:type="numbering" w:customStyle="1" w:styleId="62">
    <w:name w:val="Нет списка6"/>
    <w:next w:val="a3"/>
    <w:uiPriority w:val="99"/>
    <w:semiHidden/>
    <w:unhideWhenUsed/>
    <w:rsid w:val="00F32252"/>
  </w:style>
  <w:style w:type="numbering" w:customStyle="1" w:styleId="73">
    <w:name w:val="Нет списка7"/>
    <w:next w:val="a3"/>
    <w:uiPriority w:val="99"/>
    <w:semiHidden/>
    <w:unhideWhenUsed/>
    <w:rsid w:val="00F32252"/>
  </w:style>
  <w:style w:type="numbering" w:customStyle="1" w:styleId="82">
    <w:name w:val="Нет списка8"/>
    <w:next w:val="a3"/>
    <w:uiPriority w:val="99"/>
    <w:semiHidden/>
    <w:unhideWhenUsed/>
    <w:rsid w:val="00F32252"/>
  </w:style>
  <w:style w:type="numbering" w:customStyle="1" w:styleId="92">
    <w:name w:val="Нет списка9"/>
    <w:next w:val="a3"/>
    <w:uiPriority w:val="99"/>
    <w:semiHidden/>
    <w:unhideWhenUsed/>
    <w:rsid w:val="00F32252"/>
  </w:style>
  <w:style w:type="numbering" w:customStyle="1" w:styleId="150">
    <w:name w:val="Нет списка15"/>
    <w:next w:val="a3"/>
    <w:uiPriority w:val="99"/>
    <w:semiHidden/>
    <w:unhideWhenUsed/>
    <w:rsid w:val="00F32252"/>
  </w:style>
  <w:style w:type="numbering" w:customStyle="1" w:styleId="215">
    <w:name w:val="Нет списка21"/>
    <w:next w:val="a3"/>
    <w:semiHidden/>
    <w:rsid w:val="00F32252"/>
  </w:style>
  <w:style w:type="table" w:customStyle="1" w:styleId="1ffc">
    <w:name w:val="Сетка таблицы1"/>
    <w:basedOn w:val="a2"/>
    <w:next w:val="aff3"/>
    <w:rsid w:val="00F32252"/>
    <w:pPr>
      <w:widowControl w:val="0"/>
      <w:autoSpaceDE w:val="0"/>
      <w:autoSpaceDN w:val="0"/>
      <w:spacing w:after="0" w:line="240" w:lineRule="auto"/>
    </w:pPr>
    <w:rPr>
      <w:rFonts w:ascii="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F32252"/>
  </w:style>
  <w:style w:type="numbering" w:customStyle="1" w:styleId="410">
    <w:name w:val="Нет списка41"/>
    <w:next w:val="a3"/>
    <w:semiHidden/>
    <w:rsid w:val="00F32252"/>
  </w:style>
  <w:style w:type="numbering" w:customStyle="1" w:styleId="510">
    <w:name w:val="Нет списка51"/>
    <w:next w:val="a3"/>
    <w:uiPriority w:val="99"/>
    <w:semiHidden/>
    <w:unhideWhenUsed/>
    <w:rsid w:val="00F32252"/>
  </w:style>
  <w:style w:type="numbering" w:customStyle="1" w:styleId="100">
    <w:name w:val="Нет списка10"/>
    <w:next w:val="a3"/>
    <w:uiPriority w:val="99"/>
    <w:semiHidden/>
    <w:unhideWhenUsed/>
    <w:rsid w:val="00F32252"/>
  </w:style>
  <w:style w:type="paragraph" w:customStyle="1" w:styleId="2c">
    <w:name w:val="заголовок 2"/>
    <w:basedOn w:val="a0"/>
    <w:next w:val="a0"/>
    <w:rsid w:val="00F32252"/>
    <w:pPr>
      <w:keepNext/>
      <w:overflowPunct w:val="0"/>
      <w:autoSpaceDE w:val="0"/>
      <w:autoSpaceDN w:val="0"/>
      <w:adjustRightInd w:val="0"/>
      <w:textAlignment w:val="baseline"/>
    </w:pPr>
    <w:rPr>
      <w:sz w:val="28"/>
      <w:szCs w:val="20"/>
      <w:lang w:eastAsia="ru-RU"/>
    </w:rPr>
  </w:style>
  <w:style w:type="paragraph" w:styleId="2d">
    <w:name w:val="List Bullet 2"/>
    <w:basedOn w:val="a0"/>
    <w:autoRedefine/>
    <w:rsid w:val="00F32252"/>
    <w:pPr>
      <w:tabs>
        <w:tab w:val="num" w:pos="643"/>
      </w:tabs>
      <w:ind w:left="643" w:hanging="360"/>
    </w:pPr>
    <w:rPr>
      <w:sz w:val="28"/>
      <w:szCs w:val="28"/>
      <w:lang w:eastAsia="uk-UA"/>
    </w:rPr>
  </w:style>
  <w:style w:type="paragraph" w:customStyle="1" w:styleId="01">
    <w:name w:val="абз01"/>
    <w:basedOn w:val="a0"/>
    <w:rsid w:val="00F32252"/>
    <w:rPr>
      <w:sz w:val="28"/>
      <w:szCs w:val="28"/>
      <w:lang w:eastAsia="uk-UA"/>
    </w:rPr>
  </w:style>
  <w:style w:type="paragraph" w:styleId="affffa">
    <w:name w:val="List Bullet"/>
    <w:basedOn w:val="a0"/>
    <w:autoRedefine/>
    <w:rsid w:val="00F32252"/>
    <w:pPr>
      <w:tabs>
        <w:tab w:val="num" w:pos="360"/>
      </w:tabs>
      <w:ind w:left="360" w:hanging="360"/>
    </w:pPr>
    <w:rPr>
      <w:sz w:val="28"/>
      <w:szCs w:val="28"/>
      <w:lang w:eastAsia="uk-UA"/>
    </w:rPr>
  </w:style>
  <w:style w:type="paragraph" w:styleId="affffb">
    <w:name w:val="Document Map"/>
    <w:basedOn w:val="a0"/>
    <w:link w:val="affffc"/>
    <w:rsid w:val="00F32252"/>
    <w:pPr>
      <w:shd w:val="clear" w:color="auto" w:fill="000080"/>
    </w:pPr>
    <w:rPr>
      <w:rFonts w:ascii="Tahoma" w:hAnsi="Tahoma"/>
      <w:sz w:val="20"/>
      <w:szCs w:val="20"/>
      <w:lang w:val="x-none" w:eastAsia="x-none"/>
    </w:rPr>
  </w:style>
  <w:style w:type="character" w:customStyle="1" w:styleId="affffc">
    <w:name w:val="Схема документа Знак"/>
    <w:basedOn w:val="a1"/>
    <w:link w:val="affffb"/>
    <w:rsid w:val="00F32252"/>
    <w:rPr>
      <w:rFonts w:ascii="Tahoma" w:hAnsi="Tahoma" w:cs="Times New Roman"/>
      <w:kern w:val="0"/>
      <w:sz w:val="20"/>
      <w:szCs w:val="20"/>
      <w:shd w:val="clear" w:color="auto" w:fill="000080"/>
      <w:lang w:val="x-none" w:eastAsia="x-none"/>
      <w14:ligatures w14:val="none"/>
    </w:rPr>
  </w:style>
  <w:style w:type="paragraph" w:customStyle="1" w:styleId="font6">
    <w:name w:val="font6"/>
    <w:basedOn w:val="a0"/>
    <w:rsid w:val="00F32252"/>
    <w:pPr>
      <w:spacing w:before="100" w:beforeAutospacing="1" w:after="100" w:afterAutospacing="1"/>
    </w:pPr>
    <w:rPr>
      <w:rFonts w:ascii="Arial" w:hAnsi="Arial" w:cs="Arial"/>
      <w:sz w:val="16"/>
      <w:szCs w:val="16"/>
      <w:lang w:eastAsia="uk-UA"/>
    </w:rPr>
  </w:style>
  <w:style w:type="paragraph" w:customStyle="1" w:styleId="font7">
    <w:name w:val="font7"/>
    <w:basedOn w:val="a0"/>
    <w:rsid w:val="00F32252"/>
    <w:pPr>
      <w:spacing w:before="100" w:beforeAutospacing="1" w:after="100" w:afterAutospacing="1"/>
    </w:pPr>
    <w:rPr>
      <w:rFonts w:ascii="Arial" w:hAnsi="Arial" w:cs="Arial"/>
      <w:sz w:val="16"/>
      <w:szCs w:val="16"/>
      <w:u w:val="single"/>
      <w:lang w:eastAsia="uk-UA"/>
    </w:rPr>
  </w:style>
  <w:style w:type="paragraph" w:customStyle="1" w:styleId="font8">
    <w:name w:val="font8"/>
    <w:basedOn w:val="a0"/>
    <w:rsid w:val="00F32252"/>
    <w:pPr>
      <w:spacing w:before="100" w:beforeAutospacing="1" w:after="100" w:afterAutospacing="1"/>
    </w:pPr>
    <w:rPr>
      <w:rFonts w:ascii="Arial" w:hAnsi="Arial" w:cs="Arial"/>
      <w:sz w:val="16"/>
      <w:szCs w:val="16"/>
      <w:lang w:eastAsia="uk-UA"/>
    </w:rPr>
  </w:style>
  <w:style w:type="paragraph" w:customStyle="1" w:styleId="xl61">
    <w:name w:val="xl61"/>
    <w:basedOn w:val="a0"/>
    <w:rsid w:val="00F32252"/>
    <w:pPr>
      <w:pBdr>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2">
    <w:name w:val="xl62"/>
    <w:basedOn w:val="a0"/>
    <w:rsid w:val="00F32252"/>
    <w:pPr>
      <w:pBdr>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3">
    <w:name w:val="xl63"/>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4">
    <w:name w:val="xl64"/>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5">
    <w:name w:val="xl6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6">
    <w:name w:val="xl66"/>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7">
    <w:name w:val="xl67"/>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8">
    <w:name w:val="xl6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69">
    <w:name w:val="xl69"/>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70">
    <w:name w:val="xl70"/>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1">
    <w:name w:val="xl7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2">
    <w:name w:val="xl7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3">
    <w:name w:val="xl7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4">
    <w:name w:val="xl74"/>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46">
    <w:name w:val="xl146"/>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47">
    <w:name w:val="xl14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48">
    <w:name w:val="xl148"/>
    <w:basedOn w:val="a0"/>
    <w:rsid w:val="00F32252"/>
    <w:pPr>
      <w:spacing w:before="100" w:beforeAutospacing="1" w:after="100" w:afterAutospacing="1"/>
      <w:textAlignment w:val="center"/>
    </w:pPr>
    <w:rPr>
      <w:rFonts w:ascii="Arial" w:hAnsi="Arial" w:cs="Arial"/>
      <w:sz w:val="16"/>
      <w:szCs w:val="16"/>
      <w:lang w:eastAsia="uk-UA"/>
    </w:rPr>
  </w:style>
  <w:style w:type="paragraph" w:customStyle="1" w:styleId="xl149">
    <w:name w:val="xl14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0">
    <w:name w:val="xl150"/>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1">
    <w:name w:val="xl151"/>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2">
    <w:name w:val="xl15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3">
    <w:name w:val="xl15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4">
    <w:name w:val="xl154"/>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5">
    <w:name w:val="xl155"/>
    <w:basedOn w:val="a0"/>
    <w:rsid w:val="00F32252"/>
    <w:pPr>
      <w:spacing w:before="100" w:beforeAutospacing="1" w:after="100" w:afterAutospacing="1"/>
      <w:textAlignment w:val="center"/>
    </w:pPr>
    <w:rPr>
      <w:rFonts w:ascii="Arial" w:hAnsi="Arial" w:cs="Arial"/>
      <w:sz w:val="16"/>
      <w:szCs w:val="16"/>
      <w:lang w:eastAsia="uk-UA"/>
    </w:rPr>
  </w:style>
  <w:style w:type="paragraph" w:customStyle="1" w:styleId="xl156">
    <w:name w:val="xl156"/>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7">
    <w:name w:val="xl157"/>
    <w:basedOn w:val="a0"/>
    <w:rsid w:val="00F32252"/>
    <w:pPr>
      <w:spacing w:before="100" w:beforeAutospacing="1" w:after="100" w:afterAutospacing="1"/>
    </w:pPr>
    <w:rPr>
      <w:rFonts w:ascii="Arial" w:hAnsi="Arial" w:cs="Arial"/>
      <w:sz w:val="16"/>
      <w:szCs w:val="16"/>
      <w:lang w:eastAsia="uk-UA"/>
    </w:rPr>
  </w:style>
  <w:style w:type="paragraph" w:customStyle="1" w:styleId="xl158">
    <w:name w:val="xl15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9">
    <w:name w:val="xl15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0">
    <w:name w:val="xl160"/>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1">
    <w:name w:val="xl16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2">
    <w:name w:val="xl162"/>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63">
    <w:name w:val="xl16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4">
    <w:name w:val="xl164"/>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5">
    <w:name w:val="xl16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6">
    <w:name w:val="xl166"/>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7">
    <w:name w:val="xl167"/>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8">
    <w:name w:val="xl16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9">
    <w:name w:val="xl169"/>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70">
    <w:name w:val="xl170"/>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71">
    <w:name w:val="xl17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2">
    <w:name w:val="xl172"/>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3">
    <w:name w:val="xl173"/>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4">
    <w:name w:val="xl174"/>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5">
    <w:name w:val="xl175"/>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6">
    <w:name w:val="xl176"/>
    <w:basedOn w:val="a0"/>
    <w:rsid w:val="00F32252"/>
    <w:pPr>
      <w:pBdr>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7">
    <w:name w:val="xl177"/>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8">
    <w:name w:val="xl178"/>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9">
    <w:name w:val="xl17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0">
    <w:name w:val="xl18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1">
    <w:name w:val="xl181"/>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5">
    <w:name w:val="xl7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76">
    <w:name w:val="xl7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77">
    <w:name w:val="xl77"/>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78">
    <w:name w:val="xl78"/>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79">
    <w:name w:val="xl79"/>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0">
    <w:name w:val="xl8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1">
    <w:name w:val="xl81"/>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2">
    <w:name w:val="xl8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4">
    <w:name w:val="xl84"/>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5">
    <w:name w:val="xl8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87">
    <w:name w:val="xl87"/>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8">
    <w:name w:val="xl88"/>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9">
    <w:name w:val="xl89"/>
    <w:basedOn w:val="a0"/>
    <w:rsid w:val="00F32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0">
    <w:name w:val="xl90"/>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1">
    <w:name w:val="xl91"/>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2">
    <w:name w:val="xl92"/>
    <w:basedOn w:val="a0"/>
    <w:rsid w:val="00F32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3">
    <w:name w:val="xl93"/>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4">
    <w:name w:val="xl94"/>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font9">
    <w:name w:val="font9"/>
    <w:basedOn w:val="a0"/>
    <w:rsid w:val="00F32252"/>
    <w:pPr>
      <w:spacing w:before="100" w:beforeAutospacing="1" w:after="100" w:afterAutospacing="1"/>
    </w:pPr>
    <w:rPr>
      <w:i/>
      <w:iCs/>
      <w:sz w:val="20"/>
      <w:szCs w:val="20"/>
      <w:lang w:val="ru-RU" w:eastAsia="ru-RU"/>
    </w:rPr>
  </w:style>
  <w:style w:type="paragraph" w:customStyle="1" w:styleId="font10">
    <w:name w:val="font10"/>
    <w:basedOn w:val="a0"/>
    <w:rsid w:val="00F32252"/>
    <w:pPr>
      <w:spacing w:before="100" w:beforeAutospacing="1" w:after="100" w:afterAutospacing="1"/>
    </w:pPr>
    <w:rPr>
      <w:sz w:val="20"/>
      <w:szCs w:val="20"/>
      <w:lang w:val="ru-RU" w:eastAsia="ru-RU"/>
    </w:rPr>
  </w:style>
  <w:style w:type="paragraph" w:customStyle="1" w:styleId="font11">
    <w:name w:val="font11"/>
    <w:basedOn w:val="a0"/>
    <w:rsid w:val="00F32252"/>
    <w:pPr>
      <w:spacing w:before="100" w:beforeAutospacing="1" w:after="100" w:afterAutospacing="1"/>
    </w:pPr>
    <w:rPr>
      <w:sz w:val="20"/>
      <w:szCs w:val="20"/>
      <w:lang w:val="ru-RU" w:eastAsia="ru-RU"/>
    </w:rPr>
  </w:style>
  <w:style w:type="paragraph" w:customStyle="1" w:styleId="font12">
    <w:name w:val="font12"/>
    <w:basedOn w:val="a0"/>
    <w:rsid w:val="00F32252"/>
    <w:pPr>
      <w:spacing w:before="100" w:beforeAutospacing="1" w:after="100" w:afterAutospacing="1"/>
    </w:pPr>
    <w:rPr>
      <w:i/>
      <w:iCs/>
      <w:sz w:val="20"/>
      <w:szCs w:val="20"/>
      <w:lang w:val="ru-RU" w:eastAsia="ru-RU"/>
    </w:rPr>
  </w:style>
  <w:style w:type="paragraph" w:customStyle="1" w:styleId="font13">
    <w:name w:val="font13"/>
    <w:basedOn w:val="a0"/>
    <w:rsid w:val="00F32252"/>
    <w:pPr>
      <w:spacing w:before="100" w:beforeAutospacing="1" w:after="100" w:afterAutospacing="1"/>
    </w:pPr>
    <w:rPr>
      <w:rFonts w:ascii="Arial" w:hAnsi="Arial" w:cs="Arial"/>
      <w:i/>
      <w:iCs/>
      <w:sz w:val="20"/>
      <w:szCs w:val="20"/>
      <w:lang w:val="ru-RU" w:eastAsia="ru-RU"/>
    </w:rPr>
  </w:style>
  <w:style w:type="paragraph" w:customStyle="1" w:styleId="font14">
    <w:name w:val="font14"/>
    <w:basedOn w:val="a0"/>
    <w:rsid w:val="00F32252"/>
    <w:pPr>
      <w:spacing w:before="100" w:beforeAutospacing="1" w:after="100" w:afterAutospacing="1"/>
    </w:pPr>
    <w:rPr>
      <w:rFonts w:ascii="Arial" w:hAnsi="Arial" w:cs="Arial"/>
      <w:i/>
      <w:iCs/>
      <w:sz w:val="20"/>
      <w:szCs w:val="20"/>
      <w:lang w:val="ru-RU" w:eastAsia="ru-RU"/>
    </w:rPr>
  </w:style>
  <w:style w:type="paragraph" w:customStyle="1" w:styleId="font15">
    <w:name w:val="font15"/>
    <w:basedOn w:val="a0"/>
    <w:rsid w:val="00F32252"/>
    <w:pPr>
      <w:spacing w:before="100" w:beforeAutospacing="1" w:after="100" w:afterAutospacing="1"/>
    </w:pPr>
    <w:rPr>
      <w:i/>
      <w:iCs/>
      <w:sz w:val="16"/>
      <w:szCs w:val="16"/>
      <w:lang w:val="ru-RU" w:eastAsia="ru-RU"/>
    </w:rPr>
  </w:style>
  <w:style w:type="paragraph" w:customStyle="1" w:styleId="font16">
    <w:name w:val="font16"/>
    <w:basedOn w:val="a0"/>
    <w:rsid w:val="00F32252"/>
    <w:pPr>
      <w:spacing w:before="100" w:beforeAutospacing="1" w:after="100" w:afterAutospacing="1"/>
    </w:pPr>
    <w:rPr>
      <w:i/>
      <w:iCs/>
      <w:sz w:val="20"/>
      <w:szCs w:val="20"/>
      <w:lang w:val="ru-RU" w:eastAsia="ru-RU"/>
    </w:rPr>
  </w:style>
  <w:style w:type="paragraph" w:customStyle="1" w:styleId="font17">
    <w:name w:val="font17"/>
    <w:basedOn w:val="a0"/>
    <w:rsid w:val="00F32252"/>
    <w:pPr>
      <w:spacing w:before="100" w:beforeAutospacing="1" w:after="100" w:afterAutospacing="1"/>
    </w:pPr>
    <w:rPr>
      <w:rFonts w:ascii="Symbol" w:hAnsi="Symbol"/>
      <w:sz w:val="16"/>
      <w:szCs w:val="16"/>
      <w:lang w:val="ru-RU" w:eastAsia="ru-RU"/>
    </w:rPr>
  </w:style>
  <w:style w:type="paragraph" w:customStyle="1" w:styleId="xl86">
    <w:name w:val="xl86"/>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5">
    <w:name w:val="xl95"/>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6">
    <w:name w:val="xl96"/>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7">
    <w:name w:val="xl9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98">
    <w:name w:val="xl9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99">
    <w:name w:val="xl99"/>
    <w:basedOn w:val="a0"/>
    <w:rsid w:val="00F32252"/>
    <w:pPr>
      <w:pBdr>
        <w:left w:val="single" w:sz="4" w:space="0" w:color="auto"/>
        <w:right w:val="single" w:sz="4" w:space="0" w:color="auto"/>
      </w:pBdr>
      <w:spacing w:before="100" w:beforeAutospacing="1" w:after="100" w:afterAutospacing="1"/>
      <w:textAlignment w:val="center"/>
    </w:pPr>
    <w:rPr>
      <w:lang w:val="ru-RU" w:eastAsia="ru-RU"/>
    </w:rPr>
  </w:style>
  <w:style w:type="paragraph" w:customStyle="1" w:styleId="xl100">
    <w:name w:val="xl100"/>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101">
    <w:name w:val="xl101"/>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2">
    <w:name w:val="xl102"/>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3">
    <w:name w:val="xl103"/>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4">
    <w:name w:val="xl104"/>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5">
    <w:name w:val="xl10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6">
    <w:name w:val="xl106"/>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7">
    <w:name w:val="xl107"/>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8">
    <w:name w:val="xl10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09">
    <w:name w:val="xl109"/>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10">
    <w:name w:val="xl11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1">
    <w:name w:val="xl111"/>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12">
    <w:name w:val="xl112"/>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3">
    <w:name w:val="xl113"/>
    <w:basedOn w:val="a0"/>
    <w:rsid w:val="00F32252"/>
    <w:pPr>
      <w:pBdr>
        <w:top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4">
    <w:name w:val="xl114"/>
    <w:basedOn w:val="a0"/>
    <w:rsid w:val="00F32252"/>
    <w:pPr>
      <w:pBdr>
        <w:left w:val="single" w:sz="4" w:space="0" w:color="auto"/>
        <w:bottom w:val="single" w:sz="4" w:space="0" w:color="auto"/>
      </w:pBdr>
      <w:spacing w:before="100" w:beforeAutospacing="1" w:after="100" w:afterAutospacing="1"/>
      <w:jc w:val="center"/>
      <w:textAlignment w:val="center"/>
    </w:pPr>
    <w:rPr>
      <w:lang w:val="ru-RU" w:eastAsia="ru-RU"/>
    </w:rPr>
  </w:style>
  <w:style w:type="paragraph" w:customStyle="1" w:styleId="xl115">
    <w:name w:val="xl115"/>
    <w:basedOn w:val="a0"/>
    <w:rsid w:val="00F32252"/>
    <w:pPr>
      <w:pBdr>
        <w:bottom w:val="single" w:sz="4" w:space="0" w:color="auto"/>
      </w:pBdr>
      <w:spacing w:before="100" w:beforeAutospacing="1" w:after="100" w:afterAutospacing="1"/>
      <w:jc w:val="center"/>
      <w:textAlignment w:val="center"/>
    </w:pPr>
    <w:rPr>
      <w:lang w:val="ru-RU" w:eastAsia="ru-RU"/>
    </w:rPr>
  </w:style>
  <w:style w:type="paragraph" w:customStyle="1" w:styleId="xl116">
    <w:name w:val="xl116"/>
    <w:basedOn w:val="a0"/>
    <w:rsid w:val="00F32252"/>
    <w:pPr>
      <w:pBdr>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7">
    <w:name w:val="xl117"/>
    <w:basedOn w:val="a0"/>
    <w:rsid w:val="00F32252"/>
    <w:pPr>
      <w:pBdr>
        <w:left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8">
    <w:name w:val="xl118"/>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9">
    <w:name w:val="xl11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0">
    <w:name w:val="xl12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1">
    <w:name w:val="xl121"/>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2">
    <w:name w:val="xl12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3">
    <w:name w:val="xl12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216">
    <w:name w:val="Основний текст 21"/>
    <w:basedOn w:val="a0"/>
    <w:uiPriority w:val="99"/>
    <w:qFormat/>
    <w:rsid w:val="00F32252"/>
    <w:pPr>
      <w:overflowPunct w:val="0"/>
      <w:autoSpaceDE w:val="0"/>
      <w:autoSpaceDN w:val="0"/>
      <w:adjustRightInd w:val="0"/>
      <w:spacing w:after="120" w:line="480" w:lineRule="auto"/>
      <w:textAlignment w:val="baseline"/>
    </w:pPr>
    <w:rPr>
      <w:sz w:val="20"/>
      <w:szCs w:val="20"/>
      <w:lang w:eastAsia="ru-RU"/>
    </w:rPr>
  </w:style>
  <w:style w:type="paragraph" w:customStyle="1" w:styleId="44">
    <w:name w:val="заголовок 4"/>
    <w:basedOn w:val="a0"/>
    <w:next w:val="a0"/>
    <w:rsid w:val="00F32252"/>
    <w:pPr>
      <w:keepNext/>
      <w:ind w:firstLine="567"/>
    </w:pPr>
    <w:rPr>
      <w:sz w:val="26"/>
      <w:szCs w:val="20"/>
      <w:lang w:eastAsia="uk-UA"/>
    </w:rPr>
  </w:style>
  <w:style w:type="paragraph" w:customStyle="1" w:styleId="3a">
    <w:name w:val="заголовок 3"/>
    <w:basedOn w:val="a0"/>
    <w:next w:val="a0"/>
    <w:rsid w:val="00F32252"/>
    <w:pPr>
      <w:keepNext/>
      <w:tabs>
        <w:tab w:val="left" w:pos="360"/>
      </w:tabs>
      <w:ind w:left="360" w:hanging="360"/>
    </w:pPr>
    <w:rPr>
      <w:rFonts w:ascii="1251 Futuris" w:hAnsi="1251 Futuris"/>
      <w:sz w:val="26"/>
      <w:szCs w:val="20"/>
      <w:lang w:eastAsia="uk-UA"/>
    </w:rPr>
  </w:style>
  <w:style w:type="paragraph" w:customStyle="1" w:styleId="53">
    <w:name w:val="заголовок 5"/>
    <w:basedOn w:val="a0"/>
    <w:next w:val="a0"/>
    <w:rsid w:val="00F32252"/>
    <w:pPr>
      <w:keepNext/>
      <w:jc w:val="right"/>
    </w:pPr>
    <w:rPr>
      <w:rFonts w:ascii="1251 Futuris" w:hAnsi="1251 Futuris"/>
      <w:szCs w:val="20"/>
      <w:lang w:eastAsia="uk-UA"/>
    </w:rPr>
  </w:style>
  <w:style w:type="paragraph" w:customStyle="1" w:styleId="BodyText21">
    <w:name w:val="Body Text 21"/>
    <w:basedOn w:val="a0"/>
    <w:rsid w:val="00F32252"/>
    <w:pPr>
      <w:widowControl w:val="0"/>
      <w:ind w:firstLine="567"/>
      <w:jc w:val="both"/>
    </w:pPr>
    <w:rPr>
      <w:snapToGrid w:val="0"/>
      <w:szCs w:val="20"/>
      <w:lang w:val="ru-RU" w:eastAsia="ru-RU"/>
    </w:rPr>
  </w:style>
  <w:style w:type="paragraph" w:styleId="affffd">
    <w:name w:val="caption"/>
    <w:basedOn w:val="a0"/>
    <w:next w:val="a0"/>
    <w:qFormat/>
    <w:rsid w:val="00F32252"/>
    <w:pPr>
      <w:overflowPunct w:val="0"/>
      <w:autoSpaceDE w:val="0"/>
      <w:autoSpaceDN w:val="0"/>
      <w:adjustRightInd w:val="0"/>
      <w:textAlignment w:val="baseline"/>
    </w:pPr>
    <w:rPr>
      <w:b/>
      <w:bCs/>
      <w:sz w:val="20"/>
      <w:szCs w:val="20"/>
      <w:lang w:eastAsia="ru-RU"/>
    </w:rPr>
  </w:style>
  <w:style w:type="character" w:customStyle="1" w:styleId="1ffd">
    <w:name w:val="Червоний рядок Знак1"/>
    <w:rsid w:val="00F32252"/>
    <w:rPr>
      <w:lang w:eastAsia="ru-RU"/>
    </w:rPr>
  </w:style>
  <w:style w:type="paragraph" w:styleId="2e">
    <w:name w:val="Body Text First Indent 2"/>
    <w:basedOn w:val="a7"/>
    <w:link w:val="2f"/>
    <w:rsid w:val="00F32252"/>
    <w:pPr>
      <w:overflowPunct w:val="0"/>
      <w:autoSpaceDE w:val="0"/>
      <w:autoSpaceDN w:val="0"/>
      <w:adjustRightInd w:val="0"/>
      <w:ind w:firstLine="210"/>
      <w:textAlignment w:val="baseline"/>
    </w:pPr>
    <w:rPr>
      <w:lang w:eastAsia="ru-RU"/>
    </w:rPr>
  </w:style>
  <w:style w:type="character" w:customStyle="1" w:styleId="2f">
    <w:name w:val="Червоний рядок 2 Знак"/>
    <w:basedOn w:val="a8"/>
    <w:link w:val="2e"/>
    <w:rsid w:val="00F32252"/>
    <w:rPr>
      <w:rFonts w:ascii="Times New Roman" w:hAnsi="Times New Roman" w:cs="Times New Roman"/>
      <w:noProof/>
      <w:kern w:val="0"/>
      <w:sz w:val="24"/>
      <w:szCs w:val="24"/>
      <w:lang w:val="x-none" w:eastAsia="ru-RU"/>
      <w14:ligatures w14:val="none"/>
    </w:rPr>
  </w:style>
  <w:style w:type="paragraph" w:customStyle="1" w:styleId="j">
    <w:name w:val="j"/>
    <w:basedOn w:val="1"/>
    <w:rsid w:val="00F32252"/>
    <w:pPr>
      <w:keepNext/>
      <w:keepLines w:val="0"/>
      <w:overflowPunct w:val="0"/>
      <w:autoSpaceDE w:val="0"/>
      <w:autoSpaceDN w:val="0"/>
      <w:adjustRightInd w:val="0"/>
      <w:spacing w:after="0" w:line="320" w:lineRule="exact"/>
      <w:textAlignment w:val="baseline"/>
    </w:pPr>
    <w:rPr>
      <w:rFonts w:eastAsia="Times New Roman" w:cs="Times New Roman"/>
      <w:caps/>
      <w:color w:val="auto"/>
      <w:kern w:val="32"/>
      <w:lang w:val="en-US"/>
    </w:rPr>
  </w:style>
  <w:style w:type="paragraph" w:customStyle="1" w:styleId="Just">
    <w:name w:val="Just"/>
    <w:rsid w:val="00F32252"/>
    <w:pPr>
      <w:autoSpaceDE w:val="0"/>
      <w:autoSpaceDN w:val="0"/>
      <w:adjustRightInd w:val="0"/>
      <w:spacing w:before="40" w:after="40" w:line="240" w:lineRule="auto"/>
      <w:ind w:firstLine="568"/>
      <w:jc w:val="both"/>
    </w:pPr>
    <w:rPr>
      <w:rFonts w:ascii="Times New Roman" w:hAnsi="Times New Roman" w:cs="Times New Roman"/>
      <w:kern w:val="0"/>
      <w:sz w:val="24"/>
      <w:szCs w:val="24"/>
      <w:lang w:val="ru-RU" w:eastAsia="ru-RU"/>
      <w14:ligatures w14:val="none"/>
    </w:rPr>
  </w:style>
  <w:style w:type="paragraph" w:customStyle="1" w:styleId="rvps3">
    <w:name w:val="rvps3"/>
    <w:basedOn w:val="a0"/>
    <w:rsid w:val="00F32252"/>
    <w:pPr>
      <w:ind w:left="360"/>
      <w:jc w:val="both"/>
    </w:pPr>
    <w:rPr>
      <w:lang w:val="ru-RU" w:eastAsia="ru-RU"/>
    </w:rPr>
  </w:style>
  <w:style w:type="character" w:customStyle="1" w:styleId="rvts8">
    <w:name w:val="rvts8"/>
    <w:rsid w:val="00F32252"/>
    <w:rPr>
      <w:rFonts w:ascii="Times New Roman" w:hAnsi="Times New Roman" w:cs="Times New Roman" w:hint="default"/>
      <w:sz w:val="28"/>
      <w:szCs w:val="28"/>
    </w:rPr>
  </w:style>
  <w:style w:type="character" w:customStyle="1" w:styleId="2f0">
    <w:name w:val="Знак Знак Знак2"/>
    <w:aliases w:val=" Знак Знак3, Знак1 Знак1"/>
    <w:rsid w:val="00F32252"/>
    <w:rPr>
      <w:b/>
      <w:sz w:val="28"/>
      <w:lang w:val="uk-UA" w:eastAsia="uk-UA" w:bidi="ar-SA"/>
    </w:rPr>
  </w:style>
  <w:style w:type="character" w:customStyle="1" w:styleId="1ffe">
    <w:name w:val="Знак Знак1"/>
    <w:rsid w:val="00F32252"/>
    <w:rPr>
      <w:rFonts w:ascii="1251 Futuris" w:hAnsi="1251 Futuris"/>
      <w:noProof/>
      <w:sz w:val="24"/>
      <w:lang w:val="uk-UA" w:eastAsia="ru-RU" w:bidi="ar-SA"/>
    </w:rPr>
  </w:style>
  <w:style w:type="character" w:customStyle="1" w:styleId="45">
    <w:name w:val="Знак Знак4"/>
    <w:aliases w:val="Знак Знак Знак3, Знак Знак4"/>
    <w:rsid w:val="00F32252"/>
    <w:rPr>
      <w:rFonts w:ascii="1251 Futuris" w:hAnsi="1251 Futuris"/>
      <w:noProof/>
      <w:sz w:val="24"/>
      <w:lang w:val="uk-UA" w:eastAsia="ru-RU" w:bidi="ar-SA"/>
    </w:rPr>
  </w:style>
  <w:style w:type="table" w:customStyle="1" w:styleId="1fff">
    <w:name w:val="Т_1"/>
    <w:basedOn w:val="a2"/>
    <w:rsid w:val="00F32252"/>
    <w:pPr>
      <w:spacing w:after="0" w:line="240" w:lineRule="auto"/>
    </w:pPr>
    <w:rPr>
      <w:rFonts w:ascii="Times New Roman" w:hAnsi="Times New Roman" w:cs="Times New Roman"/>
      <w:kern w:val="0"/>
      <w:sz w:val="20"/>
      <w:szCs w:val="20"/>
      <w:lang w:eastAsia="uk-UA"/>
      <w14:ligatures w14:val="none"/>
    </w:rPr>
    <w:tblPr>
      <w:tblInd w:w="0" w:type="nil"/>
    </w:tblPr>
  </w:style>
  <w:style w:type="character" w:customStyle="1" w:styleId="11b">
    <w:name w:val="Знак Знак Знак11"/>
    <w:rsid w:val="00F32252"/>
    <w:rPr>
      <w:rFonts w:ascii="1251 Futuris" w:hAnsi="1251 Futuris"/>
      <w:noProof/>
      <w:sz w:val="24"/>
      <w:lang w:val="uk-UA" w:eastAsia="ru-RU" w:bidi="ar-SA"/>
    </w:rPr>
  </w:style>
  <w:style w:type="paragraph" w:customStyle="1" w:styleId="54">
    <w:name w:val="Знак Знак5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1fff0">
    <w:name w:val="Знак Знак Знак Знак Знак Знак1"/>
    <w:basedOn w:val="a0"/>
    <w:rsid w:val="00F32252"/>
    <w:rPr>
      <w:rFonts w:ascii="Verdana" w:hAnsi="Verdana" w:cs="Verdana"/>
      <w:sz w:val="20"/>
      <w:szCs w:val="20"/>
      <w:lang w:val="en-US"/>
    </w:rPr>
  </w:style>
  <w:style w:type="paragraph" w:customStyle="1" w:styleId="121">
    <w:name w:val="Знак Знак1 Знак Знак Знак Знак2"/>
    <w:basedOn w:val="a0"/>
    <w:rsid w:val="00F32252"/>
    <w:rPr>
      <w:rFonts w:ascii="Verdana" w:hAnsi="Verdana" w:cs="Verdana"/>
      <w:sz w:val="20"/>
      <w:szCs w:val="20"/>
      <w:lang w:val="en-US"/>
    </w:rPr>
  </w:style>
  <w:style w:type="paragraph" w:customStyle="1" w:styleId="55">
    <w:name w:val="Знак Знак5"/>
    <w:basedOn w:val="a0"/>
    <w:rsid w:val="00F32252"/>
    <w:rPr>
      <w:rFonts w:ascii="Verdana" w:hAnsi="Verdana" w:cs="Verdana"/>
      <w:sz w:val="20"/>
      <w:szCs w:val="20"/>
      <w:lang w:val="en-US"/>
    </w:rPr>
  </w:style>
  <w:style w:type="paragraph" w:customStyle="1" w:styleId="93">
    <w:name w:val="Знак Знак9"/>
    <w:basedOn w:val="a0"/>
    <w:rsid w:val="00F32252"/>
    <w:rPr>
      <w:rFonts w:ascii="Verdana" w:hAnsi="Verdana" w:cs="Verdana"/>
      <w:sz w:val="20"/>
      <w:szCs w:val="20"/>
      <w:lang w:val="en-US"/>
    </w:rPr>
  </w:style>
  <w:style w:type="paragraph" w:customStyle="1" w:styleId="511">
    <w:name w:val="Знак Знак5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character" w:customStyle="1" w:styleId="63">
    <w:name w:val="Знак Знак6"/>
    <w:rsid w:val="00F32252"/>
    <w:rPr>
      <w:sz w:val="28"/>
      <w:szCs w:val="28"/>
      <w:lang w:val="uk-UA" w:eastAsia="uk-UA" w:bidi="ar-SA"/>
    </w:rPr>
  </w:style>
  <w:style w:type="paragraph" w:customStyle="1" w:styleId="affffe">
    <w:name w:val="Джерело№"/>
    <w:basedOn w:val="aa"/>
    <w:rsid w:val="00F32252"/>
    <w:pPr>
      <w:spacing w:after="0"/>
      <w:jc w:val="both"/>
    </w:pPr>
    <w:rPr>
      <w:b/>
      <w:szCs w:val="20"/>
      <w:u w:val="single"/>
      <w:lang w:val="ru-RU" w:eastAsia="ru-RU"/>
    </w:rPr>
  </w:style>
  <w:style w:type="paragraph" w:customStyle="1" w:styleId="101">
    <w:name w:val="Знак Знак10"/>
    <w:basedOn w:val="a0"/>
    <w:rsid w:val="00F32252"/>
    <w:rPr>
      <w:rFonts w:ascii="Verdana" w:hAnsi="Verdana" w:cs="Verdana"/>
      <w:sz w:val="20"/>
      <w:szCs w:val="20"/>
      <w:lang w:val="en-US"/>
    </w:rPr>
  </w:style>
  <w:style w:type="paragraph" w:customStyle="1" w:styleId="74">
    <w:name w:val="Знак Знак7 Знак Знак Знак Знак"/>
    <w:basedOn w:val="a0"/>
    <w:rsid w:val="00F32252"/>
    <w:rPr>
      <w:rFonts w:ascii="Verdana" w:hAnsi="Verdana" w:cs="Verdana"/>
      <w:sz w:val="20"/>
      <w:szCs w:val="20"/>
      <w:lang w:val="en-US"/>
    </w:rPr>
  </w:style>
  <w:style w:type="paragraph" w:customStyle="1" w:styleId="512">
    <w:name w:val="Знак Знак5 Знак Знак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102">
    <w:name w:val="Знак Знак10 Знак Знак"/>
    <w:basedOn w:val="a0"/>
    <w:rsid w:val="00F32252"/>
    <w:rPr>
      <w:rFonts w:ascii="Verdana" w:hAnsi="Verdana" w:cs="Verdana"/>
      <w:sz w:val="20"/>
      <w:szCs w:val="20"/>
      <w:lang w:val="en-US"/>
    </w:rPr>
  </w:style>
  <w:style w:type="paragraph" w:customStyle="1" w:styleId="75">
    <w:name w:val="Знак Знак7 Знак Знак Знак Знак Знак Знак"/>
    <w:basedOn w:val="a0"/>
    <w:rsid w:val="00F32252"/>
    <w:rPr>
      <w:rFonts w:ascii="Verdana" w:hAnsi="Verdana" w:cs="Verdana"/>
      <w:sz w:val="20"/>
      <w:szCs w:val="20"/>
      <w:lang w:val="en-US"/>
    </w:rPr>
  </w:style>
  <w:style w:type="paragraph" w:customStyle="1" w:styleId="xl124">
    <w:name w:val="xl124"/>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5">
    <w:name w:val="xl125"/>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6">
    <w:name w:val="xl12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7">
    <w:name w:val="xl12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28">
    <w:name w:val="xl128"/>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29">
    <w:name w:val="xl129"/>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0">
    <w:name w:val="xl13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1">
    <w:name w:val="xl131"/>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2">
    <w:name w:val="xl132"/>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3">
    <w:name w:val="xl13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4">
    <w:name w:val="xl134"/>
    <w:basedOn w:val="a0"/>
    <w:rsid w:val="00F32252"/>
    <w:pPr>
      <w:pBdr>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5">
    <w:name w:val="xl135"/>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6">
    <w:name w:val="xl136"/>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7">
    <w:name w:val="xl13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8">
    <w:name w:val="xl13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2">
    <w:name w:val="xl18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3">
    <w:name w:val="xl183"/>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4">
    <w:name w:val="xl184"/>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5">
    <w:name w:val="xl18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86">
    <w:name w:val="xl18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87">
    <w:name w:val="xl187"/>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8">
    <w:name w:val="xl18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9">
    <w:name w:val="xl189"/>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90">
    <w:name w:val="xl19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91">
    <w:name w:val="xl19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character" w:customStyle="1" w:styleId="FontStyle12">
    <w:name w:val="Font Style12"/>
    <w:rsid w:val="00F32252"/>
    <w:rPr>
      <w:rFonts w:ascii="Cambria" w:hAnsi="Cambria" w:cs="Cambria"/>
      <w:b/>
      <w:bCs/>
      <w:spacing w:val="-10"/>
      <w:sz w:val="22"/>
      <w:szCs w:val="22"/>
    </w:rPr>
  </w:style>
  <w:style w:type="character" w:customStyle="1" w:styleId="FontStyle13">
    <w:name w:val="Font Style13"/>
    <w:rsid w:val="00F32252"/>
    <w:rPr>
      <w:rFonts w:ascii="Cambria" w:hAnsi="Cambria" w:cs="Cambria"/>
      <w:b/>
      <w:bCs/>
      <w:spacing w:val="-10"/>
      <w:sz w:val="20"/>
      <w:szCs w:val="20"/>
    </w:rPr>
  </w:style>
  <w:style w:type="character" w:customStyle="1" w:styleId="FontStyle14">
    <w:name w:val="Font Style14"/>
    <w:rsid w:val="00F32252"/>
    <w:rPr>
      <w:rFonts w:ascii="Cambria" w:hAnsi="Cambria" w:cs="Cambria"/>
      <w:b/>
      <w:bCs/>
      <w:i/>
      <w:iCs/>
      <w:spacing w:val="-10"/>
      <w:sz w:val="22"/>
      <w:szCs w:val="22"/>
    </w:rPr>
  </w:style>
  <w:style w:type="character" w:customStyle="1" w:styleId="FontStyle15">
    <w:name w:val="Font Style15"/>
    <w:rsid w:val="00F32252"/>
    <w:rPr>
      <w:rFonts w:ascii="Cambria" w:hAnsi="Cambria" w:cs="Cambria"/>
      <w:spacing w:val="-20"/>
      <w:sz w:val="24"/>
      <w:szCs w:val="24"/>
    </w:rPr>
  </w:style>
  <w:style w:type="character" w:customStyle="1" w:styleId="FontStyle16">
    <w:name w:val="Font Style16"/>
    <w:rsid w:val="00F32252"/>
    <w:rPr>
      <w:rFonts w:ascii="Cambria" w:hAnsi="Cambria" w:cs="Cambria"/>
      <w:i/>
      <w:iCs/>
      <w:spacing w:val="-20"/>
      <w:sz w:val="22"/>
      <w:szCs w:val="22"/>
    </w:rPr>
  </w:style>
  <w:style w:type="character" w:customStyle="1" w:styleId="FontStyle17">
    <w:name w:val="Font Style17"/>
    <w:rsid w:val="00F32252"/>
    <w:rPr>
      <w:rFonts w:ascii="Cambria" w:hAnsi="Cambria" w:cs="Cambria"/>
      <w:i/>
      <w:iCs/>
      <w:spacing w:val="-20"/>
      <w:sz w:val="22"/>
      <w:szCs w:val="22"/>
    </w:rPr>
  </w:style>
  <w:style w:type="character" w:customStyle="1" w:styleId="610">
    <w:name w:val="Знак Знак61"/>
    <w:locked/>
    <w:rsid w:val="00F32252"/>
    <w:rPr>
      <w:sz w:val="28"/>
      <w:szCs w:val="28"/>
      <w:lang w:val="uk-UA" w:eastAsia="uk-UA" w:bidi="ar-SA"/>
    </w:rPr>
  </w:style>
  <w:style w:type="character" w:styleId="afffff">
    <w:name w:val="line number"/>
    <w:rsid w:val="00F32252"/>
  </w:style>
  <w:style w:type="paragraph" w:customStyle="1" w:styleId="11c">
    <w:name w:val="Знак Знак1 Знак Знак Знак Знак1"/>
    <w:basedOn w:val="a0"/>
    <w:rsid w:val="00F32252"/>
    <w:rPr>
      <w:rFonts w:ascii="Verdana" w:hAnsi="Verdana" w:cs="Verdana"/>
      <w:sz w:val="20"/>
      <w:szCs w:val="20"/>
      <w:lang w:val="en-US"/>
    </w:rPr>
  </w:style>
  <w:style w:type="paragraph" w:customStyle="1" w:styleId="76">
    <w:name w:val="Знак Знак7 Знак Знак Знак"/>
    <w:basedOn w:val="a0"/>
    <w:rsid w:val="00F32252"/>
    <w:rPr>
      <w:rFonts w:ascii="Verdana" w:hAnsi="Verdana" w:cs="Verdana"/>
      <w:sz w:val="20"/>
      <w:szCs w:val="20"/>
      <w:lang w:val="en-US"/>
    </w:rPr>
  </w:style>
  <w:style w:type="paragraph" w:customStyle="1" w:styleId="77">
    <w:name w:val="Знак Знак7 Знак"/>
    <w:basedOn w:val="a0"/>
    <w:rsid w:val="00F32252"/>
    <w:rPr>
      <w:rFonts w:ascii="Verdana" w:hAnsi="Verdana" w:cs="Verdana"/>
      <w:sz w:val="20"/>
      <w:szCs w:val="20"/>
      <w:lang w:val="en-US"/>
    </w:rPr>
  </w:style>
  <w:style w:type="paragraph" w:customStyle="1" w:styleId="710">
    <w:name w:val="Знак Знак7 Знак Знак Знак1"/>
    <w:basedOn w:val="a0"/>
    <w:rsid w:val="00F32252"/>
    <w:rPr>
      <w:rFonts w:ascii="Verdana" w:hAnsi="Verdana" w:cs="Verdana"/>
      <w:sz w:val="20"/>
      <w:szCs w:val="20"/>
      <w:lang w:val="en-US"/>
    </w:rPr>
  </w:style>
  <w:style w:type="paragraph" w:customStyle="1" w:styleId="56">
    <w:name w:val="Знак Знак5 Знак Знак Знак Знак"/>
    <w:basedOn w:val="a0"/>
    <w:rsid w:val="00F32252"/>
    <w:rPr>
      <w:rFonts w:ascii="Verdana" w:hAnsi="Verdana" w:cs="Verdana"/>
      <w:sz w:val="20"/>
      <w:szCs w:val="20"/>
      <w:lang w:val="en-US"/>
    </w:rPr>
  </w:style>
  <w:style w:type="paragraph" w:customStyle="1" w:styleId="3b">
    <w:name w:val="Знак Знак3 Знак Знак"/>
    <w:basedOn w:val="a0"/>
    <w:rsid w:val="00F32252"/>
    <w:rPr>
      <w:rFonts w:ascii="Verdana" w:hAnsi="Verdana" w:cs="Verdana"/>
      <w:sz w:val="20"/>
      <w:szCs w:val="20"/>
      <w:lang w:val="en-US"/>
    </w:rPr>
  </w:style>
  <w:style w:type="paragraph" w:customStyle="1" w:styleId="5110">
    <w:name w:val="Знак Знак5 Знак Знак Знак Знак Знак Знак Знак Знак Знак Знак Знак Знак Знак Знак Знак Знак11"/>
    <w:basedOn w:val="a0"/>
    <w:rsid w:val="00F32252"/>
    <w:rPr>
      <w:rFonts w:ascii="Verdana" w:hAnsi="Verdana" w:cs="Verdana"/>
      <w:sz w:val="20"/>
      <w:szCs w:val="20"/>
      <w:lang w:val="en-US"/>
    </w:rPr>
  </w:style>
  <w:style w:type="character" w:customStyle="1" w:styleId="513">
    <w:name w:val="Знак Знак51"/>
    <w:locked/>
    <w:rsid w:val="00F32252"/>
    <w:rPr>
      <w:noProof/>
      <w:sz w:val="28"/>
      <w:szCs w:val="28"/>
      <w:lang w:val="ru-RU" w:eastAsia="en-US" w:bidi="ar-SA"/>
    </w:rPr>
  </w:style>
  <w:style w:type="paragraph" w:customStyle="1" w:styleId="711">
    <w:name w:val="Знак Знак7 Знак1"/>
    <w:basedOn w:val="a0"/>
    <w:rsid w:val="00F32252"/>
    <w:rPr>
      <w:rFonts w:ascii="Verdana" w:hAnsi="Verdana" w:cs="Verdana"/>
      <w:sz w:val="20"/>
      <w:szCs w:val="20"/>
      <w:lang w:val="en-US"/>
    </w:rPr>
  </w:style>
  <w:style w:type="paragraph" w:customStyle="1" w:styleId="514">
    <w:name w:val="Знак Знак5 Знак Знак Знак Знак1"/>
    <w:basedOn w:val="a0"/>
    <w:rsid w:val="00F32252"/>
    <w:rPr>
      <w:rFonts w:ascii="Verdana" w:hAnsi="Verdana" w:cs="Verdana"/>
      <w:sz w:val="20"/>
      <w:szCs w:val="20"/>
      <w:lang w:val="en-US"/>
    </w:rPr>
  </w:style>
  <w:style w:type="paragraph" w:customStyle="1" w:styleId="2f1">
    <w:name w:val="Знак Знак2 Знак Знак Знак Знак Знак Знак"/>
    <w:basedOn w:val="a0"/>
    <w:rsid w:val="00F32252"/>
    <w:rPr>
      <w:rFonts w:ascii="Verdana" w:hAnsi="Verdana" w:cs="Verdana"/>
      <w:sz w:val="20"/>
      <w:szCs w:val="20"/>
      <w:lang w:val="en-US"/>
    </w:rPr>
  </w:style>
  <w:style w:type="paragraph" w:customStyle="1" w:styleId="3c">
    <w:name w:val="Знак Знак3 Знак Знак Знак Знак Знак Знак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3d">
    <w:name w:val="Знак Знак3 Знак Знак Знак Знак Знак Знак Знак Знак Знак Знак Знак Знак Знак Знак"/>
    <w:basedOn w:val="a0"/>
    <w:rsid w:val="00F32252"/>
    <w:rPr>
      <w:rFonts w:ascii="Verdana" w:hAnsi="Verdana" w:cs="Verdana"/>
      <w:sz w:val="20"/>
      <w:szCs w:val="20"/>
      <w:lang w:val="en-US"/>
    </w:rPr>
  </w:style>
  <w:style w:type="character" w:customStyle="1" w:styleId="2f2">
    <w:name w:val="Знак2 Знак Знак Знак Знак Знак"/>
    <w:aliases w:val="Знак2 Знак Знак Знак Знак Знак1"/>
    <w:locked/>
    <w:rsid w:val="00F32252"/>
    <w:rPr>
      <w:noProof/>
      <w:color w:val="000000"/>
      <w:sz w:val="28"/>
      <w:szCs w:val="28"/>
      <w:lang w:val="uk-UA" w:eastAsia="en-US"/>
    </w:rPr>
  </w:style>
  <w:style w:type="paragraph" w:customStyle="1" w:styleId="78">
    <w:name w:val="Знак Знак7 Знак Знак"/>
    <w:basedOn w:val="a0"/>
    <w:rsid w:val="00F32252"/>
    <w:rPr>
      <w:rFonts w:ascii="Verdana" w:hAnsi="Verdana" w:cs="Verdana"/>
      <w:sz w:val="20"/>
      <w:szCs w:val="20"/>
      <w:lang w:val="en-US"/>
    </w:rPr>
  </w:style>
  <w:style w:type="character" w:customStyle="1" w:styleId="BodyText2Char">
    <w:name w:val="Body Text 2 Char"/>
    <w:locked/>
    <w:rsid w:val="00F32252"/>
    <w:rPr>
      <w:rFonts w:eastAsia="Calibri"/>
      <w:sz w:val="28"/>
      <w:lang w:val="uk-UA" w:eastAsia="uk-UA" w:bidi="ar-SA"/>
    </w:rPr>
  </w:style>
  <w:style w:type="character" w:customStyle="1" w:styleId="3e">
    <w:name w:val="Знак Знак3"/>
    <w:locked/>
    <w:rsid w:val="00F32252"/>
    <w:rPr>
      <w:noProof/>
      <w:sz w:val="24"/>
      <w:szCs w:val="24"/>
      <w:lang w:val="uk-UA" w:eastAsia="en-US" w:bidi="ar-SA"/>
    </w:rPr>
  </w:style>
  <w:style w:type="paragraph" w:customStyle="1" w:styleId="3f">
    <w:name w:val="Знак Знак3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217">
    <w:name w:val="Знак Знак2 Знак Знак Знак Знак Знак Знак1"/>
    <w:basedOn w:val="a0"/>
    <w:rsid w:val="00F32252"/>
    <w:rPr>
      <w:rFonts w:ascii="Verdana" w:hAnsi="Verdana" w:cs="Verdana"/>
      <w:sz w:val="20"/>
      <w:szCs w:val="20"/>
      <w:lang w:val="en-US"/>
    </w:rPr>
  </w:style>
  <w:style w:type="paragraph" w:customStyle="1" w:styleId="313">
    <w:name w:val="Знак Знак3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712">
    <w:name w:val="Знак Знак7 Знак Знак1"/>
    <w:basedOn w:val="a0"/>
    <w:rsid w:val="00F32252"/>
    <w:rPr>
      <w:rFonts w:ascii="Verdana" w:hAnsi="Verdana" w:cs="Verdana"/>
      <w:sz w:val="20"/>
      <w:szCs w:val="20"/>
      <w:lang w:val="en-US"/>
    </w:rPr>
  </w:style>
  <w:style w:type="paragraph" w:customStyle="1" w:styleId="314">
    <w:name w:val="Знак Знак3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1fff1">
    <w:name w:val="Звичайний1"/>
    <w:rsid w:val="00F32252"/>
    <w:pPr>
      <w:spacing w:after="0" w:line="240" w:lineRule="auto"/>
    </w:pPr>
    <w:rPr>
      <w:rFonts w:ascii="Times New Roman" w:hAnsi="Times New Roman" w:cs="Times New Roman"/>
      <w:snapToGrid w:val="0"/>
      <w:kern w:val="0"/>
      <w:sz w:val="20"/>
      <w:szCs w:val="20"/>
      <w:lang w:val="ru-RU" w:eastAsia="ru-RU"/>
      <w14:ligatures w14:val="none"/>
    </w:rPr>
  </w:style>
  <w:style w:type="paragraph" w:customStyle="1" w:styleId="1fff2">
    <w:name w:val="Обычный (веб)1"/>
    <w:basedOn w:val="a0"/>
    <w:rsid w:val="00F32252"/>
    <w:pPr>
      <w:spacing w:before="107"/>
    </w:pPr>
    <w:rPr>
      <w:rFonts w:ascii="Times" w:hAnsi="Times" w:cs="Times"/>
      <w:color w:val="000000"/>
      <w:sz w:val="22"/>
      <w:szCs w:val="22"/>
      <w:lang w:val="ru-RU" w:eastAsia="ru-RU"/>
    </w:rPr>
  </w:style>
  <w:style w:type="character" w:customStyle="1" w:styleId="prodheaderblock1">
    <w:name w:val="prod_header_block1"/>
    <w:rsid w:val="00F32252"/>
    <w:rPr>
      <w:b/>
      <w:bCs/>
      <w:color w:val="212121"/>
      <w:sz w:val="21"/>
      <w:szCs w:val="21"/>
    </w:rPr>
  </w:style>
  <w:style w:type="paragraph" w:customStyle="1" w:styleId="1fff3">
    <w:name w:val="Заголовок оглавления1"/>
    <w:basedOn w:val="1"/>
    <w:next w:val="a0"/>
    <w:uiPriority w:val="39"/>
    <w:unhideWhenUsed/>
    <w:qFormat/>
    <w:rsid w:val="00F32252"/>
    <w:pPr>
      <w:keepNext/>
      <w:spacing w:before="480" w:after="0" w:line="276" w:lineRule="auto"/>
      <w:jc w:val="left"/>
      <w:outlineLvl w:val="9"/>
    </w:pPr>
    <w:rPr>
      <w:rFonts w:ascii="Cambria" w:eastAsia="Times New Roman" w:hAnsi="Cambria" w:cs="Times New Roman"/>
      <w:bCs w:val="0"/>
      <w:color w:val="365F91"/>
      <w:lang w:eastAsia="en-US"/>
    </w:rPr>
  </w:style>
  <w:style w:type="character" w:customStyle="1" w:styleId="1fff4">
    <w:name w:val="Название книги1"/>
    <w:uiPriority w:val="33"/>
    <w:qFormat/>
    <w:rsid w:val="00F32252"/>
    <w:rPr>
      <w:b/>
      <w:bCs/>
      <w:smallCaps/>
      <w:spacing w:val="5"/>
    </w:rPr>
  </w:style>
  <w:style w:type="paragraph" w:customStyle="1" w:styleId="1fff5">
    <w:name w:val="Без интервала1"/>
    <w:uiPriority w:val="1"/>
    <w:qFormat/>
    <w:rsid w:val="00F32252"/>
    <w:pPr>
      <w:spacing w:after="0" w:line="240" w:lineRule="auto"/>
    </w:pPr>
    <w:rPr>
      <w:rFonts w:ascii="Calibri" w:hAnsi="Calibri" w:cs="Times New Roman"/>
      <w:kern w:val="0"/>
      <w:lang w:val="ru-RU"/>
      <w14:ligatures w14:val="none"/>
    </w:rPr>
  </w:style>
  <w:style w:type="character" w:customStyle="1" w:styleId="151">
    <w:name w:val="Знак Знак15"/>
    <w:rsid w:val="00F32252"/>
    <w:rPr>
      <w:rFonts w:ascii="Cambria" w:eastAsia="Times New Roman" w:hAnsi="Cambria" w:cs="Times New Roman"/>
      <w:b/>
      <w:bCs/>
      <w:sz w:val="26"/>
      <w:szCs w:val="26"/>
    </w:rPr>
  </w:style>
  <w:style w:type="paragraph" w:customStyle="1" w:styleId="afffff0">
    <w:name w:val="СтильОВНС"/>
    <w:basedOn w:val="a0"/>
    <w:rsid w:val="00F32252"/>
    <w:pPr>
      <w:ind w:left="360" w:firstLine="360"/>
      <w:jc w:val="both"/>
    </w:pPr>
    <w:rPr>
      <w:rFonts w:ascii="Arial" w:hAnsi="Arial" w:cs="Arial"/>
      <w:lang w:eastAsia="ru-RU"/>
    </w:rPr>
  </w:style>
  <w:style w:type="character" w:styleId="afffff1">
    <w:name w:val="Intense Emphasis"/>
    <w:uiPriority w:val="21"/>
    <w:qFormat/>
    <w:rsid w:val="00F32252"/>
    <w:rPr>
      <w:rFonts w:ascii="Times New Roman" w:hAnsi="Times New Roman" w:cs="Times New Roman"/>
      <w:bCs/>
      <w:i/>
      <w:iCs/>
      <w:color w:val="4F81BD"/>
      <w:sz w:val="28"/>
      <w:u w:val="single"/>
    </w:rPr>
  </w:style>
  <w:style w:type="paragraph" w:customStyle="1" w:styleId="713">
    <w:name w:val="Знак Знак71"/>
    <w:basedOn w:val="a0"/>
    <w:rsid w:val="00F32252"/>
    <w:rPr>
      <w:rFonts w:ascii="Verdana" w:hAnsi="Verdana" w:cs="Verdana"/>
      <w:sz w:val="20"/>
      <w:szCs w:val="20"/>
      <w:lang w:val="en-US"/>
    </w:rPr>
  </w:style>
  <w:style w:type="paragraph" w:customStyle="1" w:styleId="520">
    <w:name w:val="Знак Знак5 Знак Знак Знак Знак Знак Знак Знак Знак Знак Знак Знак Знак Знак Знак Знак Знак2"/>
    <w:basedOn w:val="a0"/>
    <w:rsid w:val="00F32252"/>
    <w:rPr>
      <w:rFonts w:ascii="Verdana" w:hAnsi="Verdana" w:cs="Verdana"/>
      <w:sz w:val="20"/>
      <w:szCs w:val="20"/>
      <w:lang w:val="en-US"/>
    </w:rPr>
  </w:style>
  <w:style w:type="paragraph" w:customStyle="1" w:styleId="910">
    <w:name w:val="Знак Знак91"/>
    <w:basedOn w:val="a0"/>
    <w:rsid w:val="00F32252"/>
    <w:rPr>
      <w:rFonts w:ascii="Verdana" w:hAnsi="Verdana" w:cs="Verdana"/>
      <w:sz w:val="20"/>
      <w:szCs w:val="20"/>
      <w:lang w:val="en-US"/>
    </w:rPr>
  </w:style>
  <w:style w:type="paragraph" w:customStyle="1" w:styleId="1010">
    <w:name w:val="Знак Знак101"/>
    <w:basedOn w:val="a0"/>
    <w:rsid w:val="00F32252"/>
    <w:rPr>
      <w:rFonts w:ascii="Verdana" w:hAnsi="Verdana" w:cs="Verdana"/>
      <w:sz w:val="20"/>
      <w:szCs w:val="20"/>
      <w:lang w:val="en-US"/>
    </w:rPr>
  </w:style>
  <w:style w:type="paragraph" w:customStyle="1" w:styleId="714">
    <w:name w:val="Знак Знак7 Знак Знак Знак Знак1"/>
    <w:basedOn w:val="a0"/>
    <w:rsid w:val="00F32252"/>
    <w:rPr>
      <w:rFonts w:ascii="Verdana" w:hAnsi="Verdana" w:cs="Verdana"/>
      <w:sz w:val="20"/>
      <w:szCs w:val="20"/>
      <w:lang w:val="en-US"/>
    </w:rPr>
  </w:style>
  <w:style w:type="paragraph" w:customStyle="1" w:styleId="5111">
    <w:name w:val="Знак Знак5 Знак Знак Знак Знак Знак Знак Знак Знак Знак Знак Знак Знак Знак Знак Знак Знак Знак Знак11"/>
    <w:basedOn w:val="a0"/>
    <w:rsid w:val="00F32252"/>
    <w:rPr>
      <w:rFonts w:ascii="Verdana" w:hAnsi="Verdana" w:cs="Verdana"/>
      <w:sz w:val="20"/>
      <w:szCs w:val="20"/>
      <w:lang w:val="en-US"/>
    </w:rPr>
  </w:style>
  <w:style w:type="paragraph" w:customStyle="1" w:styleId="1011">
    <w:name w:val="Знак Знак10 Знак Знак1"/>
    <w:basedOn w:val="a0"/>
    <w:rsid w:val="00F32252"/>
    <w:rPr>
      <w:rFonts w:ascii="Verdana" w:hAnsi="Verdana" w:cs="Verdana"/>
      <w:sz w:val="20"/>
      <w:szCs w:val="20"/>
      <w:lang w:val="en-US"/>
    </w:rPr>
  </w:style>
  <w:style w:type="paragraph" w:customStyle="1" w:styleId="715">
    <w:name w:val="Знак Знак7 Знак Знак Знак Знак Знак Знак1"/>
    <w:basedOn w:val="a0"/>
    <w:rsid w:val="00F32252"/>
    <w:rPr>
      <w:rFonts w:ascii="Verdana" w:hAnsi="Verdana" w:cs="Verdana"/>
      <w:sz w:val="20"/>
      <w:szCs w:val="20"/>
      <w:lang w:val="en-US"/>
    </w:rPr>
  </w:style>
  <w:style w:type="character" w:customStyle="1" w:styleId="fontstyle01">
    <w:name w:val="fontstyle01"/>
    <w:rsid w:val="00F32252"/>
    <w:rPr>
      <w:rFonts w:ascii="Arial Курсив" w:hAnsi="Arial Курсив" w:hint="default"/>
      <w:b w:val="0"/>
      <w:bCs w:val="0"/>
      <w:i/>
      <w:iCs/>
      <w:color w:val="000000"/>
      <w:sz w:val="22"/>
      <w:szCs w:val="22"/>
    </w:rPr>
  </w:style>
  <w:style w:type="character" w:customStyle="1" w:styleId="fontstyle21">
    <w:name w:val="fontstyle21"/>
    <w:rsid w:val="00F32252"/>
    <w:rPr>
      <w:rFonts w:ascii="Arial Полужирный Курсив" w:hAnsi="Arial Полужирный Курсив" w:hint="default"/>
      <w:b w:val="0"/>
      <w:bCs w:val="0"/>
      <w:i/>
      <w:iCs/>
      <w:color w:val="000000"/>
      <w:sz w:val="22"/>
      <w:szCs w:val="22"/>
    </w:rPr>
  </w:style>
  <w:style w:type="character" w:customStyle="1" w:styleId="postbody">
    <w:name w:val="postbody"/>
    <w:rsid w:val="00F32252"/>
  </w:style>
  <w:style w:type="character" w:customStyle="1" w:styleId="rvts23">
    <w:name w:val="rvts23"/>
    <w:rsid w:val="00F32252"/>
  </w:style>
  <w:style w:type="character" w:customStyle="1" w:styleId="mr-10">
    <w:name w:val="mr-10"/>
    <w:rsid w:val="00F32252"/>
  </w:style>
  <w:style w:type="character" w:customStyle="1" w:styleId="2f3">
    <w:name w:val="Основний текст (2)"/>
    <w:rsid w:val="00F322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3f0">
    <w:name w:val="Основной текст3"/>
    <w:basedOn w:val="a0"/>
    <w:rsid w:val="00F32252"/>
    <w:pPr>
      <w:shd w:val="clear" w:color="auto" w:fill="FFFFFF"/>
      <w:spacing w:line="0" w:lineRule="atLeast"/>
      <w:ind w:hanging="320"/>
    </w:pPr>
    <w:rPr>
      <w:sz w:val="20"/>
      <w:szCs w:val="20"/>
      <w:lang w:val="x-none" w:eastAsia="x-none"/>
    </w:rPr>
  </w:style>
  <w:style w:type="character" w:customStyle="1" w:styleId="2f4">
    <w:name w:val="Основний текст (2)_"/>
    <w:rsid w:val="00F32252"/>
    <w:rPr>
      <w:rFonts w:ascii="Times New Roman" w:eastAsia="Times New Roman" w:hAnsi="Times New Roman" w:cs="Times New Roman"/>
      <w:b w:val="0"/>
      <w:bCs w:val="0"/>
      <w:i w:val="0"/>
      <w:iCs w:val="0"/>
      <w:smallCaps w:val="0"/>
      <w:strike w:val="0"/>
      <w:sz w:val="22"/>
      <w:szCs w:val="22"/>
      <w:u w:val="none"/>
    </w:rPr>
  </w:style>
  <w:style w:type="character" w:customStyle="1" w:styleId="afffff2">
    <w:name w:val="Підпис до таблиці_"/>
    <w:link w:val="afffff3"/>
    <w:rsid w:val="00F32252"/>
    <w:rPr>
      <w:shd w:val="clear" w:color="auto" w:fill="FFFFFF"/>
    </w:rPr>
  </w:style>
  <w:style w:type="paragraph" w:customStyle="1" w:styleId="afffff3">
    <w:name w:val="Підпис до таблиці"/>
    <w:basedOn w:val="a0"/>
    <w:link w:val="afffff2"/>
    <w:rsid w:val="00F32252"/>
    <w:pPr>
      <w:widowControl w:val="0"/>
      <w:shd w:val="clear" w:color="auto" w:fill="FFFFFF"/>
      <w:spacing w:line="226" w:lineRule="exact"/>
    </w:pPr>
    <w:rPr>
      <w:rFonts w:asciiTheme="minorHAnsi" w:hAnsiTheme="minorHAnsi" w:cstheme="minorBidi"/>
      <w:kern w:val="2"/>
      <w:sz w:val="22"/>
      <w:szCs w:val="22"/>
      <w14:ligatures w14:val="standardContextual"/>
    </w:rPr>
  </w:style>
  <w:style w:type="character" w:customStyle="1" w:styleId="11pt">
    <w:name w:val="Колонтитул + 11 pt"/>
    <w:rsid w:val="00F322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no-wikidata">
    <w:name w:val="no-wikidata"/>
    <w:rsid w:val="00F32252"/>
  </w:style>
  <w:style w:type="character" w:customStyle="1" w:styleId="Bodytext16">
    <w:name w:val="Body text (16)_"/>
    <w:link w:val="Bodytext161"/>
    <w:uiPriority w:val="99"/>
    <w:locked/>
    <w:rsid w:val="00F32252"/>
    <w:rPr>
      <w:spacing w:val="10"/>
      <w:sz w:val="21"/>
      <w:szCs w:val="21"/>
      <w:shd w:val="clear" w:color="auto" w:fill="FFFFFF"/>
    </w:rPr>
  </w:style>
  <w:style w:type="paragraph" w:customStyle="1" w:styleId="Bodytext161">
    <w:name w:val="Body text (16)1"/>
    <w:basedOn w:val="a0"/>
    <w:link w:val="Bodytext16"/>
    <w:uiPriority w:val="99"/>
    <w:rsid w:val="00F32252"/>
    <w:pPr>
      <w:shd w:val="clear" w:color="auto" w:fill="FFFFFF"/>
      <w:spacing w:before="600" w:after="540" w:line="281" w:lineRule="exact"/>
      <w:jc w:val="center"/>
    </w:pPr>
    <w:rPr>
      <w:rFonts w:asciiTheme="minorHAnsi" w:hAnsiTheme="minorHAnsi" w:cstheme="minorBidi"/>
      <w:spacing w:val="10"/>
      <w:kern w:val="2"/>
      <w:sz w:val="21"/>
      <w:szCs w:val="21"/>
      <w14:ligatures w14:val="standardContextual"/>
    </w:rPr>
  </w:style>
  <w:style w:type="character" w:customStyle="1" w:styleId="Bodytext17">
    <w:name w:val="Body text (17)_"/>
    <w:link w:val="Bodytext170"/>
    <w:uiPriority w:val="99"/>
    <w:locked/>
    <w:rsid w:val="00F32252"/>
    <w:rPr>
      <w:rFonts w:ascii="Microsoft Sans Serif" w:hAnsi="Microsoft Sans Serif" w:cs="Microsoft Sans Serif"/>
      <w:sz w:val="18"/>
      <w:szCs w:val="18"/>
      <w:shd w:val="clear" w:color="auto" w:fill="FFFFFF"/>
    </w:rPr>
  </w:style>
  <w:style w:type="paragraph" w:customStyle="1" w:styleId="Bodytext170">
    <w:name w:val="Body text (17)"/>
    <w:basedOn w:val="a0"/>
    <w:link w:val="Bodytext17"/>
    <w:uiPriority w:val="99"/>
    <w:rsid w:val="00F32252"/>
    <w:pPr>
      <w:shd w:val="clear" w:color="auto" w:fill="FFFFFF"/>
      <w:spacing w:before="60" w:line="240" w:lineRule="atLeast"/>
    </w:pPr>
    <w:rPr>
      <w:rFonts w:ascii="Microsoft Sans Serif" w:hAnsi="Microsoft Sans Serif" w:cs="Microsoft Sans Serif"/>
      <w:kern w:val="2"/>
      <w:sz w:val="18"/>
      <w:szCs w:val="18"/>
      <w14:ligatures w14:val="standardContextual"/>
    </w:rPr>
  </w:style>
  <w:style w:type="character" w:customStyle="1" w:styleId="Bodytext13">
    <w:name w:val="Body text (13)_"/>
    <w:link w:val="Bodytext131"/>
    <w:uiPriority w:val="99"/>
    <w:locked/>
    <w:rsid w:val="00F32252"/>
    <w:rPr>
      <w:i/>
      <w:iCs/>
      <w:sz w:val="21"/>
      <w:szCs w:val="21"/>
      <w:shd w:val="clear" w:color="auto" w:fill="FFFFFF"/>
    </w:rPr>
  </w:style>
  <w:style w:type="paragraph" w:customStyle="1" w:styleId="Bodytext131">
    <w:name w:val="Body text (13)1"/>
    <w:basedOn w:val="a0"/>
    <w:link w:val="Bodytext13"/>
    <w:uiPriority w:val="99"/>
    <w:rsid w:val="00F32252"/>
    <w:pPr>
      <w:shd w:val="clear" w:color="auto" w:fill="FFFFFF"/>
      <w:spacing w:line="274" w:lineRule="exact"/>
      <w:jc w:val="both"/>
    </w:pPr>
    <w:rPr>
      <w:rFonts w:asciiTheme="minorHAnsi" w:hAnsiTheme="minorHAnsi" w:cstheme="minorBidi"/>
      <w:i/>
      <w:iCs/>
      <w:kern w:val="2"/>
      <w:sz w:val="21"/>
      <w:szCs w:val="21"/>
      <w14:ligatures w14:val="standardContextual"/>
    </w:rPr>
  </w:style>
  <w:style w:type="character" w:customStyle="1" w:styleId="Bodytext16Spacing0pt">
    <w:name w:val="Body text (16) + Spacing 0 pt"/>
    <w:uiPriority w:val="99"/>
    <w:rsid w:val="00F32252"/>
    <w:rPr>
      <w:rFonts w:ascii="Times New Roman" w:hAnsi="Times New Roman" w:cs="Times New Roman" w:hint="default"/>
      <w:spacing w:val="-10"/>
      <w:sz w:val="21"/>
      <w:szCs w:val="21"/>
      <w:shd w:val="clear" w:color="auto" w:fill="FFFFFF"/>
    </w:rPr>
  </w:style>
  <w:style w:type="character" w:customStyle="1" w:styleId="Bodytext30">
    <w:name w:val="Body text (3)"/>
    <w:uiPriority w:val="99"/>
    <w:rsid w:val="00F32252"/>
  </w:style>
  <w:style w:type="character" w:customStyle="1" w:styleId="Bodytext130">
    <w:name w:val="Body text (13)"/>
    <w:uiPriority w:val="99"/>
    <w:rsid w:val="00F32252"/>
  </w:style>
  <w:style w:type="character" w:customStyle="1" w:styleId="Bodytext133">
    <w:name w:val="Body text (13)3"/>
    <w:uiPriority w:val="99"/>
    <w:rsid w:val="00F32252"/>
    <w:rPr>
      <w:i/>
      <w:iCs/>
      <w:sz w:val="21"/>
      <w:szCs w:val="21"/>
      <w:u w:val="single"/>
      <w:shd w:val="clear" w:color="auto" w:fill="FFFFFF"/>
    </w:rPr>
  </w:style>
  <w:style w:type="character" w:customStyle="1" w:styleId="Bodytext13NotItalic">
    <w:name w:val="Body text (13) + Not Italic"/>
    <w:aliases w:val="Spacing 0 pt3"/>
    <w:uiPriority w:val="99"/>
    <w:rsid w:val="00F32252"/>
    <w:rPr>
      <w:i w:val="0"/>
      <w:iCs w:val="0"/>
      <w:spacing w:val="10"/>
      <w:sz w:val="21"/>
      <w:szCs w:val="21"/>
      <w:shd w:val="clear" w:color="auto" w:fill="FFFFFF"/>
    </w:rPr>
  </w:style>
  <w:style w:type="character" w:customStyle="1" w:styleId="Bodytext16Bold2">
    <w:name w:val="Body text (16) + Bold2"/>
    <w:aliases w:val="Spacing 1 pt2"/>
    <w:uiPriority w:val="99"/>
    <w:rsid w:val="00F32252"/>
    <w:rPr>
      <w:rFonts w:ascii="Times New Roman" w:hAnsi="Times New Roman" w:cs="Times New Roman" w:hint="default"/>
      <w:b/>
      <w:bCs/>
      <w:spacing w:val="20"/>
      <w:sz w:val="21"/>
      <w:szCs w:val="21"/>
      <w:shd w:val="clear" w:color="auto" w:fill="FFFFFF"/>
    </w:rPr>
  </w:style>
  <w:style w:type="character" w:customStyle="1" w:styleId="Bodytext59">
    <w:name w:val="Body text (59)"/>
    <w:rsid w:val="00F32252"/>
    <w:rPr>
      <w:rFonts w:ascii="Times New Roman" w:eastAsia="Times New Roman" w:hAnsi="Times New Roman" w:cs="Times New Roman"/>
      <w:b w:val="0"/>
      <w:bCs w:val="0"/>
      <w:i w:val="0"/>
      <w:iCs w:val="0"/>
      <w:smallCaps w:val="0"/>
      <w:strike w:val="0"/>
      <w:spacing w:val="3"/>
      <w:sz w:val="13"/>
      <w:szCs w:val="13"/>
    </w:rPr>
  </w:style>
  <w:style w:type="character" w:customStyle="1" w:styleId="Bodytext40">
    <w:name w:val="Body text (40)"/>
    <w:rsid w:val="00F32252"/>
    <w:rPr>
      <w:rFonts w:ascii="Times New Roman" w:eastAsia="Times New Roman" w:hAnsi="Times New Roman" w:cs="Times New Roman"/>
      <w:b w:val="0"/>
      <w:bCs w:val="0"/>
      <w:i w:val="0"/>
      <w:iCs w:val="0"/>
      <w:smallCaps w:val="0"/>
      <w:strike w:val="0"/>
      <w:spacing w:val="1"/>
      <w:sz w:val="13"/>
      <w:szCs w:val="13"/>
    </w:rPr>
  </w:style>
  <w:style w:type="character" w:customStyle="1" w:styleId="Bodytext40Bold">
    <w:name w:val="Body text (40) + Bold"/>
    <w:rsid w:val="00F32252"/>
    <w:rPr>
      <w:rFonts w:ascii="Times New Roman" w:eastAsia="Times New Roman" w:hAnsi="Times New Roman" w:cs="Times New Roman"/>
      <w:b/>
      <w:bCs/>
      <w:i w:val="0"/>
      <w:iCs w:val="0"/>
      <w:smallCaps w:val="0"/>
      <w:strike w:val="0"/>
      <w:spacing w:val="4"/>
      <w:sz w:val="13"/>
      <w:szCs w:val="13"/>
    </w:rPr>
  </w:style>
  <w:style w:type="character" w:customStyle="1" w:styleId="Bodytext148">
    <w:name w:val="Body text (148)_"/>
    <w:link w:val="Bodytext1480"/>
    <w:rsid w:val="00F32252"/>
    <w:rPr>
      <w:rFonts w:ascii="Arial" w:eastAsia="Arial" w:hAnsi="Arial" w:cs="Arial"/>
      <w:sz w:val="13"/>
      <w:szCs w:val="13"/>
      <w:shd w:val="clear" w:color="auto" w:fill="FFFFFF"/>
    </w:rPr>
  </w:style>
  <w:style w:type="character" w:customStyle="1" w:styleId="Bodytext8">
    <w:name w:val="Body text (8)"/>
    <w:rsid w:val="00F32252"/>
    <w:rPr>
      <w:rFonts w:ascii="Times New Roman" w:eastAsia="Times New Roman" w:hAnsi="Times New Roman" w:cs="Times New Roman"/>
      <w:b w:val="0"/>
      <w:bCs w:val="0"/>
      <w:i w:val="0"/>
      <w:iCs w:val="0"/>
      <w:smallCaps w:val="0"/>
      <w:strike w:val="0"/>
      <w:spacing w:val="-6"/>
      <w:sz w:val="19"/>
      <w:szCs w:val="19"/>
    </w:rPr>
  </w:style>
  <w:style w:type="character" w:customStyle="1" w:styleId="Bodytext104">
    <w:name w:val="Body text (104)"/>
    <w:rsid w:val="00F32252"/>
    <w:rPr>
      <w:rFonts w:ascii="Times New Roman" w:eastAsia="Times New Roman" w:hAnsi="Times New Roman" w:cs="Times New Roman"/>
      <w:b w:val="0"/>
      <w:bCs w:val="0"/>
      <w:i w:val="0"/>
      <w:iCs w:val="0"/>
      <w:smallCaps w:val="0"/>
      <w:strike w:val="0"/>
      <w:spacing w:val="1"/>
      <w:sz w:val="12"/>
      <w:szCs w:val="12"/>
    </w:rPr>
  </w:style>
  <w:style w:type="paragraph" w:customStyle="1" w:styleId="Bodytext1480">
    <w:name w:val="Body text (148)"/>
    <w:basedOn w:val="a0"/>
    <w:link w:val="Bodytext148"/>
    <w:rsid w:val="00F32252"/>
    <w:pPr>
      <w:shd w:val="clear" w:color="auto" w:fill="FFFFFF"/>
      <w:spacing w:line="0" w:lineRule="atLeast"/>
    </w:pPr>
    <w:rPr>
      <w:rFonts w:ascii="Arial" w:eastAsia="Arial" w:hAnsi="Arial" w:cs="Arial"/>
      <w:kern w:val="2"/>
      <w:sz w:val="13"/>
      <w:szCs w:val="13"/>
      <w14:ligatures w14:val="standardContextual"/>
    </w:rPr>
  </w:style>
  <w:style w:type="character" w:customStyle="1" w:styleId="Bodytext149">
    <w:name w:val="Body text (149)_"/>
    <w:link w:val="Bodytext1490"/>
    <w:rsid w:val="00F32252"/>
    <w:rPr>
      <w:rFonts w:ascii="Arial" w:eastAsia="Arial" w:hAnsi="Arial" w:cs="Arial"/>
      <w:sz w:val="13"/>
      <w:szCs w:val="13"/>
      <w:shd w:val="clear" w:color="auto" w:fill="FFFFFF"/>
    </w:rPr>
  </w:style>
  <w:style w:type="character" w:customStyle="1" w:styleId="Bodytext152">
    <w:name w:val="Body text (152)_"/>
    <w:link w:val="Bodytext1520"/>
    <w:rsid w:val="00F32252"/>
    <w:rPr>
      <w:sz w:val="8"/>
      <w:szCs w:val="8"/>
      <w:shd w:val="clear" w:color="auto" w:fill="FFFFFF"/>
    </w:rPr>
  </w:style>
  <w:style w:type="character" w:customStyle="1" w:styleId="Bodytext10455pt">
    <w:name w:val="Body text (104) + 5;5 pt"/>
    <w:rsid w:val="00F32252"/>
    <w:rPr>
      <w:rFonts w:ascii="Times New Roman" w:eastAsia="Times New Roman" w:hAnsi="Times New Roman" w:cs="Times New Roman"/>
      <w:b w:val="0"/>
      <w:bCs w:val="0"/>
      <w:i w:val="0"/>
      <w:iCs w:val="0"/>
      <w:smallCaps w:val="0"/>
      <w:strike w:val="0"/>
      <w:spacing w:val="4"/>
      <w:sz w:val="10"/>
      <w:szCs w:val="10"/>
    </w:rPr>
  </w:style>
  <w:style w:type="character" w:customStyle="1" w:styleId="Bodytext150">
    <w:name w:val="Body text (150)"/>
    <w:rsid w:val="00F32252"/>
  </w:style>
  <w:style w:type="character" w:customStyle="1" w:styleId="Bodytext151">
    <w:name w:val="Body text (151)_"/>
    <w:link w:val="Bodytext1510"/>
    <w:rsid w:val="00F32252"/>
    <w:rPr>
      <w:sz w:val="8"/>
      <w:szCs w:val="8"/>
      <w:shd w:val="clear" w:color="auto" w:fill="FFFFFF"/>
    </w:rPr>
  </w:style>
  <w:style w:type="paragraph" w:customStyle="1" w:styleId="Bodytext1490">
    <w:name w:val="Body text (149)"/>
    <w:basedOn w:val="a0"/>
    <w:link w:val="Bodytext149"/>
    <w:rsid w:val="00F32252"/>
    <w:pPr>
      <w:shd w:val="clear" w:color="auto" w:fill="FFFFFF"/>
      <w:spacing w:line="0" w:lineRule="atLeast"/>
    </w:pPr>
    <w:rPr>
      <w:rFonts w:ascii="Arial" w:eastAsia="Arial" w:hAnsi="Arial" w:cs="Arial"/>
      <w:kern w:val="2"/>
      <w:sz w:val="13"/>
      <w:szCs w:val="13"/>
      <w14:ligatures w14:val="standardContextual"/>
    </w:rPr>
  </w:style>
  <w:style w:type="paragraph" w:customStyle="1" w:styleId="Bodytext1520">
    <w:name w:val="Body text (152)"/>
    <w:basedOn w:val="a0"/>
    <w:link w:val="Bodytext152"/>
    <w:rsid w:val="00F32252"/>
    <w:pPr>
      <w:shd w:val="clear" w:color="auto" w:fill="FFFFFF"/>
      <w:spacing w:line="0" w:lineRule="atLeast"/>
    </w:pPr>
    <w:rPr>
      <w:rFonts w:asciiTheme="minorHAnsi" w:hAnsiTheme="minorHAnsi" w:cstheme="minorBidi"/>
      <w:kern w:val="2"/>
      <w:sz w:val="8"/>
      <w:szCs w:val="8"/>
      <w14:ligatures w14:val="standardContextual"/>
    </w:rPr>
  </w:style>
  <w:style w:type="paragraph" w:customStyle="1" w:styleId="Bodytext1510">
    <w:name w:val="Body text (151)"/>
    <w:basedOn w:val="a0"/>
    <w:link w:val="Bodytext151"/>
    <w:rsid w:val="00F32252"/>
    <w:pPr>
      <w:shd w:val="clear" w:color="auto" w:fill="FFFFFF"/>
      <w:spacing w:line="0" w:lineRule="atLeast"/>
    </w:pPr>
    <w:rPr>
      <w:rFonts w:asciiTheme="minorHAnsi" w:hAnsiTheme="minorHAnsi" w:cstheme="minorBidi"/>
      <w:kern w:val="2"/>
      <w:sz w:val="8"/>
      <w:szCs w:val="8"/>
      <w14:ligatures w14:val="standardContextual"/>
    </w:rPr>
  </w:style>
  <w:style w:type="paragraph" w:customStyle="1" w:styleId="rvps2">
    <w:name w:val="rvps2"/>
    <w:basedOn w:val="a0"/>
    <w:rsid w:val="00F32252"/>
    <w:pPr>
      <w:spacing w:before="100" w:beforeAutospacing="1" w:after="100" w:afterAutospacing="1"/>
    </w:pPr>
    <w:rPr>
      <w:lang w:eastAsia="uk-UA"/>
    </w:rPr>
  </w:style>
  <w:style w:type="paragraph" w:styleId="afffff4">
    <w:name w:val="Quote"/>
    <w:basedOn w:val="a0"/>
    <w:next w:val="a0"/>
    <w:link w:val="afffff5"/>
    <w:uiPriority w:val="29"/>
    <w:qFormat/>
    <w:rsid w:val="008E70E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fffff5">
    <w:name w:val="Цитата Знак"/>
    <w:basedOn w:val="a1"/>
    <w:link w:val="afffff4"/>
    <w:uiPriority w:val="29"/>
    <w:rsid w:val="008E70E6"/>
    <w:rPr>
      <w:rFonts w:eastAsiaTheme="minorHAnsi"/>
      <w:i/>
      <w:iCs/>
      <w:color w:val="404040" w:themeColor="text1" w:themeTint="BF"/>
    </w:rPr>
  </w:style>
  <w:style w:type="paragraph" w:styleId="afffff6">
    <w:name w:val="Intense Quote"/>
    <w:basedOn w:val="a0"/>
    <w:next w:val="a0"/>
    <w:link w:val="afffff7"/>
    <w:uiPriority w:val="30"/>
    <w:qFormat/>
    <w:rsid w:val="008E70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afffff7">
    <w:name w:val="Насичена цитата Знак"/>
    <w:basedOn w:val="a1"/>
    <w:link w:val="afffff6"/>
    <w:uiPriority w:val="30"/>
    <w:rsid w:val="008E70E6"/>
    <w:rPr>
      <w:rFonts w:eastAsiaTheme="minorHAnsi"/>
      <w:i/>
      <w:iCs/>
      <w:color w:val="2F5496" w:themeColor="accent1" w:themeShade="BF"/>
    </w:rPr>
  </w:style>
  <w:style w:type="character" w:styleId="afffff8">
    <w:name w:val="Intense Reference"/>
    <w:basedOn w:val="a1"/>
    <w:uiPriority w:val="32"/>
    <w:qFormat/>
    <w:rsid w:val="008E70E6"/>
    <w:rPr>
      <w:b/>
      <w:bCs/>
      <w:smallCaps/>
      <w:color w:val="2F5496" w:themeColor="accent1" w:themeShade="BF"/>
      <w:spacing w:val="5"/>
    </w:rPr>
  </w:style>
  <w:style w:type="character" w:customStyle="1" w:styleId="2f5">
    <w:name w:val="Незакрита згадка2"/>
    <w:basedOn w:val="a1"/>
    <w:uiPriority w:val="99"/>
    <w:semiHidden/>
    <w:unhideWhenUsed/>
    <w:rsid w:val="00570CA2"/>
    <w:rPr>
      <w:color w:val="605E5C"/>
      <w:shd w:val="clear" w:color="auto" w:fill="E1DFDD"/>
    </w:rPr>
  </w:style>
  <w:style w:type="paragraph" w:customStyle="1" w:styleId="79">
    <w:name w:val="Знак Знак7"/>
    <w:basedOn w:val="a0"/>
    <w:rsid w:val="007F4BDC"/>
    <w:rPr>
      <w:rFonts w:ascii="Verdana" w:hAnsi="Verdana" w:cs="Verdana"/>
      <w:sz w:val="20"/>
      <w:szCs w:val="20"/>
      <w:lang w:val="en-US"/>
    </w:rPr>
  </w:style>
  <w:style w:type="paragraph" w:customStyle="1" w:styleId="220">
    <w:name w:val="Основний текст 22"/>
    <w:basedOn w:val="a0"/>
    <w:rsid w:val="007F4BDC"/>
    <w:pPr>
      <w:overflowPunct w:val="0"/>
      <w:autoSpaceDE w:val="0"/>
      <w:autoSpaceDN w:val="0"/>
      <w:adjustRightInd w:val="0"/>
      <w:spacing w:after="120" w:line="480" w:lineRule="auto"/>
      <w:textAlignment w:val="baseline"/>
    </w:pPr>
    <w:rPr>
      <w:sz w:val="20"/>
      <w:szCs w:val="20"/>
      <w:lang w:eastAsia="ru-RU"/>
    </w:rPr>
  </w:style>
  <w:style w:type="character" w:customStyle="1" w:styleId="afffff9">
    <w:name w:val="Знак Знак Знак"/>
    <w:rsid w:val="007F4BDC"/>
    <w:rPr>
      <w:b/>
      <w:sz w:val="28"/>
      <w:lang w:val="uk-UA" w:eastAsia="uk-UA" w:bidi="ar-SA"/>
    </w:rPr>
  </w:style>
  <w:style w:type="character" w:customStyle="1" w:styleId="1fff6">
    <w:name w:val="Знак Знак1"/>
    <w:rsid w:val="007F4BDC"/>
    <w:rPr>
      <w:rFonts w:ascii="1251 Futuris" w:hAnsi="1251 Futuris"/>
      <w:noProof/>
      <w:sz w:val="24"/>
      <w:lang w:val="uk-UA" w:eastAsia="ru-RU" w:bidi="ar-SA"/>
    </w:rPr>
  </w:style>
  <w:style w:type="character" w:customStyle="1" w:styleId="1fff7">
    <w:name w:val="Знак Знак Знак1"/>
    <w:rsid w:val="007F4BDC"/>
    <w:rPr>
      <w:rFonts w:ascii="1251 Futuris" w:hAnsi="1251 Futuris"/>
      <w:noProof/>
      <w:sz w:val="24"/>
      <w:lang w:val="uk-UA" w:eastAsia="ru-RU" w:bidi="ar-SA"/>
    </w:rPr>
  </w:style>
  <w:style w:type="paragraph" w:customStyle="1" w:styleId="57">
    <w:name w:val="Знак Знак5 Знак Знак Знак Знак Знак Знак Знак Знак Знак Знак Знак Знак Знак Знак Знак Знак"/>
    <w:basedOn w:val="a0"/>
    <w:rsid w:val="007F4BDC"/>
    <w:rPr>
      <w:rFonts w:ascii="Verdana" w:hAnsi="Verdana" w:cs="Verdana"/>
      <w:sz w:val="20"/>
      <w:szCs w:val="20"/>
      <w:lang w:val="en-US"/>
    </w:rPr>
  </w:style>
  <w:style w:type="paragraph" w:customStyle="1" w:styleId="afffffa">
    <w:name w:val="Знак Знак Знак Знак Знак Знак"/>
    <w:basedOn w:val="a0"/>
    <w:rsid w:val="007F4BDC"/>
    <w:rPr>
      <w:rFonts w:ascii="Verdana" w:hAnsi="Verdana" w:cs="Verdana"/>
      <w:sz w:val="20"/>
      <w:szCs w:val="20"/>
      <w:lang w:val="en-US"/>
    </w:rPr>
  </w:style>
  <w:style w:type="paragraph" w:customStyle="1" w:styleId="58">
    <w:name w:val="Знак Знак5"/>
    <w:basedOn w:val="a0"/>
    <w:rsid w:val="007F4BDC"/>
    <w:rPr>
      <w:rFonts w:ascii="Verdana" w:hAnsi="Verdana" w:cs="Verdana"/>
      <w:sz w:val="20"/>
      <w:szCs w:val="20"/>
      <w:lang w:val="en-US"/>
    </w:rPr>
  </w:style>
  <w:style w:type="paragraph" w:customStyle="1" w:styleId="94">
    <w:name w:val="Знак Знак9"/>
    <w:basedOn w:val="a0"/>
    <w:rsid w:val="007F4BDC"/>
    <w:rPr>
      <w:rFonts w:ascii="Verdana" w:hAnsi="Verdana" w:cs="Verdana"/>
      <w:sz w:val="20"/>
      <w:szCs w:val="20"/>
      <w:lang w:val="en-US"/>
    </w:rPr>
  </w:style>
  <w:style w:type="paragraph" w:customStyle="1" w:styleId="515">
    <w:name w:val="Знак Знак5 Знак Знак Знак Знак Знак Знак Знак Знак Знак Знак Знак Знак Знак Знак Знак Знак1"/>
    <w:basedOn w:val="a0"/>
    <w:rsid w:val="007F4BDC"/>
    <w:rPr>
      <w:rFonts w:ascii="Verdana" w:hAnsi="Verdana" w:cs="Verdana"/>
      <w:sz w:val="20"/>
      <w:szCs w:val="20"/>
      <w:lang w:val="en-US"/>
    </w:rPr>
  </w:style>
  <w:style w:type="character" w:customStyle="1" w:styleId="64">
    <w:name w:val="Знак Знак6"/>
    <w:rsid w:val="007F4BDC"/>
    <w:rPr>
      <w:sz w:val="28"/>
      <w:szCs w:val="28"/>
      <w:lang w:val="uk-UA" w:eastAsia="uk-UA" w:bidi="ar-SA"/>
    </w:rPr>
  </w:style>
  <w:style w:type="paragraph" w:customStyle="1" w:styleId="103">
    <w:name w:val="Знак Знак10"/>
    <w:basedOn w:val="a0"/>
    <w:rsid w:val="007F4BDC"/>
    <w:rPr>
      <w:rFonts w:ascii="Verdana" w:hAnsi="Verdana" w:cs="Verdana"/>
      <w:sz w:val="20"/>
      <w:szCs w:val="20"/>
      <w:lang w:val="en-US"/>
    </w:rPr>
  </w:style>
  <w:style w:type="paragraph" w:customStyle="1" w:styleId="7a">
    <w:name w:val="Знак Знак7 Знак Знак Знак Знак"/>
    <w:basedOn w:val="a0"/>
    <w:rsid w:val="007F4BDC"/>
    <w:rPr>
      <w:rFonts w:ascii="Verdana" w:hAnsi="Verdana" w:cs="Verdana"/>
      <w:sz w:val="20"/>
      <w:szCs w:val="20"/>
      <w:lang w:val="en-US"/>
    </w:rPr>
  </w:style>
  <w:style w:type="paragraph" w:customStyle="1" w:styleId="516">
    <w:name w:val="Знак Знак5 Знак Знак Знак Знак Знак Знак Знак Знак Знак Знак Знак Знак Знак Знак Знак Знак Знак Знак1"/>
    <w:basedOn w:val="a0"/>
    <w:rsid w:val="007F4BDC"/>
    <w:rPr>
      <w:rFonts w:ascii="Verdana" w:hAnsi="Verdana" w:cs="Verdana"/>
      <w:sz w:val="20"/>
      <w:szCs w:val="20"/>
      <w:lang w:val="en-US"/>
    </w:rPr>
  </w:style>
  <w:style w:type="paragraph" w:customStyle="1" w:styleId="104">
    <w:name w:val="Знак Знак10 Знак Знак"/>
    <w:basedOn w:val="a0"/>
    <w:rsid w:val="007F4BDC"/>
    <w:rPr>
      <w:rFonts w:ascii="Verdana" w:hAnsi="Verdana" w:cs="Verdana"/>
      <w:sz w:val="20"/>
      <w:szCs w:val="20"/>
      <w:lang w:val="en-US"/>
    </w:rPr>
  </w:style>
  <w:style w:type="paragraph" w:customStyle="1" w:styleId="7b">
    <w:name w:val="Знак Знак7 Знак Знак Знак Знак Знак Знак"/>
    <w:basedOn w:val="a0"/>
    <w:rsid w:val="007F4BDC"/>
    <w:rPr>
      <w:rFonts w:ascii="Verdana" w:hAnsi="Verdana" w:cs="Verdana"/>
      <w:sz w:val="20"/>
      <w:szCs w:val="20"/>
      <w:lang w:val="en-US"/>
    </w:rPr>
  </w:style>
  <w:style w:type="paragraph" w:customStyle="1" w:styleId="7c">
    <w:name w:val="Знак Знак7 Знак"/>
    <w:basedOn w:val="a0"/>
    <w:rsid w:val="007F4BDC"/>
    <w:rPr>
      <w:rFonts w:ascii="Verdana" w:hAnsi="Verdana" w:cs="Verdana"/>
      <w:sz w:val="20"/>
      <w:szCs w:val="20"/>
      <w:lang w:val="en-US"/>
    </w:rPr>
  </w:style>
  <w:style w:type="paragraph" w:customStyle="1" w:styleId="7d">
    <w:name w:val="Знак Знак7 Знак Знак Знак"/>
    <w:basedOn w:val="a0"/>
    <w:rsid w:val="007F4BDC"/>
    <w:rPr>
      <w:rFonts w:ascii="Verdana" w:hAnsi="Verdana" w:cs="Verdana"/>
      <w:sz w:val="20"/>
      <w:szCs w:val="20"/>
      <w:lang w:val="en-US"/>
    </w:rPr>
  </w:style>
  <w:style w:type="paragraph" w:customStyle="1" w:styleId="59">
    <w:name w:val="Знак Знак5 Знак Знак Знак Знак"/>
    <w:basedOn w:val="a0"/>
    <w:rsid w:val="007F4BDC"/>
    <w:rPr>
      <w:rFonts w:ascii="Verdana" w:hAnsi="Verdana" w:cs="Verdana"/>
      <w:sz w:val="20"/>
      <w:szCs w:val="20"/>
      <w:lang w:val="en-US"/>
    </w:rPr>
  </w:style>
  <w:style w:type="paragraph" w:customStyle="1" w:styleId="1fff8">
    <w:name w:val="Знак Знак1 Знак Знак Знак Знак"/>
    <w:basedOn w:val="a0"/>
    <w:rsid w:val="007F4BDC"/>
    <w:rPr>
      <w:rFonts w:ascii="Verdana" w:hAnsi="Verdana" w:cs="Verdana"/>
      <w:sz w:val="20"/>
      <w:szCs w:val="20"/>
      <w:lang w:val="en-US"/>
    </w:rPr>
  </w:style>
  <w:style w:type="paragraph" w:customStyle="1" w:styleId="2f6">
    <w:name w:val="Знак Знак2 Знак Знак Знак Знак Знак Знак"/>
    <w:basedOn w:val="a0"/>
    <w:rsid w:val="007F4BDC"/>
    <w:rPr>
      <w:rFonts w:ascii="Verdana" w:hAnsi="Verdana" w:cs="Verdana"/>
      <w:sz w:val="20"/>
      <w:szCs w:val="20"/>
      <w:lang w:val="en-US"/>
    </w:rPr>
  </w:style>
  <w:style w:type="paragraph" w:customStyle="1" w:styleId="3f1">
    <w:name w:val="Знак Знак3 Знак Знак Знак Знак Знак Знак Знак Знак Знак Знак Знак Знак Знак Знак"/>
    <w:basedOn w:val="a0"/>
    <w:rsid w:val="007F4BDC"/>
    <w:rPr>
      <w:rFonts w:ascii="Verdana" w:hAnsi="Verdana" w:cs="Verdana"/>
      <w:sz w:val="20"/>
      <w:szCs w:val="20"/>
      <w:lang w:val="en-US"/>
    </w:rPr>
  </w:style>
  <w:style w:type="paragraph" w:customStyle="1" w:styleId="7e">
    <w:name w:val="Знак Знак7 Знак Знак"/>
    <w:basedOn w:val="a0"/>
    <w:rsid w:val="007F4BDC"/>
    <w:rPr>
      <w:rFonts w:ascii="Verdana" w:hAnsi="Verdana" w:cs="Verdana"/>
      <w:sz w:val="20"/>
      <w:szCs w:val="20"/>
      <w:lang w:val="en-US"/>
    </w:rPr>
  </w:style>
  <w:style w:type="paragraph" w:customStyle="1" w:styleId="3f2">
    <w:name w:val="Знак Знак3 Знак Знак Знак Знак Знак Знак Знак Знак Знак Знак Знак Знак Знак Знак Знак Знак"/>
    <w:basedOn w:val="a0"/>
    <w:rsid w:val="007F4BDC"/>
    <w:rPr>
      <w:rFonts w:ascii="Verdana" w:hAnsi="Verdana" w:cs="Verdana"/>
      <w:sz w:val="20"/>
      <w:szCs w:val="20"/>
      <w:lang w:val="en-US"/>
    </w:rPr>
  </w:style>
  <w:style w:type="paragraph" w:customStyle="1" w:styleId="2f7">
    <w:name w:val="Звичайний2"/>
    <w:rsid w:val="007F4BDC"/>
    <w:pPr>
      <w:spacing w:after="0" w:line="240" w:lineRule="auto"/>
    </w:pPr>
    <w:rPr>
      <w:rFonts w:ascii="Times New Roman" w:hAnsi="Times New Roman" w:cs="Times New Roman"/>
      <w:snapToGrid w:val="0"/>
      <w:kern w:val="0"/>
      <w:sz w:val="20"/>
      <w:szCs w:val="20"/>
      <w:lang w:val="ru-RU" w:eastAsia="ru-RU"/>
      <w14:ligatures w14:val="none"/>
    </w:rPr>
  </w:style>
  <w:style w:type="character" w:customStyle="1" w:styleId="152">
    <w:name w:val="Знак Знак15"/>
    <w:rsid w:val="007F4BDC"/>
    <w:rPr>
      <w:rFonts w:ascii="Cambria" w:eastAsia="Times New Roman" w:hAnsi="Cambria" w:cs="Times New Roman"/>
      <w:b/>
      <w:bCs/>
      <w:sz w:val="26"/>
      <w:szCs w:val="26"/>
    </w:rPr>
  </w:style>
  <w:style w:type="character" w:styleId="afffffb">
    <w:name w:val="Unresolved Mention"/>
    <w:basedOn w:val="a1"/>
    <w:uiPriority w:val="99"/>
    <w:unhideWhenUsed/>
    <w:rsid w:val="002E7D52"/>
    <w:rPr>
      <w:color w:val="605E5C"/>
      <w:shd w:val="clear" w:color="auto" w:fill="E1DFDD"/>
    </w:rPr>
  </w:style>
  <w:style w:type="paragraph" w:customStyle="1" w:styleId="230">
    <w:name w:val="Основний текст 23"/>
    <w:basedOn w:val="a0"/>
    <w:qFormat/>
    <w:rsid w:val="00F944DB"/>
    <w:pPr>
      <w:suppressAutoHyphens/>
      <w:jc w:val="center"/>
    </w:pPr>
    <w:rPr>
      <w:lang w:eastAsia="uk-UA"/>
    </w:rPr>
  </w:style>
  <w:style w:type="character" w:customStyle="1" w:styleId="afffffc">
    <w:name w:val="Заголовок Знак"/>
    <w:rsid w:val="008B06E5"/>
    <w:rPr>
      <w:rFonts w:eastAsia="Times New Roman"/>
      <w:b/>
      <w:bCs/>
      <w:sz w:val="32"/>
      <w:szCs w:val="24"/>
      <w:lang w:val="uk-UA" w:eastAsia="ru-RU"/>
    </w:rPr>
  </w:style>
  <w:style w:type="paragraph" w:customStyle="1" w:styleId="Default">
    <w:name w:val="Default"/>
    <w:rsid w:val="008B06E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1fff9">
    <w:name w:val="Абзац списка1"/>
    <w:basedOn w:val="a0"/>
    <w:uiPriority w:val="34"/>
    <w:qFormat/>
    <w:rsid w:val="008B06E5"/>
    <w:pPr>
      <w:spacing w:after="200" w:line="276" w:lineRule="auto"/>
      <w:ind w:left="720"/>
      <w:contextualSpacing/>
    </w:pPr>
    <w:rPr>
      <w:rFonts w:ascii="Calibri" w:hAnsi="Calibri"/>
      <w:sz w:val="22"/>
      <w:szCs w:val="22"/>
      <w:lang w:eastAsia="uk-UA"/>
    </w:rPr>
  </w:style>
  <w:style w:type="character" w:customStyle="1" w:styleId="zw-portion">
    <w:name w:val="zw-portion"/>
    <w:rsid w:val="008B06E5"/>
  </w:style>
  <w:style w:type="paragraph" w:customStyle="1" w:styleId="tj">
    <w:name w:val="tj"/>
    <w:basedOn w:val="a0"/>
    <w:uiPriority w:val="99"/>
    <w:qFormat/>
    <w:rsid w:val="008B06E5"/>
    <w:pPr>
      <w:spacing w:before="100" w:beforeAutospacing="1" w:after="100" w:afterAutospacing="1"/>
    </w:pPr>
    <w:rPr>
      <w:lang w:eastAsia="uk-UA"/>
    </w:rPr>
  </w:style>
  <w:style w:type="paragraph" w:customStyle="1" w:styleId="1fffa">
    <w:name w:val="Обычный1"/>
    <w:rsid w:val="008B06E5"/>
    <w:pPr>
      <w:spacing w:after="0" w:line="240" w:lineRule="auto"/>
    </w:pPr>
    <w:rPr>
      <w:rFonts w:ascii="Times New Roman" w:hAnsi="Times New Roman" w:cs="Times New Roman"/>
      <w:snapToGrid w:val="0"/>
      <w:kern w:val="0"/>
      <w:sz w:val="20"/>
      <w:szCs w:val="20"/>
      <w:lang w:val="ru-RU" w:eastAsia="ru-RU"/>
      <w14:ligatures w14:val="none"/>
    </w:rPr>
  </w:style>
  <w:style w:type="paragraph" w:customStyle="1" w:styleId="docdata">
    <w:name w:val="docdata"/>
    <w:aliases w:val="docy,v5,1837,baiaagaaboqcaaadlgmaaau8awaaaaaaaaaaaaaaaaaaaaaaaaaaaaaaaaaaaaaaaaaaaaaaaaaaaaaaaaaaaaaaaaaaaaaaaaaaaaaaaaaaaaaaaaaaaaaaaaaaaaaaaaaaaaaaaaaaaaaaaaaaaaaaaaaaaaaaaaaaaaaaaaaaaaaaaaaaaaaaaaaaaaaaaaaaaaaaaaaaaaaaaaaaaaaaaaaaaaaaaaaaaaaa"/>
    <w:basedOn w:val="a0"/>
    <w:uiPriority w:val="99"/>
    <w:rsid w:val="008B06E5"/>
    <w:pPr>
      <w:spacing w:before="100" w:beforeAutospacing="1" w:after="100" w:afterAutospacing="1"/>
    </w:pPr>
    <w:rPr>
      <w:lang w:val="ru-RU" w:eastAsia="ru-RU"/>
    </w:rPr>
  </w:style>
  <w:style w:type="character" w:customStyle="1" w:styleId="y2iqfc">
    <w:name w:val="y2iqfc"/>
    <w:rsid w:val="008B06E5"/>
  </w:style>
  <w:style w:type="paragraph" w:customStyle="1" w:styleId="240">
    <w:name w:val="Основний текст 24"/>
    <w:basedOn w:val="a0"/>
    <w:rsid w:val="008B06E5"/>
    <w:pPr>
      <w:overflowPunct w:val="0"/>
      <w:autoSpaceDE w:val="0"/>
      <w:autoSpaceDN w:val="0"/>
      <w:adjustRightInd w:val="0"/>
      <w:ind w:left="525"/>
      <w:jc w:val="both"/>
      <w:textAlignment w:val="baseline"/>
    </w:pPr>
    <w:rPr>
      <w:rFonts w:ascii="Arial" w:eastAsia="SimSun" w:hAnsi="Arial"/>
      <w:szCs w:val="20"/>
      <w:lang w:eastAsia="ru-RU"/>
    </w:rPr>
  </w:style>
  <w:style w:type="character" w:customStyle="1" w:styleId="ad">
    <w:name w:val="Абзац списку Знак"/>
    <w:aliases w:val="Mummuga loetelu Знак,Loendi lõik Знак,просто Знак,Абзац списка11 Знак,List Paragraph1 Знак Знак Знак,Colorful List - Accent 11 Знак,List Paragraph2 Знак,Абзац списка21 Знак,Dot pt Знак,Bullet 1 Знак,Heading 2_sj Знак,Зміст Знак"/>
    <w:link w:val="ac"/>
    <w:uiPriority w:val="34"/>
    <w:qFormat/>
    <w:locked/>
    <w:rsid w:val="008B06E5"/>
    <w:rPr>
      <w:rFonts w:ascii="Times New Roman" w:hAnsi="Times New Roman" w:cs="Times New Roman"/>
      <w:kern w:val="0"/>
      <w:sz w:val="24"/>
      <w:szCs w:val="24"/>
      <w14:ligatures w14:val="none"/>
    </w:rPr>
  </w:style>
  <w:style w:type="paragraph" w:customStyle="1" w:styleId="afffffd">
    <w:name w:val="Текст ДКЛ"/>
    <w:basedOn w:val="a0"/>
    <w:uiPriority w:val="99"/>
    <w:rsid w:val="008B06E5"/>
    <w:pPr>
      <w:ind w:firstLine="851"/>
      <w:jc w:val="both"/>
    </w:pPr>
    <w:rPr>
      <w:rFonts w:eastAsia="SimSun"/>
      <w:sz w:val="28"/>
      <w:szCs w:val="20"/>
      <w:lang w:val="ru-RU" w:eastAsia="uk-UA"/>
    </w:rPr>
  </w:style>
  <w:style w:type="paragraph" w:customStyle="1" w:styleId="TableHeader">
    <w:name w:val="Table Header"/>
    <w:basedOn w:val="a0"/>
    <w:uiPriority w:val="99"/>
    <w:rsid w:val="008B06E5"/>
    <w:pPr>
      <w:jc w:val="center"/>
    </w:pPr>
    <w:rPr>
      <w:rFonts w:eastAsia="SimSun"/>
      <w:b/>
      <w:szCs w:val="20"/>
      <w:lang w:eastAsia="uk-UA"/>
    </w:rPr>
  </w:style>
  <w:style w:type="paragraph" w:customStyle="1" w:styleId="td-kvedsmain">
    <w:name w:val="td-kveds__main"/>
    <w:basedOn w:val="a0"/>
    <w:uiPriority w:val="99"/>
    <w:rsid w:val="008B06E5"/>
    <w:pPr>
      <w:spacing w:before="100" w:beforeAutospacing="1" w:after="100" w:afterAutospacing="1"/>
    </w:pPr>
    <w:rPr>
      <w:lang w:eastAsia="uk-UA"/>
    </w:rPr>
  </w:style>
  <w:style w:type="paragraph" w:customStyle="1" w:styleId="TableParagraph">
    <w:name w:val="Table Paragraph"/>
    <w:basedOn w:val="a0"/>
    <w:uiPriority w:val="1"/>
    <w:qFormat/>
    <w:rsid w:val="008B06E5"/>
    <w:pPr>
      <w:widowControl w:val="0"/>
      <w:autoSpaceDE w:val="0"/>
      <w:autoSpaceDN w:val="0"/>
    </w:pPr>
    <w:rPr>
      <w:sz w:val="22"/>
      <w:szCs w:val="22"/>
    </w:rPr>
  </w:style>
  <w:style w:type="table" w:customStyle="1" w:styleId="TableNormal1">
    <w:name w:val="Table Normal1"/>
    <w:uiPriority w:val="2"/>
    <w:semiHidden/>
    <w:unhideWhenUsed/>
    <w:qFormat/>
    <w:rsid w:val="008B06E5"/>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Aacionooio">
    <w:name w:val="Aac ionooio"/>
    <w:basedOn w:val="a0"/>
    <w:rsid w:val="008B06E5"/>
    <w:pPr>
      <w:spacing w:before="120"/>
      <w:jc w:val="both"/>
    </w:pPr>
    <w:rPr>
      <w:rFonts w:ascii="Antiqua" w:hAnsi="Antiqua"/>
      <w:noProof/>
      <w:sz w:val="26"/>
      <w:szCs w:val="20"/>
      <w:lang w:val="en-US" w:eastAsia="ru-RU"/>
    </w:rPr>
  </w:style>
  <w:style w:type="paragraph" w:customStyle="1" w:styleId="afffffe">
    <w:name w:val="Îáû÷íûé"/>
    <w:rsid w:val="008B06E5"/>
    <w:pPr>
      <w:spacing w:after="0" w:line="240" w:lineRule="auto"/>
    </w:pPr>
    <w:rPr>
      <w:rFonts w:ascii="Times New Roman" w:hAnsi="Times New Roman" w:cs="Times New Roman"/>
      <w:kern w:val="0"/>
      <w:sz w:val="20"/>
      <w:szCs w:val="20"/>
      <w:lang w:val="ru-RU"/>
      <w14:ligatures w14:val="none"/>
    </w:rPr>
  </w:style>
  <w:style w:type="character" w:customStyle="1" w:styleId="affffff">
    <w:name w:val="Основной шрифт абзаца"/>
    <w:rsid w:val="008B06E5"/>
  </w:style>
  <w:style w:type="paragraph" w:customStyle="1" w:styleId="3f3">
    <w:name w:val="Звичайний3"/>
    <w:uiPriority w:val="99"/>
    <w:rsid w:val="008B06E5"/>
    <w:pPr>
      <w:spacing w:after="0" w:line="240" w:lineRule="auto"/>
    </w:pPr>
    <w:rPr>
      <w:rFonts w:ascii="Times New Roman" w:hAnsi="Times New Roman" w:cs="Times New Roman"/>
      <w:snapToGrid w:val="0"/>
      <w:kern w:val="0"/>
      <w:sz w:val="20"/>
      <w:szCs w:val="20"/>
      <w:lang w:val="ru-RU" w:eastAsia="ru-RU"/>
      <w14:ligatures w14:val="none"/>
    </w:rPr>
  </w:style>
  <w:style w:type="paragraph" w:customStyle="1" w:styleId="msonormal0">
    <w:name w:val="msonormal"/>
    <w:basedOn w:val="a0"/>
    <w:uiPriority w:val="99"/>
    <w:rsid w:val="008B06E5"/>
    <w:pPr>
      <w:spacing w:before="100" w:beforeAutospacing="1" w:after="100" w:afterAutospacing="1"/>
    </w:pPr>
    <w:rPr>
      <w:lang w:val="en-US"/>
    </w:rPr>
  </w:style>
  <w:style w:type="character" w:customStyle="1" w:styleId="1fffb">
    <w:name w:val="Основний текст Знак1"/>
    <w:semiHidden/>
    <w:rsid w:val="008B06E5"/>
    <w:rPr>
      <w:noProof/>
      <w:sz w:val="24"/>
      <w:szCs w:val="24"/>
      <w:lang w:eastAsia="en-US"/>
    </w:rPr>
  </w:style>
  <w:style w:type="character" w:customStyle="1" w:styleId="2f8">
    <w:name w:val="Основний текст Знак2"/>
    <w:semiHidden/>
    <w:rsid w:val="008B06E5"/>
    <w:rPr>
      <w:noProof/>
      <w:sz w:val="24"/>
      <w:szCs w:val="24"/>
      <w:lang w:eastAsia="en-US"/>
    </w:rPr>
  </w:style>
  <w:style w:type="character" w:customStyle="1" w:styleId="WW8Num4z3">
    <w:name w:val="WW8Num4z3"/>
    <w:rsid w:val="008B06E5"/>
    <w:rPr>
      <w:rFonts w:ascii="Symbol" w:hAnsi="Symbol" w:cs="Symbol" w:hint="default"/>
    </w:rPr>
  </w:style>
  <w:style w:type="character" w:customStyle="1" w:styleId="WW8Num9z0">
    <w:name w:val="WW8Num9z0"/>
    <w:rsid w:val="008B06E5"/>
    <w:rPr>
      <w:rFonts w:ascii="Times New Roman" w:hAnsi="Times New Roman" w:cs="Times New Roman" w:hint="default"/>
    </w:rPr>
  </w:style>
  <w:style w:type="character" w:customStyle="1" w:styleId="WW8Num1z1">
    <w:name w:val="WW8Num1z1"/>
    <w:rsid w:val="008B06E5"/>
    <w:rPr>
      <w:rFonts w:ascii="Courier New" w:hAnsi="Courier New" w:cs="Courier New" w:hint="default"/>
    </w:rPr>
  </w:style>
  <w:style w:type="character" w:customStyle="1" w:styleId="WW8Num1z2">
    <w:name w:val="WW8Num1z2"/>
    <w:rsid w:val="008B06E5"/>
    <w:rPr>
      <w:rFonts w:ascii="Wingdings" w:hAnsi="Wingdings" w:cs="Wingdings" w:hint="default"/>
    </w:rPr>
  </w:style>
  <w:style w:type="character" w:customStyle="1" w:styleId="WW8Num1z3">
    <w:name w:val="WW8Num1z3"/>
    <w:rsid w:val="008B06E5"/>
    <w:rPr>
      <w:rFonts w:ascii="Symbol" w:hAnsi="Symbol" w:cs="Symbol" w:hint="default"/>
    </w:rPr>
  </w:style>
  <w:style w:type="character" w:customStyle="1" w:styleId="WW8Num7z1">
    <w:name w:val="WW8Num7z1"/>
    <w:rsid w:val="008B06E5"/>
    <w:rPr>
      <w:rFonts w:ascii="Courier New" w:hAnsi="Courier New" w:cs="Courier New" w:hint="default"/>
    </w:rPr>
  </w:style>
  <w:style w:type="character" w:customStyle="1" w:styleId="WW8Num7z2">
    <w:name w:val="WW8Num7z2"/>
    <w:rsid w:val="008B06E5"/>
    <w:rPr>
      <w:rFonts w:ascii="Wingdings" w:hAnsi="Wingdings" w:cs="Wingdings" w:hint="default"/>
    </w:rPr>
  </w:style>
  <w:style w:type="character" w:customStyle="1" w:styleId="WW8Num7z3">
    <w:name w:val="WW8Num7z3"/>
    <w:rsid w:val="008B06E5"/>
    <w:rPr>
      <w:rFonts w:ascii="Symbol" w:hAnsi="Symbol" w:cs="Symbol" w:hint="default"/>
    </w:rPr>
  </w:style>
  <w:style w:type="character" w:customStyle="1" w:styleId="WW8Num8z0">
    <w:name w:val="WW8Num8z0"/>
    <w:rsid w:val="008B06E5"/>
    <w:rPr>
      <w:rFonts w:ascii="Arial" w:eastAsia="Times New Roman" w:hAnsi="Arial" w:cs="Arial" w:hint="default"/>
    </w:rPr>
  </w:style>
  <w:style w:type="character" w:customStyle="1" w:styleId="WW8Num8z1">
    <w:name w:val="WW8Num8z1"/>
    <w:rsid w:val="008B06E5"/>
    <w:rPr>
      <w:rFonts w:ascii="Courier New" w:hAnsi="Courier New" w:cs="Courier New" w:hint="default"/>
    </w:rPr>
  </w:style>
  <w:style w:type="character" w:customStyle="1" w:styleId="WW8Num8z2">
    <w:name w:val="WW8Num8z2"/>
    <w:rsid w:val="008B06E5"/>
    <w:rPr>
      <w:rFonts w:ascii="Wingdings" w:hAnsi="Wingdings" w:cs="Wingdings" w:hint="default"/>
    </w:rPr>
  </w:style>
  <w:style w:type="character" w:customStyle="1" w:styleId="WW8Num8z3">
    <w:name w:val="WW8Num8z3"/>
    <w:rsid w:val="008B06E5"/>
    <w:rPr>
      <w:rFonts w:ascii="Symbol" w:hAnsi="Symbol" w:cs="Symbol" w:hint="default"/>
    </w:rPr>
  </w:style>
  <w:style w:type="character" w:customStyle="1" w:styleId="WW8Num9z1">
    <w:name w:val="WW8Num9z1"/>
    <w:rsid w:val="008B06E5"/>
    <w:rPr>
      <w:rFonts w:ascii="Courier New" w:hAnsi="Courier New" w:cs="Courier New" w:hint="default"/>
    </w:rPr>
  </w:style>
  <w:style w:type="character" w:customStyle="1" w:styleId="WW8Num9z2">
    <w:name w:val="WW8Num9z2"/>
    <w:rsid w:val="008B06E5"/>
    <w:rPr>
      <w:rFonts w:ascii="Wingdings" w:hAnsi="Wingdings" w:cs="Wingdings" w:hint="default"/>
    </w:rPr>
  </w:style>
  <w:style w:type="character" w:customStyle="1" w:styleId="WW8Num9z3">
    <w:name w:val="WW8Num9z3"/>
    <w:rsid w:val="008B06E5"/>
    <w:rPr>
      <w:rFonts w:ascii="Symbol" w:hAnsi="Symbol" w:cs="Symbol" w:hint="default"/>
    </w:rPr>
  </w:style>
  <w:style w:type="character" w:customStyle="1" w:styleId="WW8Num11z0">
    <w:name w:val="WW8Num11z0"/>
    <w:rsid w:val="008B06E5"/>
    <w:rPr>
      <w:rFonts w:hint="default"/>
    </w:rPr>
  </w:style>
  <w:style w:type="character" w:customStyle="1" w:styleId="WW8Num16z0">
    <w:name w:val="WW8Num16z0"/>
    <w:rsid w:val="008B06E5"/>
    <w:rPr>
      <w:rFonts w:hint="default"/>
    </w:rPr>
  </w:style>
  <w:style w:type="character" w:customStyle="1" w:styleId="WW8Num18z2">
    <w:name w:val="WW8Num18z2"/>
    <w:rsid w:val="008B06E5"/>
    <w:rPr>
      <w:rFonts w:ascii="Wingdings" w:hAnsi="Wingdings" w:cs="Wingdings" w:hint="default"/>
    </w:rPr>
  </w:style>
  <w:style w:type="character" w:customStyle="1" w:styleId="WW8Num20z1">
    <w:name w:val="WW8Num20z1"/>
    <w:rsid w:val="008B06E5"/>
    <w:rPr>
      <w:rFonts w:ascii="Courier New" w:hAnsi="Courier New" w:cs="Courier New" w:hint="default"/>
    </w:rPr>
  </w:style>
  <w:style w:type="character" w:customStyle="1" w:styleId="WW8Num20z2">
    <w:name w:val="WW8Num20z2"/>
    <w:rsid w:val="008B06E5"/>
    <w:rPr>
      <w:rFonts w:ascii="Wingdings" w:hAnsi="Wingdings" w:cs="Wingdings" w:hint="default"/>
    </w:rPr>
  </w:style>
  <w:style w:type="character" w:customStyle="1" w:styleId="WW8Num20z3">
    <w:name w:val="WW8Num20z3"/>
    <w:rsid w:val="008B06E5"/>
    <w:rPr>
      <w:rFonts w:ascii="Symbol" w:hAnsi="Symbol" w:cs="Symbol" w:hint="default"/>
    </w:rPr>
  </w:style>
  <w:style w:type="character" w:customStyle="1" w:styleId="WW8Num21z0">
    <w:name w:val="WW8Num21z0"/>
    <w:rsid w:val="008B06E5"/>
    <w:rPr>
      <w:rFonts w:ascii="Symbol" w:eastAsia="Times New Roman" w:hAnsi="Symbol" w:cs="Arial" w:hint="default"/>
    </w:rPr>
  </w:style>
  <w:style w:type="character" w:customStyle="1" w:styleId="WW8Num21z1">
    <w:name w:val="WW8Num21z1"/>
    <w:rsid w:val="008B06E5"/>
    <w:rPr>
      <w:rFonts w:ascii="Courier New" w:hAnsi="Courier New" w:cs="Courier New" w:hint="default"/>
    </w:rPr>
  </w:style>
  <w:style w:type="character" w:customStyle="1" w:styleId="WW8Num21z2">
    <w:name w:val="WW8Num21z2"/>
    <w:rsid w:val="008B06E5"/>
    <w:rPr>
      <w:rFonts w:ascii="Wingdings" w:hAnsi="Wingdings" w:cs="Wingdings" w:hint="default"/>
    </w:rPr>
  </w:style>
  <w:style w:type="character" w:customStyle="1" w:styleId="WW8Num21z3">
    <w:name w:val="WW8Num21z3"/>
    <w:rsid w:val="008B06E5"/>
    <w:rPr>
      <w:rFonts w:ascii="Symbol" w:hAnsi="Symbol" w:cs="Symbol" w:hint="default"/>
    </w:rPr>
  </w:style>
  <w:style w:type="character" w:customStyle="1" w:styleId="WW8Num25z2">
    <w:name w:val="WW8Num25z2"/>
    <w:rsid w:val="008B06E5"/>
    <w:rPr>
      <w:rFonts w:ascii="Wingdings" w:hAnsi="Wingdings" w:cs="Wingdings" w:hint="default"/>
    </w:rPr>
  </w:style>
  <w:style w:type="character" w:customStyle="1" w:styleId="WW8Num26z0">
    <w:name w:val="WW8Num26z0"/>
    <w:rsid w:val="008B06E5"/>
    <w:rPr>
      <w:rFonts w:ascii="Times New Roman" w:eastAsia="Times New Roman" w:hAnsi="Times New Roman" w:cs="Times New Roman" w:hint="default"/>
      <w:sz w:val="24"/>
    </w:rPr>
  </w:style>
  <w:style w:type="character" w:customStyle="1" w:styleId="WW8Num26z1">
    <w:name w:val="WW8Num26z1"/>
    <w:rsid w:val="008B06E5"/>
    <w:rPr>
      <w:rFonts w:ascii="Courier New" w:hAnsi="Courier New" w:cs="Courier New" w:hint="default"/>
    </w:rPr>
  </w:style>
  <w:style w:type="character" w:customStyle="1" w:styleId="WW8Num26z2">
    <w:name w:val="WW8Num26z2"/>
    <w:rsid w:val="008B06E5"/>
    <w:rPr>
      <w:rFonts w:ascii="Wingdings" w:hAnsi="Wingdings" w:cs="Wingdings" w:hint="default"/>
    </w:rPr>
  </w:style>
  <w:style w:type="character" w:customStyle="1" w:styleId="WW8Num26z3">
    <w:name w:val="WW8Num26z3"/>
    <w:rsid w:val="008B06E5"/>
    <w:rPr>
      <w:rFonts w:ascii="Symbol" w:hAnsi="Symbol" w:cs="Symbol" w:hint="default"/>
    </w:rPr>
  </w:style>
  <w:style w:type="character" w:customStyle="1" w:styleId="WW8Num31z0">
    <w:name w:val="WW8Num31z0"/>
    <w:rsid w:val="008B06E5"/>
    <w:rPr>
      <w:rFonts w:ascii="Times New Roman" w:eastAsia="Times New Roman" w:hAnsi="Times New Roman" w:cs="Times New Roman" w:hint="default"/>
    </w:rPr>
  </w:style>
  <w:style w:type="character" w:customStyle="1" w:styleId="WW8Num31z1">
    <w:name w:val="WW8Num31z1"/>
    <w:rsid w:val="008B06E5"/>
    <w:rPr>
      <w:rFonts w:ascii="Courier New" w:hAnsi="Courier New" w:cs="Courier New" w:hint="default"/>
    </w:rPr>
  </w:style>
  <w:style w:type="character" w:customStyle="1" w:styleId="WW8Num31z2">
    <w:name w:val="WW8Num31z2"/>
    <w:rsid w:val="008B06E5"/>
    <w:rPr>
      <w:rFonts w:ascii="Wingdings" w:hAnsi="Wingdings" w:cs="Wingdings" w:hint="default"/>
    </w:rPr>
  </w:style>
  <w:style w:type="character" w:customStyle="1" w:styleId="WW8Num31z3">
    <w:name w:val="WW8Num31z3"/>
    <w:rsid w:val="008B06E5"/>
    <w:rPr>
      <w:rFonts w:ascii="Symbol" w:hAnsi="Symbol" w:cs="Symbol" w:hint="default"/>
    </w:rPr>
  </w:style>
  <w:style w:type="character" w:customStyle="1" w:styleId="WW8Num32z0">
    <w:name w:val="WW8Num32z0"/>
    <w:rsid w:val="008B06E5"/>
    <w:rPr>
      <w:rFonts w:hint="default"/>
    </w:rPr>
  </w:style>
  <w:style w:type="character" w:customStyle="1" w:styleId="WW8Num33z0">
    <w:name w:val="WW8Num33z0"/>
    <w:rsid w:val="008B06E5"/>
    <w:rPr>
      <w:rFonts w:hint="default"/>
    </w:rPr>
  </w:style>
  <w:style w:type="character" w:customStyle="1" w:styleId="1fffc">
    <w:name w:val="Шрифт абзацу за замовчуванням1"/>
    <w:rsid w:val="008B06E5"/>
  </w:style>
  <w:style w:type="character" w:customStyle="1" w:styleId="1fffd">
    <w:name w:val="Верхній колонтитул Знак1"/>
    <w:rsid w:val="008B06E5"/>
    <w:rPr>
      <w:lang w:val="uk-UA" w:eastAsia="uk-UA"/>
    </w:rPr>
  </w:style>
  <w:style w:type="character" w:customStyle="1" w:styleId="1fffe">
    <w:name w:val="Знак Знак1"/>
    <w:rsid w:val="008B06E5"/>
    <w:rPr>
      <w:lang w:val="ru-RU" w:bidi="ar-SA"/>
    </w:rPr>
  </w:style>
  <w:style w:type="character" w:customStyle="1" w:styleId="affffff0">
    <w:name w:val="Текст кінцевої виноски Знак"/>
    <w:rsid w:val="008B06E5"/>
    <w:rPr>
      <w:lang w:val="uk-UA" w:eastAsia="uk-UA"/>
    </w:rPr>
  </w:style>
  <w:style w:type="character" w:customStyle="1" w:styleId="affffff1">
    <w:name w:val="Символи кінцевої виноски"/>
    <w:rsid w:val="008B06E5"/>
    <w:rPr>
      <w:vertAlign w:val="superscript"/>
    </w:rPr>
  </w:style>
  <w:style w:type="character" w:customStyle="1" w:styleId="WW8Num27z3">
    <w:name w:val="WW8Num27z3"/>
    <w:rsid w:val="008B06E5"/>
    <w:rPr>
      <w:rFonts w:ascii="Symbol" w:hAnsi="Symbol" w:cs="Symbol"/>
    </w:rPr>
  </w:style>
  <w:style w:type="character" w:customStyle="1" w:styleId="WW8Num27z2">
    <w:name w:val="WW8Num27z2"/>
    <w:rsid w:val="008B06E5"/>
    <w:rPr>
      <w:rFonts w:ascii="Wingdings" w:hAnsi="Wingdings" w:cs="Wingdings"/>
    </w:rPr>
  </w:style>
  <w:style w:type="character" w:customStyle="1" w:styleId="WW8Num27z1">
    <w:name w:val="WW8Num27z1"/>
    <w:rsid w:val="008B06E5"/>
    <w:rPr>
      <w:rFonts w:ascii="Courier New" w:hAnsi="Courier New" w:cs="Courier New"/>
    </w:rPr>
  </w:style>
  <w:style w:type="character" w:customStyle="1" w:styleId="WW8Num27z0">
    <w:name w:val="WW8Num27z0"/>
    <w:rsid w:val="008B06E5"/>
    <w:rPr>
      <w:rFonts w:ascii="Times New Roman" w:eastAsia="Times New Roman" w:hAnsi="Times New Roman" w:cs="Times New Roman"/>
    </w:rPr>
  </w:style>
  <w:style w:type="character" w:customStyle="1" w:styleId="WW8Num22z3">
    <w:name w:val="WW8Num22z3"/>
    <w:rsid w:val="008B06E5"/>
    <w:rPr>
      <w:rFonts w:ascii="Symbol" w:hAnsi="Symbol" w:cs="Symbol"/>
    </w:rPr>
  </w:style>
  <w:style w:type="character" w:customStyle="1" w:styleId="WW8Num22z2">
    <w:name w:val="WW8Num22z2"/>
    <w:rsid w:val="008B06E5"/>
    <w:rPr>
      <w:rFonts w:ascii="Wingdings" w:hAnsi="Wingdings" w:cs="Wingdings"/>
    </w:rPr>
  </w:style>
  <w:style w:type="character" w:customStyle="1" w:styleId="WW8Num22z1">
    <w:name w:val="WW8Num22z1"/>
    <w:rsid w:val="008B06E5"/>
    <w:rPr>
      <w:rFonts w:ascii="Courier New" w:hAnsi="Courier New" w:cs="Courier New"/>
    </w:rPr>
  </w:style>
  <w:style w:type="character" w:customStyle="1" w:styleId="WW8Num22z0">
    <w:name w:val="WW8Num22z0"/>
    <w:rsid w:val="008B06E5"/>
    <w:rPr>
      <w:rFonts w:ascii="Times New Roman" w:eastAsia="Times New Roman" w:hAnsi="Times New Roman" w:cs="Times New Roman"/>
      <w:sz w:val="24"/>
    </w:rPr>
  </w:style>
  <w:style w:type="character" w:customStyle="1" w:styleId="WW8Num16z3">
    <w:name w:val="WW8Num16z3"/>
    <w:rsid w:val="008B06E5"/>
    <w:rPr>
      <w:rFonts w:ascii="Symbol" w:hAnsi="Symbol" w:cs="Symbol"/>
    </w:rPr>
  </w:style>
  <w:style w:type="character" w:customStyle="1" w:styleId="WW8Num16z2">
    <w:name w:val="WW8Num16z2"/>
    <w:rsid w:val="008B06E5"/>
    <w:rPr>
      <w:rFonts w:ascii="Wingdings" w:hAnsi="Wingdings" w:cs="Wingdings"/>
    </w:rPr>
  </w:style>
  <w:style w:type="character" w:customStyle="1" w:styleId="WW8Num16z1">
    <w:name w:val="WW8Num16z1"/>
    <w:rsid w:val="008B06E5"/>
    <w:rPr>
      <w:rFonts w:ascii="Courier New" w:hAnsi="Courier New" w:cs="Courier New"/>
    </w:rPr>
  </w:style>
  <w:style w:type="paragraph" w:customStyle="1" w:styleId="affffff2">
    <w:name w:val="Покажчик"/>
    <w:basedOn w:val="a0"/>
    <w:rsid w:val="008B06E5"/>
    <w:pPr>
      <w:suppressLineNumbers/>
      <w:suppressAutoHyphens/>
    </w:pPr>
    <w:rPr>
      <w:rFonts w:cs="Arial"/>
      <w:lang w:eastAsia="uk-UA"/>
    </w:rPr>
  </w:style>
  <w:style w:type="paragraph" w:customStyle="1" w:styleId="caption1">
    <w:name w:val="caption1"/>
    <w:basedOn w:val="a0"/>
    <w:rsid w:val="008B06E5"/>
    <w:pPr>
      <w:suppressLineNumbers/>
      <w:suppressAutoHyphens/>
      <w:spacing w:before="120" w:after="120"/>
    </w:pPr>
    <w:rPr>
      <w:rFonts w:cs="Arial"/>
      <w:i/>
      <w:iCs/>
      <w:lang w:eastAsia="uk-UA"/>
    </w:rPr>
  </w:style>
  <w:style w:type="paragraph" w:customStyle="1" w:styleId="affffff3">
    <w:name w:val="Верхній і нижній колонтитули"/>
    <w:basedOn w:val="a0"/>
    <w:rsid w:val="008B06E5"/>
    <w:pPr>
      <w:suppressLineNumbers/>
      <w:tabs>
        <w:tab w:val="center" w:pos="4819"/>
        <w:tab w:val="right" w:pos="9638"/>
      </w:tabs>
      <w:suppressAutoHyphens/>
    </w:pPr>
    <w:rPr>
      <w:lang w:eastAsia="uk-UA"/>
    </w:rPr>
  </w:style>
  <w:style w:type="paragraph" w:customStyle="1" w:styleId="315">
    <w:name w:val="Основний текст 31"/>
    <w:basedOn w:val="a0"/>
    <w:rsid w:val="008B06E5"/>
    <w:pPr>
      <w:suppressAutoHyphens/>
      <w:jc w:val="both"/>
    </w:pPr>
    <w:rPr>
      <w:sz w:val="16"/>
      <w:szCs w:val="16"/>
      <w:lang w:eastAsia="uk-UA"/>
    </w:rPr>
  </w:style>
  <w:style w:type="paragraph" w:customStyle="1" w:styleId="218">
    <w:name w:val="Основний текст з відступом 21"/>
    <w:basedOn w:val="a0"/>
    <w:rsid w:val="008B06E5"/>
    <w:pPr>
      <w:suppressAutoHyphens/>
      <w:spacing w:before="120"/>
      <w:ind w:left="567"/>
      <w:jc w:val="center"/>
    </w:pPr>
    <w:rPr>
      <w:lang w:eastAsia="uk-UA"/>
    </w:rPr>
  </w:style>
  <w:style w:type="paragraph" w:customStyle="1" w:styleId="316">
    <w:name w:val="Основний текст з відступом 31"/>
    <w:basedOn w:val="a0"/>
    <w:rsid w:val="008B06E5"/>
    <w:pPr>
      <w:suppressAutoHyphens/>
      <w:ind w:firstLine="708"/>
      <w:jc w:val="both"/>
    </w:pPr>
    <w:rPr>
      <w:sz w:val="16"/>
      <w:szCs w:val="16"/>
      <w:lang w:eastAsia="uk-UA"/>
    </w:rPr>
  </w:style>
  <w:style w:type="paragraph" w:customStyle="1" w:styleId="1ffff">
    <w:name w:val="Текст1"/>
    <w:basedOn w:val="caption1"/>
    <w:rsid w:val="008B06E5"/>
  </w:style>
  <w:style w:type="paragraph" w:customStyle="1" w:styleId="WW-">
    <w:name w:val="WW-Текст"/>
    <w:basedOn w:val="a0"/>
    <w:rsid w:val="008B06E5"/>
    <w:pPr>
      <w:suppressAutoHyphens/>
    </w:pPr>
    <w:rPr>
      <w:rFonts w:ascii="Courier New" w:hAnsi="Courier New" w:cs="Courier New"/>
      <w:sz w:val="20"/>
      <w:szCs w:val="20"/>
      <w:lang w:val="ru-RU" w:eastAsia="uk-UA"/>
    </w:rPr>
  </w:style>
  <w:style w:type="paragraph" w:styleId="1ffff0">
    <w:name w:val="index 1"/>
    <w:basedOn w:val="a0"/>
    <w:next w:val="a0"/>
    <w:autoRedefine/>
    <w:uiPriority w:val="99"/>
    <w:semiHidden/>
    <w:unhideWhenUsed/>
    <w:rsid w:val="008B06E5"/>
    <w:pPr>
      <w:ind w:left="240" w:hanging="240"/>
    </w:pPr>
    <w:rPr>
      <w:noProof/>
    </w:rPr>
  </w:style>
  <w:style w:type="paragraph" w:styleId="affffff4">
    <w:name w:val="index heading"/>
    <w:basedOn w:val="af3"/>
    <w:rsid w:val="008B06E5"/>
    <w:pPr>
      <w:keepNext w:val="0"/>
      <w:suppressLineNumbers/>
      <w:autoSpaceDE/>
      <w:spacing w:before="0" w:after="0"/>
      <w:jc w:val="center"/>
    </w:pPr>
    <w:rPr>
      <w:rFonts w:ascii="Cambria" w:eastAsia="Times New Roman" w:hAnsi="Cambria" w:cs="Cambria"/>
      <w:b/>
      <w:bCs/>
      <w:kern w:val="2"/>
      <w:sz w:val="32"/>
      <w:szCs w:val="32"/>
      <w:lang w:eastAsia="uk-UA"/>
    </w:rPr>
  </w:style>
  <w:style w:type="paragraph" w:customStyle="1" w:styleId="TOCHeading1">
    <w:name w:val="TOC Heading1"/>
    <w:basedOn w:val="1"/>
    <w:next w:val="a0"/>
    <w:rsid w:val="008B06E5"/>
    <w:pPr>
      <w:keepNext/>
      <w:keepLines w:val="0"/>
      <w:suppressAutoHyphens/>
      <w:spacing w:before="240" w:after="60"/>
      <w:jc w:val="left"/>
      <w:outlineLvl w:val="9"/>
    </w:pPr>
    <w:rPr>
      <w:rFonts w:ascii="Cambria" w:eastAsia="Times New Roman" w:hAnsi="Cambria" w:cs="Cambria"/>
      <w:b w:val="0"/>
      <w:color w:val="000000"/>
      <w:kern w:val="2"/>
      <w:sz w:val="32"/>
      <w:szCs w:val="32"/>
      <w:lang w:val="uk-UA" w:eastAsia="uk-UA"/>
    </w:rPr>
  </w:style>
  <w:style w:type="paragraph" w:customStyle="1" w:styleId="11d">
    <w:name w:val="Заголовок 11"/>
    <w:basedOn w:val="a0"/>
    <w:rsid w:val="008B06E5"/>
    <w:pPr>
      <w:widowControl w:val="0"/>
      <w:suppressAutoHyphens/>
      <w:autoSpaceDE w:val="0"/>
      <w:ind w:left="73" w:right="591"/>
      <w:jc w:val="center"/>
      <w:outlineLvl w:val="1"/>
    </w:pPr>
    <w:rPr>
      <w:b/>
      <w:bCs/>
      <w:sz w:val="32"/>
      <w:szCs w:val="32"/>
      <w:lang w:eastAsia="uk-UA"/>
    </w:rPr>
  </w:style>
  <w:style w:type="paragraph" w:customStyle="1" w:styleId="219">
    <w:name w:val="Заголовок 21"/>
    <w:basedOn w:val="a0"/>
    <w:rsid w:val="008B06E5"/>
    <w:pPr>
      <w:widowControl w:val="0"/>
      <w:suppressAutoHyphens/>
      <w:autoSpaceDE w:val="0"/>
      <w:ind w:left="73"/>
      <w:outlineLvl w:val="2"/>
    </w:pPr>
    <w:rPr>
      <w:b/>
      <w:bCs/>
      <w:sz w:val="28"/>
      <w:szCs w:val="28"/>
      <w:lang w:eastAsia="uk-UA"/>
    </w:rPr>
  </w:style>
  <w:style w:type="paragraph" w:customStyle="1" w:styleId="2f9">
    <w:name w:val="Знак2"/>
    <w:basedOn w:val="a0"/>
    <w:rsid w:val="008B06E5"/>
    <w:pPr>
      <w:suppressAutoHyphens/>
    </w:pPr>
    <w:rPr>
      <w:rFonts w:ascii="Verdana" w:hAnsi="Verdana" w:cs="Verdana"/>
      <w:sz w:val="20"/>
      <w:szCs w:val="20"/>
      <w:lang w:val="en-US" w:eastAsia="uk-UA"/>
    </w:rPr>
  </w:style>
  <w:style w:type="paragraph" w:customStyle="1" w:styleId="1ffff1">
    <w:name w:val="Блокування тексту1"/>
    <w:basedOn w:val="a0"/>
    <w:rsid w:val="008B06E5"/>
    <w:pPr>
      <w:shd w:val="clear" w:color="auto" w:fill="FFFFFF"/>
      <w:suppressAutoHyphens/>
      <w:spacing w:line="331" w:lineRule="atLeast"/>
      <w:ind w:left="10" w:right="19" w:firstLine="706"/>
      <w:jc w:val="both"/>
    </w:pPr>
    <w:rPr>
      <w:spacing w:val="-5"/>
      <w:sz w:val="28"/>
      <w:lang w:eastAsia="uk-UA"/>
    </w:rPr>
  </w:style>
  <w:style w:type="paragraph" w:customStyle="1" w:styleId="1ffff2">
    <w:name w:val="Схема документа1"/>
    <w:basedOn w:val="a0"/>
    <w:rsid w:val="008B06E5"/>
    <w:pPr>
      <w:shd w:val="clear" w:color="auto" w:fill="000080"/>
      <w:suppressAutoHyphens/>
    </w:pPr>
    <w:rPr>
      <w:rFonts w:ascii="Tahoma" w:hAnsi="Tahoma" w:cs="Tahoma"/>
      <w:sz w:val="20"/>
      <w:szCs w:val="20"/>
      <w:lang w:eastAsia="uk-UA"/>
    </w:rPr>
  </w:style>
  <w:style w:type="paragraph" w:customStyle="1" w:styleId="1ffff3">
    <w:name w:val="Назва об'єкта1"/>
    <w:basedOn w:val="a0"/>
    <w:next w:val="a0"/>
    <w:rsid w:val="008B06E5"/>
    <w:pPr>
      <w:suppressAutoHyphens/>
      <w:jc w:val="both"/>
    </w:pPr>
    <w:rPr>
      <w:szCs w:val="20"/>
      <w:lang w:val="ru-RU" w:eastAsia="uk-UA"/>
    </w:rPr>
  </w:style>
  <w:style w:type="paragraph" w:styleId="affffff5">
    <w:name w:val="endnote text"/>
    <w:basedOn w:val="a0"/>
    <w:link w:val="1ffff4"/>
    <w:rsid w:val="008B06E5"/>
    <w:pPr>
      <w:suppressAutoHyphens/>
    </w:pPr>
    <w:rPr>
      <w:sz w:val="20"/>
      <w:szCs w:val="20"/>
      <w:lang w:eastAsia="uk-UA"/>
    </w:rPr>
  </w:style>
  <w:style w:type="character" w:customStyle="1" w:styleId="1ffff4">
    <w:name w:val="Текст кінцевої виноски Знак1"/>
    <w:basedOn w:val="a1"/>
    <w:link w:val="affffff5"/>
    <w:rsid w:val="008B06E5"/>
    <w:rPr>
      <w:rFonts w:ascii="Times New Roman" w:hAnsi="Times New Roman" w:cs="Times New Roman"/>
      <w:kern w:val="0"/>
      <w:sz w:val="20"/>
      <w:szCs w:val="20"/>
      <w:lang w:eastAsia="uk-UA"/>
      <w14:ligatures w14:val="none"/>
    </w:rPr>
  </w:style>
  <w:style w:type="paragraph" w:customStyle="1" w:styleId="Normal1">
    <w:name w:val="Normal1"/>
    <w:rsid w:val="008B06E5"/>
    <w:pPr>
      <w:suppressAutoHyphens/>
      <w:spacing w:after="0" w:line="240" w:lineRule="auto"/>
    </w:pPr>
    <w:rPr>
      <w:rFonts w:ascii="Times New Roman" w:hAnsi="Times New Roman" w:cs="Times New Roman"/>
      <w:kern w:val="0"/>
      <w:sz w:val="20"/>
      <w:szCs w:val="20"/>
      <w:lang w:val="ru-RU" w:eastAsia="zh-CN"/>
      <w14:ligatures w14:val="none"/>
    </w:rPr>
  </w:style>
  <w:style w:type="paragraph" w:customStyle="1" w:styleId="affffff6">
    <w:name w:val="Заголовок таблиці"/>
    <w:basedOn w:val="afffd"/>
    <w:rsid w:val="008B06E5"/>
    <w:pPr>
      <w:jc w:val="center"/>
    </w:pPr>
    <w:rPr>
      <w:rFonts w:ascii="Times New Roman" w:eastAsia="Times New Roman" w:hAnsi="Times New Roman" w:cs="Times New Roman"/>
      <w:b/>
      <w:bCs/>
      <w:kern w:val="0"/>
      <w:sz w:val="24"/>
      <w:lang w:val="uk-UA" w:eastAsia="uk-UA"/>
    </w:rPr>
  </w:style>
  <w:style w:type="paragraph" w:customStyle="1" w:styleId="affffff7">
    <w:name w:val="Вміст рамки"/>
    <w:basedOn w:val="a0"/>
    <w:rsid w:val="008B06E5"/>
    <w:pPr>
      <w:suppressAutoHyphens/>
    </w:pPr>
    <w:rPr>
      <w:lang w:eastAsia="uk-UA"/>
    </w:rPr>
  </w:style>
  <w:style w:type="paragraph" w:customStyle="1" w:styleId="Normal2">
    <w:name w:val="Normal2"/>
    <w:rsid w:val="008B06E5"/>
    <w:pPr>
      <w:suppressAutoHyphens/>
      <w:spacing w:after="0" w:line="240" w:lineRule="auto"/>
    </w:pPr>
    <w:rPr>
      <w:rFonts w:ascii="Times New Roman" w:hAnsi="Times New Roman" w:cs="Times New Roman"/>
      <w:kern w:val="0"/>
      <w:sz w:val="20"/>
      <w:szCs w:val="20"/>
      <w:lang w:val="ru-RU" w:eastAsia="zh-CN"/>
      <w14:ligatures w14:val="none"/>
    </w:rPr>
  </w:style>
  <w:style w:type="paragraph" w:styleId="affffff8">
    <w:name w:val="toa heading"/>
    <w:basedOn w:val="1"/>
    <w:next w:val="a0"/>
    <w:rsid w:val="008B06E5"/>
    <w:pPr>
      <w:keepNext/>
      <w:keepLines w:val="0"/>
      <w:suppressAutoHyphens/>
      <w:spacing w:before="240" w:after="60"/>
      <w:jc w:val="left"/>
      <w:outlineLvl w:val="9"/>
    </w:pPr>
    <w:rPr>
      <w:rFonts w:ascii="Cambria" w:eastAsia="Times New Roman" w:hAnsi="Cambria" w:cs="Cambria"/>
      <w:b w:val="0"/>
      <w:color w:val="000000"/>
      <w:kern w:val="2"/>
      <w:sz w:val="32"/>
      <w:szCs w:val="32"/>
      <w:lang w:val="uk-UA" w:eastAsia="uk-UA"/>
    </w:rPr>
  </w:style>
  <w:style w:type="character" w:customStyle="1" w:styleId="1ffff5">
    <w:name w:val="Текст Знак1"/>
    <w:uiPriority w:val="99"/>
    <w:semiHidden/>
    <w:rsid w:val="008B06E5"/>
    <w:rPr>
      <w:rFonts w:ascii="Courier New" w:hAnsi="Courier New" w:cs="Courier New"/>
      <w:lang w:eastAsia="uk-UA"/>
    </w:rPr>
  </w:style>
  <w:style w:type="character" w:customStyle="1" w:styleId="1ffff6">
    <w:name w:val="Назва Знак1"/>
    <w:uiPriority w:val="10"/>
    <w:rsid w:val="008B06E5"/>
    <w:rPr>
      <w:rFonts w:ascii="Calibri Light" w:eastAsia="Times New Roman" w:hAnsi="Calibri Light" w:cs="Times New Roman"/>
      <w:b/>
      <w:bCs/>
      <w:kern w:val="28"/>
      <w:sz w:val="32"/>
      <w:szCs w:val="32"/>
      <w:lang w:eastAsia="uk-UA"/>
    </w:rPr>
  </w:style>
  <w:style w:type="character" w:customStyle="1" w:styleId="21a">
    <w:name w:val="Основний текст з відступом 2 Знак1"/>
    <w:uiPriority w:val="99"/>
    <w:semiHidden/>
    <w:rsid w:val="008B06E5"/>
    <w:rPr>
      <w:sz w:val="24"/>
      <w:szCs w:val="24"/>
      <w:lang w:eastAsia="uk-UA"/>
    </w:rPr>
  </w:style>
  <w:style w:type="paragraph" w:customStyle="1" w:styleId="BodyText22">
    <w:name w:val="Body Text 22"/>
    <w:basedOn w:val="a0"/>
    <w:rsid w:val="008156D2"/>
    <w:pPr>
      <w:overflowPunct w:val="0"/>
      <w:autoSpaceDE w:val="0"/>
      <w:autoSpaceDN w:val="0"/>
      <w:adjustRightInd w:val="0"/>
      <w:ind w:left="525"/>
      <w:jc w:val="both"/>
      <w:textAlignment w:val="baseline"/>
    </w:pPr>
    <w:rPr>
      <w:rFonts w:ascii="Arial" w:eastAsia="SimSun" w:hAnsi="Arial"/>
      <w:szCs w:val="20"/>
      <w:lang w:eastAsia="ru-RU"/>
    </w:rPr>
  </w:style>
  <w:style w:type="paragraph" w:customStyle="1" w:styleId="Normal3">
    <w:name w:val="Normal3"/>
    <w:uiPriority w:val="99"/>
    <w:rsid w:val="008156D2"/>
    <w:pPr>
      <w:spacing w:after="0" w:line="240" w:lineRule="auto"/>
    </w:pPr>
    <w:rPr>
      <w:rFonts w:ascii="Times New Roman" w:hAnsi="Times New Roman" w:cs="Times New Roman"/>
      <w:snapToGrid w:val="0"/>
      <w:kern w:val="0"/>
      <w:sz w:val="20"/>
      <w:szCs w:val="20"/>
      <w:lang w:val="ru-RU" w:eastAsia="ru-RU"/>
      <w14:ligatures w14:val="none"/>
    </w:rPr>
  </w:style>
  <w:style w:type="character" w:customStyle="1" w:styleId="1ffff7">
    <w:name w:val="Знак Знак1"/>
    <w:rsid w:val="008156D2"/>
    <w:rPr>
      <w:lang w:val="ru-RU" w:bidi="ar-SA"/>
    </w:rPr>
  </w:style>
  <w:style w:type="paragraph" w:customStyle="1" w:styleId="2fa">
    <w:name w:val="Знак2"/>
    <w:basedOn w:val="a0"/>
    <w:rsid w:val="008156D2"/>
    <w:pPr>
      <w:suppressAutoHyphens/>
    </w:pPr>
    <w:rPr>
      <w:rFonts w:ascii="Verdana" w:hAnsi="Verdana" w:cs="Verdana"/>
      <w:sz w:val="20"/>
      <w:szCs w:val="20"/>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1521">
      <w:bodyDiv w:val="1"/>
      <w:marLeft w:val="0"/>
      <w:marRight w:val="0"/>
      <w:marTop w:val="0"/>
      <w:marBottom w:val="0"/>
      <w:divBdr>
        <w:top w:val="none" w:sz="0" w:space="0" w:color="auto"/>
        <w:left w:val="none" w:sz="0" w:space="0" w:color="auto"/>
        <w:bottom w:val="none" w:sz="0" w:space="0" w:color="auto"/>
        <w:right w:val="none" w:sz="0" w:space="0" w:color="auto"/>
      </w:divBdr>
    </w:div>
    <w:div w:id="25638176">
      <w:bodyDiv w:val="1"/>
      <w:marLeft w:val="0"/>
      <w:marRight w:val="0"/>
      <w:marTop w:val="0"/>
      <w:marBottom w:val="0"/>
      <w:divBdr>
        <w:top w:val="none" w:sz="0" w:space="0" w:color="auto"/>
        <w:left w:val="none" w:sz="0" w:space="0" w:color="auto"/>
        <w:bottom w:val="none" w:sz="0" w:space="0" w:color="auto"/>
        <w:right w:val="none" w:sz="0" w:space="0" w:color="auto"/>
      </w:divBdr>
    </w:div>
    <w:div w:id="41642068">
      <w:bodyDiv w:val="1"/>
      <w:marLeft w:val="0"/>
      <w:marRight w:val="0"/>
      <w:marTop w:val="0"/>
      <w:marBottom w:val="0"/>
      <w:divBdr>
        <w:top w:val="none" w:sz="0" w:space="0" w:color="auto"/>
        <w:left w:val="none" w:sz="0" w:space="0" w:color="auto"/>
        <w:bottom w:val="none" w:sz="0" w:space="0" w:color="auto"/>
        <w:right w:val="none" w:sz="0" w:space="0" w:color="auto"/>
      </w:divBdr>
    </w:div>
    <w:div w:id="49813922">
      <w:bodyDiv w:val="1"/>
      <w:marLeft w:val="0"/>
      <w:marRight w:val="0"/>
      <w:marTop w:val="0"/>
      <w:marBottom w:val="0"/>
      <w:divBdr>
        <w:top w:val="none" w:sz="0" w:space="0" w:color="auto"/>
        <w:left w:val="none" w:sz="0" w:space="0" w:color="auto"/>
        <w:bottom w:val="none" w:sz="0" w:space="0" w:color="auto"/>
        <w:right w:val="none" w:sz="0" w:space="0" w:color="auto"/>
      </w:divBdr>
    </w:div>
    <w:div w:id="59787120">
      <w:bodyDiv w:val="1"/>
      <w:marLeft w:val="0"/>
      <w:marRight w:val="0"/>
      <w:marTop w:val="0"/>
      <w:marBottom w:val="0"/>
      <w:divBdr>
        <w:top w:val="none" w:sz="0" w:space="0" w:color="auto"/>
        <w:left w:val="none" w:sz="0" w:space="0" w:color="auto"/>
        <w:bottom w:val="none" w:sz="0" w:space="0" w:color="auto"/>
        <w:right w:val="none" w:sz="0" w:space="0" w:color="auto"/>
      </w:divBdr>
    </w:div>
    <w:div w:id="68578496">
      <w:bodyDiv w:val="1"/>
      <w:marLeft w:val="0"/>
      <w:marRight w:val="0"/>
      <w:marTop w:val="0"/>
      <w:marBottom w:val="0"/>
      <w:divBdr>
        <w:top w:val="none" w:sz="0" w:space="0" w:color="auto"/>
        <w:left w:val="none" w:sz="0" w:space="0" w:color="auto"/>
        <w:bottom w:val="none" w:sz="0" w:space="0" w:color="auto"/>
        <w:right w:val="none" w:sz="0" w:space="0" w:color="auto"/>
      </w:divBdr>
    </w:div>
    <w:div w:id="77216790">
      <w:bodyDiv w:val="1"/>
      <w:marLeft w:val="0"/>
      <w:marRight w:val="0"/>
      <w:marTop w:val="0"/>
      <w:marBottom w:val="0"/>
      <w:divBdr>
        <w:top w:val="none" w:sz="0" w:space="0" w:color="auto"/>
        <w:left w:val="none" w:sz="0" w:space="0" w:color="auto"/>
        <w:bottom w:val="none" w:sz="0" w:space="0" w:color="auto"/>
        <w:right w:val="none" w:sz="0" w:space="0" w:color="auto"/>
      </w:divBdr>
    </w:div>
    <w:div w:id="106124052">
      <w:bodyDiv w:val="1"/>
      <w:marLeft w:val="0"/>
      <w:marRight w:val="0"/>
      <w:marTop w:val="0"/>
      <w:marBottom w:val="0"/>
      <w:divBdr>
        <w:top w:val="none" w:sz="0" w:space="0" w:color="auto"/>
        <w:left w:val="none" w:sz="0" w:space="0" w:color="auto"/>
        <w:bottom w:val="none" w:sz="0" w:space="0" w:color="auto"/>
        <w:right w:val="none" w:sz="0" w:space="0" w:color="auto"/>
      </w:divBdr>
    </w:div>
    <w:div w:id="119108228">
      <w:bodyDiv w:val="1"/>
      <w:marLeft w:val="0"/>
      <w:marRight w:val="0"/>
      <w:marTop w:val="0"/>
      <w:marBottom w:val="0"/>
      <w:divBdr>
        <w:top w:val="none" w:sz="0" w:space="0" w:color="auto"/>
        <w:left w:val="none" w:sz="0" w:space="0" w:color="auto"/>
        <w:bottom w:val="none" w:sz="0" w:space="0" w:color="auto"/>
        <w:right w:val="none" w:sz="0" w:space="0" w:color="auto"/>
      </w:divBdr>
    </w:div>
    <w:div w:id="134611796">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213473466">
      <w:bodyDiv w:val="1"/>
      <w:marLeft w:val="0"/>
      <w:marRight w:val="0"/>
      <w:marTop w:val="0"/>
      <w:marBottom w:val="0"/>
      <w:divBdr>
        <w:top w:val="none" w:sz="0" w:space="0" w:color="auto"/>
        <w:left w:val="none" w:sz="0" w:space="0" w:color="auto"/>
        <w:bottom w:val="none" w:sz="0" w:space="0" w:color="auto"/>
        <w:right w:val="none" w:sz="0" w:space="0" w:color="auto"/>
      </w:divBdr>
    </w:div>
    <w:div w:id="215312651">
      <w:bodyDiv w:val="1"/>
      <w:marLeft w:val="0"/>
      <w:marRight w:val="0"/>
      <w:marTop w:val="0"/>
      <w:marBottom w:val="0"/>
      <w:divBdr>
        <w:top w:val="none" w:sz="0" w:space="0" w:color="auto"/>
        <w:left w:val="none" w:sz="0" w:space="0" w:color="auto"/>
        <w:bottom w:val="none" w:sz="0" w:space="0" w:color="auto"/>
        <w:right w:val="none" w:sz="0" w:space="0" w:color="auto"/>
      </w:divBdr>
    </w:div>
    <w:div w:id="261302158">
      <w:bodyDiv w:val="1"/>
      <w:marLeft w:val="0"/>
      <w:marRight w:val="0"/>
      <w:marTop w:val="0"/>
      <w:marBottom w:val="0"/>
      <w:divBdr>
        <w:top w:val="none" w:sz="0" w:space="0" w:color="auto"/>
        <w:left w:val="none" w:sz="0" w:space="0" w:color="auto"/>
        <w:bottom w:val="none" w:sz="0" w:space="0" w:color="auto"/>
        <w:right w:val="none" w:sz="0" w:space="0" w:color="auto"/>
      </w:divBdr>
    </w:div>
    <w:div w:id="270480616">
      <w:bodyDiv w:val="1"/>
      <w:marLeft w:val="0"/>
      <w:marRight w:val="0"/>
      <w:marTop w:val="0"/>
      <w:marBottom w:val="0"/>
      <w:divBdr>
        <w:top w:val="none" w:sz="0" w:space="0" w:color="auto"/>
        <w:left w:val="none" w:sz="0" w:space="0" w:color="auto"/>
        <w:bottom w:val="none" w:sz="0" w:space="0" w:color="auto"/>
        <w:right w:val="none" w:sz="0" w:space="0" w:color="auto"/>
      </w:divBdr>
    </w:div>
    <w:div w:id="307368455">
      <w:bodyDiv w:val="1"/>
      <w:marLeft w:val="0"/>
      <w:marRight w:val="0"/>
      <w:marTop w:val="0"/>
      <w:marBottom w:val="0"/>
      <w:divBdr>
        <w:top w:val="none" w:sz="0" w:space="0" w:color="auto"/>
        <w:left w:val="none" w:sz="0" w:space="0" w:color="auto"/>
        <w:bottom w:val="none" w:sz="0" w:space="0" w:color="auto"/>
        <w:right w:val="none" w:sz="0" w:space="0" w:color="auto"/>
      </w:divBdr>
    </w:div>
    <w:div w:id="323356616">
      <w:bodyDiv w:val="1"/>
      <w:marLeft w:val="0"/>
      <w:marRight w:val="0"/>
      <w:marTop w:val="0"/>
      <w:marBottom w:val="0"/>
      <w:divBdr>
        <w:top w:val="none" w:sz="0" w:space="0" w:color="auto"/>
        <w:left w:val="none" w:sz="0" w:space="0" w:color="auto"/>
        <w:bottom w:val="none" w:sz="0" w:space="0" w:color="auto"/>
        <w:right w:val="none" w:sz="0" w:space="0" w:color="auto"/>
      </w:divBdr>
    </w:div>
    <w:div w:id="325213269">
      <w:bodyDiv w:val="1"/>
      <w:marLeft w:val="0"/>
      <w:marRight w:val="0"/>
      <w:marTop w:val="0"/>
      <w:marBottom w:val="0"/>
      <w:divBdr>
        <w:top w:val="none" w:sz="0" w:space="0" w:color="auto"/>
        <w:left w:val="none" w:sz="0" w:space="0" w:color="auto"/>
        <w:bottom w:val="none" w:sz="0" w:space="0" w:color="auto"/>
        <w:right w:val="none" w:sz="0" w:space="0" w:color="auto"/>
      </w:divBdr>
    </w:div>
    <w:div w:id="398674429">
      <w:bodyDiv w:val="1"/>
      <w:marLeft w:val="0"/>
      <w:marRight w:val="0"/>
      <w:marTop w:val="0"/>
      <w:marBottom w:val="0"/>
      <w:divBdr>
        <w:top w:val="none" w:sz="0" w:space="0" w:color="auto"/>
        <w:left w:val="none" w:sz="0" w:space="0" w:color="auto"/>
        <w:bottom w:val="none" w:sz="0" w:space="0" w:color="auto"/>
        <w:right w:val="none" w:sz="0" w:space="0" w:color="auto"/>
      </w:divBdr>
    </w:div>
    <w:div w:id="404373504">
      <w:bodyDiv w:val="1"/>
      <w:marLeft w:val="0"/>
      <w:marRight w:val="0"/>
      <w:marTop w:val="0"/>
      <w:marBottom w:val="0"/>
      <w:divBdr>
        <w:top w:val="none" w:sz="0" w:space="0" w:color="auto"/>
        <w:left w:val="none" w:sz="0" w:space="0" w:color="auto"/>
        <w:bottom w:val="none" w:sz="0" w:space="0" w:color="auto"/>
        <w:right w:val="none" w:sz="0" w:space="0" w:color="auto"/>
      </w:divBdr>
    </w:div>
    <w:div w:id="411657347">
      <w:bodyDiv w:val="1"/>
      <w:marLeft w:val="0"/>
      <w:marRight w:val="0"/>
      <w:marTop w:val="0"/>
      <w:marBottom w:val="0"/>
      <w:divBdr>
        <w:top w:val="none" w:sz="0" w:space="0" w:color="auto"/>
        <w:left w:val="none" w:sz="0" w:space="0" w:color="auto"/>
        <w:bottom w:val="none" w:sz="0" w:space="0" w:color="auto"/>
        <w:right w:val="none" w:sz="0" w:space="0" w:color="auto"/>
      </w:divBdr>
    </w:div>
    <w:div w:id="487668610">
      <w:bodyDiv w:val="1"/>
      <w:marLeft w:val="0"/>
      <w:marRight w:val="0"/>
      <w:marTop w:val="0"/>
      <w:marBottom w:val="0"/>
      <w:divBdr>
        <w:top w:val="none" w:sz="0" w:space="0" w:color="auto"/>
        <w:left w:val="none" w:sz="0" w:space="0" w:color="auto"/>
        <w:bottom w:val="none" w:sz="0" w:space="0" w:color="auto"/>
        <w:right w:val="none" w:sz="0" w:space="0" w:color="auto"/>
      </w:divBdr>
      <w:divsChild>
        <w:div w:id="706444909">
          <w:marLeft w:val="0"/>
          <w:marRight w:val="0"/>
          <w:marTop w:val="0"/>
          <w:marBottom w:val="75"/>
          <w:divBdr>
            <w:top w:val="none" w:sz="0" w:space="0" w:color="auto"/>
            <w:left w:val="none" w:sz="0" w:space="0" w:color="auto"/>
            <w:bottom w:val="none" w:sz="0" w:space="0" w:color="auto"/>
            <w:right w:val="none" w:sz="0" w:space="0" w:color="auto"/>
          </w:divBdr>
        </w:div>
        <w:div w:id="1030449223">
          <w:marLeft w:val="0"/>
          <w:marRight w:val="0"/>
          <w:marTop w:val="0"/>
          <w:marBottom w:val="75"/>
          <w:divBdr>
            <w:top w:val="none" w:sz="0" w:space="0" w:color="auto"/>
            <w:left w:val="none" w:sz="0" w:space="0" w:color="auto"/>
            <w:bottom w:val="none" w:sz="0" w:space="0" w:color="auto"/>
            <w:right w:val="none" w:sz="0" w:space="0" w:color="auto"/>
          </w:divBdr>
        </w:div>
        <w:div w:id="103579065">
          <w:marLeft w:val="0"/>
          <w:marRight w:val="0"/>
          <w:marTop w:val="0"/>
          <w:marBottom w:val="75"/>
          <w:divBdr>
            <w:top w:val="none" w:sz="0" w:space="0" w:color="auto"/>
            <w:left w:val="none" w:sz="0" w:space="0" w:color="auto"/>
            <w:bottom w:val="none" w:sz="0" w:space="0" w:color="auto"/>
            <w:right w:val="none" w:sz="0" w:space="0" w:color="auto"/>
          </w:divBdr>
        </w:div>
        <w:div w:id="1071731690">
          <w:marLeft w:val="0"/>
          <w:marRight w:val="0"/>
          <w:marTop w:val="0"/>
          <w:marBottom w:val="75"/>
          <w:divBdr>
            <w:top w:val="none" w:sz="0" w:space="0" w:color="auto"/>
            <w:left w:val="none" w:sz="0" w:space="0" w:color="auto"/>
            <w:bottom w:val="none" w:sz="0" w:space="0" w:color="auto"/>
            <w:right w:val="none" w:sz="0" w:space="0" w:color="auto"/>
          </w:divBdr>
        </w:div>
        <w:div w:id="1226330894">
          <w:marLeft w:val="0"/>
          <w:marRight w:val="0"/>
          <w:marTop w:val="0"/>
          <w:marBottom w:val="75"/>
          <w:divBdr>
            <w:top w:val="none" w:sz="0" w:space="0" w:color="auto"/>
            <w:left w:val="none" w:sz="0" w:space="0" w:color="auto"/>
            <w:bottom w:val="none" w:sz="0" w:space="0" w:color="auto"/>
            <w:right w:val="none" w:sz="0" w:space="0" w:color="auto"/>
          </w:divBdr>
        </w:div>
        <w:div w:id="1895314623">
          <w:marLeft w:val="0"/>
          <w:marRight w:val="0"/>
          <w:marTop w:val="0"/>
          <w:marBottom w:val="75"/>
          <w:divBdr>
            <w:top w:val="none" w:sz="0" w:space="0" w:color="auto"/>
            <w:left w:val="none" w:sz="0" w:space="0" w:color="auto"/>
            <w:bottom w:val="none" w:sz="0" w:space="0" w:color="auto"/>
            <w:right w:val="none" w:sz="0" w:space="0" w:color="auto"/>
          </w:divBdr>
        </w:div>
        <w:div w:id="535433533">
          <w:marLeft w:val="0"/>
          <w:marRight w:val="0"/>
          <w:marTop w:val="0"/>
          <w:marBottom w:val="75"/>
          <w:divBdr>
            <w:top w:val="none" w:sz="0" w:space="0" w:color="auto"/>
            <w:left w:val="none" w:sz="0" w:space="0" w:color="auto"/>
            <w:bottom w:val="none" w:sz="0" w:space="0" w:color="auto"/>
            <w:right w:val="none" w:sz="0" w:space="0" w:color="auto"/>
          </w:divBdr>
        </w:div>
        <w:div w:id="1267731212">
          <w:marLeft w:val="0"/>
          <w:marRight w:val="0"/>
          <w:marTop w:val="0"/>
          <w:marBottom w:val="75"/>
          <w:divBdr>
            <w:top w:val="none" w:sz="0" w:space="0" w:color="auto"/>
            <w:left w:val="none" w:sz="0" w:space="0" w:color="auto"/>
            <w:bottom w:val="none" w:sz="0" w:space="0" w:color="auto"/>
            <w:right w:val="none" w:sz="0" w:space="0" w:color="auto"/>
          </w:divBdr>
        </w:div>
        <w:div w:id="1358509016">
          <w:marLeft w:val="0"/>
          <w:marRight w:val="0"/>
          <w:marTop w:val="0"/>
          <w:marBottom w:val="75"/>
          <w:divBdr>
            <w:top w:val="none" w:sz="0" w:space="0" w:color="auto"/>
            <w:left w:val="none" w:sz="0" w:space="0" w:color="auto"/>
            <w:bottom w:val="none" w:sz="0" w:space="0" w:color="auto"/>
            <w:right w:val="none" w:sz="0" w:space="0" w:color="auto"/>
          </w:divBdr>
        </w:div>
        <w:div w:id="227882353">
          <w:marLeft w:val="0"/>
          <w:marRight w:val="0"/>
          <w:marTop w:val="0"/>
          <w:marBottom w:val="75"/>
          <w:divBdr>
            <w:top w:val="none" w:sz="0" w:space="0" w:color="auto"/>
            <w:left w:val="none" w:sz="0" w:space="0" w:color="auto"/>
            <w:bottom w:val="none" w:sz="0" w:space="0" w:color="auto"/>
            <w:right w:val="none" w:sz="0" w:space="0" w:color="auto"/>
          </w:divBdr>
        </w:div>
        <w:div w:id="1284310297">
          <w:marLeft w:val="0"/>
          <w:marRight w:val="0"/>
          <w:marTop w:val="0"/>
          <w:marBottom w:val="75"/>
          <w:divBdr>
            <w:top w:val="none" w:sz="0" w:space="0" w:color="auto"/>
            <w:left w:val="none" w:sz="0" w:space="0" w:color="auto"/>
            <w:bottom w:val="none" w:sz="0" w:space="0" w:color="auto"/>
            <w:right w:val="none" w:sz="0" w:space="0" w:color="auto"/>
          </w:divBdr>
        </w:div>
        <w:div w:id="564024226">
          <w:marLeft w:val="0"/>
          <w:marRight w:val="0"/>
          <w:marTop w:val="0"/>
          <w:marBottom w:val="75"/>
          <w:divBdr>
            <w:top w:val="none" w:sz="0" w:space="0" w:color="auto"/>
            <w:left w:val="none" w:sz="0" w:space="0" w:color="auto"/>
            <w:bottom w:val="none" w:sz="0" w:space="0" w:color="auto"/>
            <w:right w:val="none" w:sz="0" w:space="0" w:color="auto"/>
          </w:divBdr>
        </w:div>
        <w:div w:id="2135445111">
          <w:marLeft w:val="0"/>
          <w:marRight w:val="0"/>
          <w:marTop w:val="0"/>
          <w:marBottom w:val="75"/>
          <w:divBdr>
            <w:top w:val="none" w:sz="0" w:space="0" w:color="auto"/>
            <w:left w:val="none" w:sz="0" w:space="0" w:color="auto"/>
            <w:bottom w:val="none" w:sz="0" w:space="0" w:color="auto"/>
            <w:right w:val="none" w:sz="0" w:space="0" w:color="auto"/>
          </w:divBdr>
        </w:div>
        <w:div w:id="1551265542">
          <w:marLeft w:val="0"/>
          <w:marRight w:val="0"/>
          <w:marTop w:val="0"/>
          <w:marBottom w:val="75"/>
          <w:divBdr>
            <w:top w:val="none" w:sz="0" w:space="0" w:color="auto"/>
            <w:left w:val="none" w:sz="0" w:space="0" w:color="auto"/>
            <w:bottom w:val="none" w:sz="0" w:space="0" w:color="auto"/>
            <w:right w:val="none" w:sz="0" w:space="0" w:color="auto"/>
          </w:divBdr>
        </w:div>
        <w:div w:id="1633360546">
          <w:marLeft w:val="0"/>
          <w:marRight w:val="0"/>
          <w:marTop w:val="0"/>
          <w:marBottom w:val="75"/>
          <w:divBdr>
            <w:top w:val="none" w:sz="0" w:space="0" w:color="auto"/>
            <w:left w:val="none" w:sz="0" w:space="0" w:color="auto"/>
            <w:bottom w:val="none" w:sz="0" w:space="0" w:color="auto"/>
            <w:right w:val="none" w:sz="0" w:space="0" w:color="auto"/>
          </w:divBdr>
        </w:div>
        <w:div w:id="1472364161">
          <w:marLeft w:val="0"/>
          <w:marRight w:val="0"/>
          <w:marTop w:val="0"/>
          <w:marBottom w:val="75"/>
          <w:divBdr>
            <w:top w:val="none" w:sz="0" w:space="0" w:color="auto"/>
            <w:left w:val="none" w:sz="0" w:space="0" w:color="auto"/>
            <w:bottom w:val="none" w:sz="0" w:space="0" w:color="auto"/>
            <w:right w:val="none" w:sz="0" w:space="0" w:color="auto"/>
          </w:divBdr>
        </w:div>
        <w:div w:id="905803792">
          <w:marLeft w:val="0"/>
          <w:marRight w:val="0"/>
          <w:marTop w:val="0"/>
          <w:marBottom w:val="75"/>
          <w:divBdr>
            <w:top w:val="none" w:sz="0" w:space="0" w:color="auto"/>
            <w:left w:val="none" w:sz="0" w:space="0" w:color="auto"/>
            <w:bottom w:val="none" w:sz="0" w:space="0" w:color="auto"/>
            <w:right w:val="none" w:sz="0" w:space="0" w:color="auto"/>
          </w:divBdr>
        </w:div>
        <w:div w:id="861434091">
          <w:marLeft w:val="0"/>
          <w:marRight w:val="0"/>
          <w:marTop w:val="0"/>
          <w:marBottom w:val="75"/>
          <w:divBdr>
            <w:top w:val="none" w:sz="0" w:space="0" w:color="auto"/>
            <w:left w:val="none" w:sz="0" w:space="0" w:color="auto"/>
            <w:bottom w:val="none" w:sz="0" w:space="0" w:color="auto"/>
            <w:right w:val="none" w:sz="0" w:space="0" w:color="auto"/>
          </w:divBdr>
        </w:div>
        <w:div w:id="250435768">
          <w:marLeft w:val="0"/>
          <w:marRight w:val="0"/>
          <w:marTop w:val="0"/>
          <w:marBottom w:val="75"/>
          <w:divBdr>
            <w:top w:val="none" w:sz="0" w:space="0" w:color="auto"/>
            <w:left w:val="none" w:sz="0" w:space="0" w:color="auto"/>
            <w:bottom w:val="none" w:sz="0" w:space="0" w:color="auto"/>
            <w:right w:val="none" w:sz="0" w:space="0" w:color="auto"/>
          </w:divBdr>
        </w:div>
        <w:div w:id="781850409">
          <w:marLeft w:val="0"/>
          <w:marRight w:val="0"/>
          <w:marTop w:val="0"/>
          <w:marBottom w:val="75"/>
          <w:divBdr>
            <w:top w:val="none" w:sz="0" w:space="0" w:color="auto"/>
            <w:left w:val="none" w:sz="0" w:space="0" w:color="auto"/>
            <w:bottom w:val="none" w:sz="0" w:space="0" w:color="auto"/>
            <w:right w:val="none" w:sz="0" w:space="0" w:color="auto"/>
          </w:divBdr>
        </w:div>
        <w:div w:id="283077753">
          <w:marLeft w:val="0"/>
          <w:marRight w:val="0"/>
          <w:marTop w:val="0"/>
          <w:marBottom w:val="75"/>
          <w:divBdr>
            <w:top w:val="none" w:sz="0" w:space="0" w:color="auto"/>
            <w:left w:val="none" w:sz="0" w:space="0" w:color="auto"/>
            <w:bottom w:val="none" w:sz="0" w:space="0" w:color="auto"/>
            <w:right w:val="none" w:sz="0" w:space="0" w:color="auto"/>
          </w:divBdr>
        </w:div>
        <w:div w:id="89590199">
          <w:marLeft w:val="0"/>
          <w:marRight w:val="0"/>
          <w:marTop w:val="0"/>
          <w:marBottom w:val="75"/>
          <w:divBdr>
            <w:top w:val="none" w:sz="0" w:space="0" w:color="auto"/>
            <w:left w:val="none" w:sz="0" w:space="0" w:color="auto"/>
            <w:bottom w:val="none" w:sz="0" w:space="0" w:color="auto"/>
            <w:right w:val="none" w:sz="0" w:space="0" w:color="auto"/>
          </w:divBdr>
        </w:div>
        <w:div w:id="1199509229">
          <w:marLeft w:val="0"/>
          <w:marRight w:val="0"/>
          <w:marTop w:val="0"/>
          <w:marBottom w:val="75"/>
          <w:divBdr>
            <w:top w:val="none" w:sz="0" w:space="0" w:color="auto"/>
            <w:left w:val="none" w:sz="0" w:space="0" w:color="auto"/>
            <w:bottom w:val="none" w:sz="0" w:space="0" w:color="auto"/>
            <w:right w:val="none" w:sz="0" w:space="0" w:color="auto"/>
          </w:divBdr>
        </w:div>
        <w:div w:id="616833717">
          <w:marLeft w:val="0"/>
          <w:marRight w:val="0"/>
          <w:marTop w:val="0"/>
          <w:marBottom w:val="75"/>
          <w:divBdr>
            <w:top w:val="none" w:sz="0" w:space="0" w:color="auto"/>
            <w:left w:val="none" w:sz="0" w:space="0" w:color="auto"/>
            <w:bottom w:val="none" w:sz="0" w:space="0" w:color="auto"/>
            <w:right w:val="none" w:sz="0" w:space="0" w:color="auto"/>
          </w:divBdr>
        </w:div>
        <w:div w:id="279536726">
          <w:marLeft w:val="0"/>
          <w:marRight w:val="0"/>
          <w:marTop w:val="0"/>
          <w:marBottom w:val="75"/>
          <w:divBdr>
            <w:top w:val="none" w:sz="0" w:space="0" w:color="auto"/>
            <w:left w:val="none" w:sz="0" w:space="0" w:color="auto"/>
            <w:bottom w:val="none" w:sz="0" w:space="0" w:color="auto"/>
            <w:right w:val="none" w:sz="0" w:space="0" w:color="auto"/>
          </w:divBdr>
        </w:div>
        <w:div w:id="1582790500">
          <w:marLeft w:val="0"/>
          <w:marRight w:val="0"/>
          <w:marTop w:val="0"/>
          <w:marBottom w:val="75"/>
          <w:divBdr>
            <w:top w:val="none" w:sz="0" w:space="0" w:color="auto"/>
            <w:left w:val="none" w:sz="0" w:space="0" w:color="auto"/>
            <w:bottom w:val="none" w:sz="0" w:space="0" w:color="auto"/>
            <w:right w:val="none" w:sz="0" w:space="0" w:color="auto"/>
          </w:divBdr>
        </w:div>
        <w:div w:id="1707413659">
          <w:marLeft w:val="0"/>
          <w:marRight w:val="0"/>
          <w:marTop w:val="0"/>
          <w:marBottom w:val="75"/>
          <w:divBdr>
            <w:top w:val="none" w:sz="0" w:space="0" w:color="auto"/>
            <w:left w:val="none" w:sz="0" w:space="0" w:color="auto"/>
            <w:bottom w:val="none" w:sz="0" w:space="0" w:color="auto"/>
            <w:right w:val="none" w:sz="0" w:space="0" w:color="auto"/>
          </w:divBdr>
        </w:div>
        <w:div w:id="346097375">
          <w:marLeft w:val="0"/>
          <w:marRight w:val="0"/>
          <w:marTop w:val="0"/>
          <w:marBottom w:val="75"/>
          <w:divBdr>
            <w:top w:val="none" w:sz="0" w:space="0" w:color="auto"/>
            <w:left w:val="none" w:sz="0" w:space="0" w:color="auto"/>
            <w:bottom w:val="none" w:sz="0" w:space="0" w:color="auto"/>
            <w:right w:val="none" w:sz="0" w:space="0" w:color="auto"/>
          </w:divBdr>
        </w:div>
        <w:div w:id="774322669">
          <w:marLeft w:val="0"/>
          <w:marRight w:val="0"/>
          <w:marTop w:val="0"/>
          <w:marBottom w:val="75"/>
          <w:divBdr>
            <w:top w:val="none" w:sz="0" w:space="0" w:color="auto"/>
            <w:left w:val="none" w:sz="0" w:space="0" w:color="auto"/>
            <w:bottom w:val="none" w:sz="0" w:space="0" w:color="auto"/>
            <w:right w:val="none" w:sz="0" w:space="0" w:color="auto"/>
          </w:divBdr>
        </w:div>
        <w:div w:id="1519273037">
          <w:marLeft w:val="0"/>
          <w:marRight w:val="0"/>
          <w:marTop w:val="0"/>
          <w:marBottom w:val="75"/>
          <w:divBdr>
            <w:top w:val="none" w:sz="0" w:space="0" w:color="auto"/>
            <w:left w:val="none" w:sz="0" w:space="0" w:color="auto"/>
            <w:bottom w:val="none" w:sz="0" w:space="0" w:color="auto"/>
            <w:right w:val="none" w:sz="0" w:space="0" w:color="auto"/>
          </w:divBdr>
        </w:div>
        <w:div w:id="1790272026">
          <w:marLeft w:val="0"/>
          <w:marRight w:val="0"/>
          <w:marTop w:val="0"/>
          <w:marBottom w:val="75"/>
          <w:divBdr>
            <w:top w:val="none" w:sz="0" w:space="0" w:color="auto"/>
            <w:left w:val="none" w:sz="0" w:space="0" w:color="auto"/>
            <w:bottom w:val="none" w:sz="0" w:space="0" w:color="auto"/>
            <w:right w:val="none" w:sz="0" w:space="0" w:color="auto"/>
          </w:divBdr>
        </w:div>
        <w:div w:id="913664484">
          <w:marLeft w:val="0"/>
          <w:marRight w:val="0"/>
          <w:marTop w:val="0"/>
          <w:marBottom w:val="75"/>
          <w:divBdr>
            <w:top w:val="none" w:sz="0" w:space="0" w:color="auto"/>
            <w:left w:val="none" w:sz="0" w:space="0" w:color="auto"/>
            <w:bottom w:val="none" w:sz="0" w:space="0" w:color="auto"/>
            <w:right w:val="none" w:sz="0" w:space="0" w:color="auto"/>
          </w:divBdr>
        </w:div>
        <w:div w:id="1953054844">
          <w:marLeft w:val="0"/>
          <w:marRight w:val="0"/>
          <w:marTop w:val="0"/>
          <w:marBottom w:val="75"/>
          <w:divBdr>
            <w:top w:val="none" w:sz="0" w:space="0" w:color="auto"/>
            <w:left w:val="none" w:sz="0" w:space="0" w:color="auto"/>
            <w:bottom w:val="none" w:sz="0" w:space="0" w:color="auto"/>
            <w:right w:val="none" w:sz="0" w:space="0" w:color="auto"/>
          </w:divBdr>
        </w:div>
        <w:div w:id="1843273571">
          <w:marLeft w:val="0"/>
          <w:marRight w:val="0"/>
          <w:marTop w:val="0"/>
          <w:marBottom w:val="75"/>
          <w:divBdr>
            <w:top w:val="none" w:sz="0" w:space="0" w:color="auto"/>
            <w:left w:val="none" w:sz="0" w:space="0" w:color="auto"/>
            <w:bottom w:val="none" w:sz="0" w:space="0" w:color="auto"/>
            <w:right w:val="none" w:sz="0" w:space="0" w:color="auto"/>
          </w:divBdr>
        </w:div>
        <w:div w:id="818378080">
          <w:marLeft w:val="0"/>
          <w:marRight w:val="0"/>
          <w:marTop w:val="0"/>
          <w:marBottom w:val="75"/>
          <w:divBdr>
            <w:top w:val="none" w:sz="0" w:space="0" w:color="auto"/>
            <w:left w:val="none" w:sz="0" w:space="0" w:color="auto"/>
            <w:bottom w:val="none" w:sz="0" w:space="0" w:color="auto"/>
            <w:right w:val="none" w:sz="0" w:space="0" w:color="auto"/>
          </w:divBdr>
        </w:div>
        <w:div w:id="227688167">
          <w:marLeft w:val="0"/>
          <w:marRight w:val="0"/>
          <w:marTop w:val="0"/>
          <w:marBottom w:val="75"/>
          <w:divBdr>
            <w:top w:val="none" w:sz="0" w:space="0" w:color="auto"/>
            <w:left w:val="none" w:sz="0" w:space="0" w:color="auto"/>
            <w:bottom w:val="none" w:sz="0" w:space="0" w:color="auto"/>
            <w:right w:val="none" w:sz="0" w:space="0" w:color="auto"/>
          </w:divBdr>
        </w:div>
        <w:div w:id="1162771980">
          <w:marLeft w:val="0"/>
          <w:marRight w:val="0"/>
          <w:marTop w:val="0"/>
          <w:marBottom w:val="75"/>
          <w:divBdr>
            <w:top w:val="none" w:sz="0" w:space="0" w:color="auto"/>
            <w:left w:val="none" w:sz="0" w:space="0" w:color="auto"/>
            <w:bottom w:val="none" w:sz="0" w:space="0" w:color="auto"/>
            <w:right w:val="none" w:sz="0" w:space="0" w:color="auto"/>
          </w:divBdr>
        </w:div>
        <w:div w:id="1025059251">
          <w:marLeft w:val="0"/>
          <w:marRight w:val="0"/>
          <w:marTop w:val="0"/>
          <w:marBottom w:val="75"/>
          <w:divBdr>
            <w:top w:val="none" w:sz="0" w:space="0" w:color="auto"/>
            <w:left w:val="none" w:sz="0" w:space="0" w:color="auto"/>
            <w:bottom w:val="none" w:sz="0" w:space="0" w:color="auto"/>
            <w:right w:val="none" w:sz="0" w:space="0" w:color="auto"/>
          </w:divBdr>
        </w:div>
        <w:div w:id="1333340784">
          <w:marLeft w:val="0"/>
          <w:marRight w:val="0"/>
          <w:marTop w:val="0"/>
          <w:marBottom w:val="75"/>
          <w:divBdr>
            <w:top w:val="none" w:sz="0" w:space="0" w:color="auto"/>
            <w:left w:val="none" w:sz="0" w:space="0" w:color="auto"/>
            <w:bottom w:val="none" w:sz="0" w:space="0" w:color="auto"/>
            <w:right w:val="none" w:sz="0" w:space="0" w:color="auto"/>
          </w:divBdr>
        </w:div>
        <w:div w:id="763576034">
          <w:marLeft w:val="0"/>
          <w:marRight w:val="0"/>
          <w:marTop w:val="0"/>
          <w:marBottom w:val="75"/>
          <w:divBdr>
            <w:top w:val="none" w:sz="0" w:space="0" w:color="auto"/>
            <w:left w:val="none" w:sz="0" w:space="0" w:color="auto"/>
            <w:bottom w:val="none" w:sz="0" w:space="0" w:color="auto"/>
            <w:right w:val="none" w:sz="0" w:space="0" w:color="auto"/>
          </w:divBdr>
        </w:div>
        <w:div w:id="2069917456">
          <w:marLeft w:val="0"/>
          <w:marRight w:val="0"/>
          <w:marTop w:val="0"/>
          <w:marBottom w:val="75"/>
          <w:divBdr>
            <w:top w:val="none" w:sz="0" w:space="0" w:color="auto"/>
            <w:left w:val="none" w:sz="0" w:space="0" w:color="auto"/>
            <w:bottom w:val="none" w:sz="0" w:space="0" w:color="auto"/>
            <w:right w:val="none" w:sz="0" w:space="0" w:color="auto"/>
          </w:divBdr>
        </w:div>
        <w:div w:id="1599868562">
          <w:marLeft w:val="0"/>
          <w:marRight w:val="0"/>
          <w:marTop w:val="0"/>
          <w:marBottom w:val="75"/>
          <w:divBdr>
            <w:top w:val="none" w:sz="0" w:space="0" w:color="auto"/>
            <w:left w:val="none" w:sz="0" w:space="0" w:color="auto"/>
            <w:bottom w:val="none" w:sz="0" w:space="0" w:color="auto"/>
            <w:right w:val="none" w:sz="0" w:space="0" w:color="auto"/>
          </w:divBdr>
        </w:div>
        <w:div w:id="2129084844">
          <w:marLeft w:val="0"/>
          <w:marRight w:val="0"/>
          <w:marTop w:val="0"/>
          <w:marBottom w:val="75"/>
          <w:divBdr>
            <w:top w:val="none" w:sz="0" w:space="0" w:color="auto"/>
            <w:left w:val="none" w:sz="0" w:space="0" w:color="auto"/>
            <w:bottom w:val="none" w:sz="0" w:space="0" w:color="auto"/>
            <w:right w:val="none" w:sz="0" w:space="0" w:color="auto"/>
          </w:divBdr>
        </w:div>
        <w:div w:id="24185114">
          <w:marLeft w:val="0"/>
          <w:marRight w:val="0"/>
          <w:marTop w:val="0"/>
          <w:marBottom w:val="75"/>
          <w:divBdr>
            <w:top w:val="none" w:sz="0" w:space="0" w:color="auto"/>
            <w:left w:val="none" w:sz="0" w:space="0" w:color="auto"/>
            <w:bottom w:val="none" w:sz="0" w:space="0" w:color="auto"/>
            <w:right w:val="none" w:sz="0" w:space="0" w:color="auto"/>
          </w:divBdr>
        </w:div>
        <w:div w:id="1129013287">
          <w:marLeft w:val="0"/>
          <w:marRight w:val="0"/>
          <w:marTop w:val="0"/>
          <w:marBottom w:val="75"/>
          <w:divBdr>
            <w:top w:val="none" w:sz="0" w:space="0" w:color="auto"/>
            <w:left w:val="none" w:sz="0" w:space="0" w:color="auto"/>
            <w:bottom w:val="none" w:sz="0" w:space="0" w:color="auto"/>
            <w:right w:val="none" w:sz="0" w:space="0" w:color="auto"/>
          </w:divBdr>
        </w:div>
        <w:div w:id="1828010232">
          <w:marLeft w:val="0"/>
          <w:marRight w:val="0"/>
          <w:marTop w:val="0"/>
          <w:marBottom w:val="75"/>
          <w:divBdr>
            <w:top w:val="none" w:sz="0" w:space="0" w:color="auto"/>
            <w:left w:val="none" w:sz="0" w:space="0" w:color="auto"/>
            <w:bottom w:val="none" w:sz="0" w:space="0" w:color="auto"/>
            <w:right w:val="none" w:sz="0" w:space="0" w:color="auto"/>
          </w:divBdr>
        </w:div>
        <w:div w:id="633098982">
          <w:marLeft w:val="0"/>
          <w:marRight w:val="0"/>
          <w:marTop w:val="0"/>
          <w:marBottom w:val="75"/>
          <w:divBdr>
            <w:top w:val="none" w:sz="0" w:space="0" w:color="auto"/>
            <w:left w:val="none" w:sz="0" w:space="0" w:color="auto"/>
            <w:bottom w:val="none" w:sz="0" w:space="0" w:color="auto"/>
            <w:right w:val="none" w:sz="0" w:space="0" w:color="auto"/>
          </w:divBdr>
        </w:div>
        <w:div w:id="1363552331">
          <w:marLeft w:val="0"/>
          <w:marRight w:val="0"/>
          <w:marTop w:val="0"/>
          <w:marBottom w:val="75"/>
          <w:divBdr>
            <w:top w:val="none" w:sz="0" w:space="0" w:color="auto"/>
            <w:left w:val="none" w:sz="0" w:space="0" w:color="auto"/>
            <w:bottom w:val="none" w:sz="0" w:space="0" w:color="auto"/>
            <w:right w:val="none" w:sz="0" w:space="0" w:color="auto"/>
          </w:divBdr>
        </w:div>
        <w:div w:id="1396125751">
          <w:marLeft w:val="0"/>
          <w:marRight w:val="0"/>
          <w:marTop w:val="0"/>
          <w:marBottom w:val="75"/>
          <w:divBdr>
            <w:top w:val="none" w:sz="0" w:space="0" w:color="auto"/>
            <w:left w:val="none" w:sz="0" w:space="0" w:color="auto"/>
            <w:bottom w:val="none" w:sz="0" w:space="0" w:color="auto"/>
            <w:right w:val="none" w:sz="0" w:space="0" w:color="auto"/>
          </w:divBdr>
        </w:div>
        <w:div w:id="1259561641">
          <w:marLeft w:val="0"/>
          <w:marRight w:val="0"/>
          <w:marTop w:val="0"/>
          <w:marBottom w:val="75"/>
          <w:divBdr>
            <w:top w:val="none" w:sz="0" w:space="0" w:color="auto"/>
            <w:left w:val="none" w:sz="0" w:space="0" w:color="auto"/>
            <w:bottom w:val="none" w:sz="0" w:space="0" w:color="auto"/>
            <w:right w:val="none" w:sz="0" w:space="0" w:color="auto"/>
          </w:divBdr>
        </w:div>
        <w:div w:id="2141721460">
          <w:marLeft w:val="0"/>
          <w:marRight w:val="0"/>
          <w:marTop w:val="0"/>
          <w:marBottom w:val="75"/>
          <w:divBdr>
            <w:top w:val="none" w:sz="0" w:space="0" w:color="auto"/>
            <w:left w:val="none" w:sz="0" w:space="0" w:color="auto"/>
            <w:bottom w:val="none" w:sz="0" w:space="0" w:color="auto"/>
            <w:right w:val="none" w:sz="0" w:space="0" w:color="auto"/>
          </w:divBdr>
        </w:div>
        <w:div w:id="1704020583">
          <w:marLeft w:val="0"/>
          <w:marRight w:val="0"/>
          <w:marTop w:val="0"/>
          <w:marBottom w:val="75"/>
          <w:divBdr>
            <w:top w:val="none" w:sz="0" w:space="0" w:color="auto"/>
            <w:left w:val="none" w:sz="0" w:space="0" w:color="auto"/>
            <w:bottom w:val="none" w:sz="0" w:space="0" w:color="auto"/>
            <w:right w:val="none" w:sz="0" w:space="0" w:color="auto"/>
          </w:divBdr>
        </w:div>
        <w:div w:id="5451937">
          <w:marLeft w:val="0"/>
          <w:marRight w:val="0"/>
          <w:marTop w:val="0"/>
          <w:marBottom w:val="75"/>
          <w:divBdr>
            <w:top w:val="none" w:sz="0" w:space="0" w:color="auto"/>
            <w:left w:val="none" w:sz="0" w:space="0" w:color="auto"/>
            <w:bottom w:val="none" w:sz="0" w:space="0" w:color="auto"/>
            <w:right w:val="none" w:sz="0" w:space="0" w:color="auto"/>
          </w:divBdr>
        </w:div>
        <w:div w:id="694963921">
          <w:marLeft w:val="0"/>
          <w:marRight w:val="0"/>
          <w:marTop w:val="0"/>
          <w:marBottom w:val="75"/>
          <w:divBdr>
            <w:top w:val="none" w:sz="0" w:space="0" w:color="auto"/>
            <w:left w:val="none" w:sz="0" w:space="0" w:color="auto"/>
            <w:bottom w:val="none" w:sz="0" w:space="0" w:color="auto"/>
            <w:right w:val="none" w:sz="0" w:space="0" w:color="auto"/>
          </w:divBdr>
        </w:div>
        <w:div w:id="956326249">
          <w:marLeft w:val="0"/>
          <w:marRight w:val="0"/>
          <w:marTop w:val="0"/>
          <w:marBottom w:val="75"/>
          <w:divBdr>
            <w:top w:val="none" w:sz="0" w:space="0" w:color="auto"/>
            <w:left w:val="none" w:sz="0" w:space="0" w:color="auto"/>
            <w:bottom w:val="none" w:sz="0" w:space="0" w:color="auto"/>
            <w:right w:val="none" w:sz="0" w:space="0" w:color="auto"/>
          </w:divBdr>
        </w:div>
        <w:div w:id="193278166">
          <w:marLeft w:val="0"/>
          <w:marRight w:val="0"/>
          <w:marTop w:val="0"/>
          <w:marBottom w:val="75"/>
          <w:divBdr>
            <w:top w:val="none" w:sz="0" w:space="0" w:color="auto"/>
            <w:left w:val="none" w:sz="0" w:space="0" w:color="auto"/>
            <w:bottom w:val="none" w:sz="0" w:space="0" w:color="auto"/>
            <w:right w:val="none" w:sz="0" w:space="0" w:color="auto"/>
          </w:divBdr>
        </w:div>
        <w:div w:id="307830212">
          <w:marLeft w:val="0"/>
          <w:marRight w:val="0"/>
          <w:marTop w:val="0"/>
          <w:marBottom w:val="75"/>
          <w:divBdr>
            <w:top w:val="none" w:sz="0" w:space="0" w:color="auto"/>
            <w:left w:val="none" w:sz="0" w:space="0" w:color="auto"/>
            <w:bottom w:val="none" w:sz="0" w:space="0" w:color="auto"/>
            <w:right w:val="none" w:sz="0" w:space="0" w:color="auto"/>
          </w:divBdr>
        </w:div>
        <w:div w:id="1962295222">
          <w:marLeft w:val="0"/>
          <w:marRight w:val="0"/>
          <w:marTop w:val="0"/>
          <w:marBottom w:val="75"/>
          <w:divBdr>
            <w:top w:val="none" w:sz="0" w:space="0" w:color="auto"/>
            <w:left w:val="none" w:sz="0" w:space="0" w:color="auto"/>
            <w:bottom w:val="none" w:sz="0" w:space="0" w:color="auto"/>
            <w:right w:val="none" w:sz="0" w:space="0" w:color="auto"/>
          </w:divBdr>
        </w:div>
        <w:div w:id="1427996441">
          <w:marLeft w:val="0"/>
          <w:marRight w:val="0"/>
          <w:marTop w:val="0"/>
          <w:marBottom w:val="75"/>
          <w:divBdr>
            <w:top w:val="none" w:sz="0" w:space="0" w:color="auto"/>
            <w:left w:val="none" w:sz="0" w:space="0" w:color="auto"/>
            <w:bottom w:val="none" w:sz="0" w:space="0" w:color="auto"/>
            <w:right w:val="none" w:sz="0" w:space="0" w:color="auto"/>
          </w:divBdr>
        </w:div>
      </w:divsChild>
    </w:div>
    <w:div w:id="517819903">
      <w:bodyDiv w:val="1"/>
      <w:marLeft w:val="0"/>
      <w:marRight w:val="0"/>
      <w:marTop w:val="0"/>
      <w:marBottom w:val="0"/>
      <w:divBdr>
        <w:top w:val="none" w:sz="0" w:space="0" w:color="auto"/>
        <w:left w:val="none" w:sz="0" w:space="0" w:color="auto"/>
        <w:bottom w:val="none" w:sz="0" w:space="0" w:color="auto"/>
        <w:right w:val="none" w:sz="0" w:space="0" w:color="auto"/>
      </w:divBdr>
    </w:div>
    <w:div w:id="541867507">
      <w:bodyDiv w:val="1"/>
      <w:marLeft w:val="0"/>
      <w:marRight w:val="0"/>
      <w:marTop w:val="0"/>
      <w:marBottom w:val="0"/>
      <w:divBdr>
        <w:top w:val="none" w:sz="0" w:space="0" w:color="auto"/>
        <w:left w:val="none" w:sz="0" w:space="0" w:color="auto"/>
        <w:bottom w:val="none" w:sz="0" w:space="0" w:color="auto"/>
        <w:right w:val="none" w:sz="0" w:space="0" w:color="auto"/>
      </w:divBdr>
    </w:div>
    <w:div w:id="546600338">
      <w:bodyDiv w:val="1"/>
      <w:marLeft w:val="0"/>
      <w:marRight w:val="0"/>
      <w:marTop w:val="0"/>
      <w:marBottom w:val="0"/>
      <w:divBdr>
        <w:top w:val="none" w:sz="0" w:space="0" w:color="auto"/>
        <w:left w:val="none" w:sz="0" w:space="0" w:color="auto"/>
        <w:bottom w:val="none" w:sz="0" w:space="0" w:color="auto"/>
        <w:right w:val="none" w:sz="0" w:space="0" w:color="auto"/>
      </w:divBdr>
    </w:div>
    <w:div w:id="610474537">
      <w:bodyDiv w:val="1"/>
      <w:marLeft w:val="0"/>
      <w:marRight w:val="0"/>
      <w:marTop w:val="0"/>
      <w:marBottom w:val="0"/>
      <w:divBdr>
        <w:top w:val="none" w:sz="0" w:space="0" w:color="auto"/>
        <w:left w:val="none" w:sz="0" w:space="0" w:color="auto"/>
        <w:bottom w:val="none" w:sz="0" w:space="0" w:color="auto"/>
        <w:right w:val="none" w:sz="0" w:space="0" w:color="auto"/>
      </w:divBdr>
      <w:divsChild>
        <w:div w:id="988171472">
          <w:marLeft w:val="0"/>
          <w:marRight w:val="0"/>
          <w:marTop w:val="0"/>
          <w:marBottom w:val="75"/>
          <w:divBdr>
            <w:top w:val="none" w:sz="0" w:space="0" w:color="auto"/>
            <w:left w:val="none" w:sz="0" w:space="0" w:color="auto"/>
            <w:bottom w:val="none" w:sz="0" w:space="0" w:color="auto"/>
            <w:right w:val="none" w:sz="0" w:space="0" w:color="auto"/>
          </w:divBdr>
        </w:div>
      </w:divsChild>
    </w:div>
    <w:div w:id="617612574">
      <w:bodyDiv w:val="1"/>
      <w:marLeft w:val="0"/>
      <w:marRight w:val="0"/>
      <w:marTop w:val="0"/>
      <w:marBottom w:val="0"/>
      <w:divBdr>
        <w:top w:val="none" w:sz="0" w:space="0" w:color="auto"/>
        <w:left w:val="none" w:sz="0" w:space="0" w:color="auto"/>
        <w:bottom w:val="none" w:sz="0" w:space="0" w:color="auto"/>
        <w:right w:val="none" w:sz="0" w:space="0" w:color="auto"/>
      </w:divBdr>
    </w:div>
    <w:div w:id="660349440">
      <w:bodyDiv w:val="1"/>
      <w:marLeft w:val="0"/>
      <w:marRight w:val="0"/>
      <w:marTop w:val="0"/>
      <w:marBottom w:val="0"/>
      <w:divBdr>
        <w:top w:val="none" w:sz="0" w:space="0" w:color="auto"/>
        <w:left w:val="none" w:sz="0" w:space="0" w:color="auto"/>
        <w:bottom w:val="none" w:sz="0" w:space="0" w:color="auto"/>
        <w:right w:val="none" w:sz="0" w:space="0" w:color="auto"/>
      </w:divBdr>
    </w:div>
    <w:div w:id="674764909">
      <w:bodyDiv w:val="1"/>
      <w:marLeft w:val="0"/>
      <w:marRight w:val="0"/>
      <w:marTop w:val="0"/>
      <w:marBottom w:val="0"/>
      <w:divBdr>
        <w:top w:val="none" w:sz="0" w:space="0" w:color="auto"/>
        <w:left w:val="none" w:sz="0" w:space="0" w:color="auto"/>
        <w:bottom w:val="none" w:sz="0" w:space="0" w:color="auto"/>
        <w:right w:val="none" w:sz="0" w:space="0" w:color="auto"/>
      </w:divBdr>
    </w:div>
    <w:div w:id="773403084">
      <w:bodyDiv w:val="1"/>
      <w:marLeft w:val="0"/>
      <w:marRight w:val="0"/>
      <w:marTop w:val="0"/>
      <w:marBottom w:val="0"/>
      <w:divBdr>
        <w:top w:val="none" w:sz="0" w:space="0" w:color="auto"/>
        <w:left w:val="none" w:sz="0" w:space="0" w:color="auto"/>
        <w:bottom w:val="none" w:sz="0" w:space="0" w:color="auto"/>
        <w:right w:val="none" w:sz="0" w:space="0" w:color="auto"/>
      </w:divBdr>
    </w:div>
    <w:div w:id="788860588">
      <w:bodyDiv w:val="1"/>
      <w:marLeft w:val="0"/>
      <w:marRight w:val="0"/>
      <w:marTop w:val="0"/>
      <w:marBottom w:val="0"/>
      <w:divBdr>
        <w:top w:val="none" w:sz="0" w:space="0" w:color="auto"/>
        <w:left w:val="none" w:sz="0" w:space="0" w:color="auto"/>
        <w:bottom w:val="none" w:sz="0" w:space="0" w:color="auto"/>
        <w:right w:val="none" w:sz="0" w:space="0" w:color="auto"/>
      </w:divBdr>
    </w:div>
    <w:div w:id="804859520">
      <w:bodyDiv w:val="1"/>
      <w:marLeft w:val="0"/>
      <w:marRight w:val="0"/>
      <w:marTop w:val="0"/>
      <w:marBottom w:val="0"/>
      <w:divBdr>
        <w:top w:val="none" w:sz="0" w:space="0" w:color="auto"/>
        <w:left w:val="none" w:sz="0" w:space="0" w:color="auto"/>
        <w:bottom w:val="none" w:sz="0" w:space="0" w:color="auto"/>
        <w:right w:val="none" w:sz="0" w:space="0" w:color="auto"/>
      </w:divBdr>
    </w:div>
    <w:div w:id="813260889">
      <w:bodyDiv w:val="1"/>
      <w:marLeft w:val="0"/>
      <w:marRight w:val="0"/>
      <w:marTop w:val="0"/>
      <w:marBottom w:val="0"/>
      <w:divBdr>
        <w:top w:val="none" w:sz="0" w:space="0" w:color="auto"/>
        <w:left w:val="none" w:sz="0" w:space="0" w:color="auto"/>
        <w:bottom w:val="none" w:sz="0" w:space="0" w:color="auto"/>
        <w:right w:val="none" w:sz="0" w:space="0" w:color="auto"/>
      </w:divBdr>
    </w:div>
    <w:div w:id="817721750">
      <w:bodyDiv w:val="1"/>
      <w:marLeft w:val="0"/>
      <w:marRight w:val="0"/>
      <w:marTop w:val="0"/>
      <w:marBottom w:val="0"/>
      <w:divBdr>
        <w:top w:val="none" w:sz="0" w:space="0" w:color="auto"/>
        <w:left w:val="none" w:sz="0" w:space="0" w:color="auto"/>
        <w:bottom w:val="none" w:sz="0" w:space="0" w:color="auto"/>
        <w:right w:val="none" w:sz="0" w:space="0" w:color="auto"/>
      </w:divBdr>
    </w:div>
    <w:div w:id="821234145">
      <w:bodyDiv w:val="1"/>
      <w:marLeft w:val="0"/>
      <w:marRight w:val="0"/>
      <w:marTop w:val="0"/>
      <w:marBottom w:val="0"/>
      <w:divBdr>
        <w:top w:val="none" w:sz="0" w:space="0" w:color="auto"/>
        <w:left w:val="none" w:sz="0" w:space="0" w:color="auto"/>
        <w:bottom w:val="none" w:sz="0" w:space="0" w:color="auto"/>
        <w:right w:val="none" w:sz="0" w:space="0" w:color="auto"/>
      </w:divBdr>
    </w:div>
    <w:div w:id="1016155979">
      <w:bodyDiv w:val="1"/>
      <w:marLeft w:val="0"/>
      <w:marRight w:val="0"/>
      <w:marTop w:val="0"/>
      <w:marBottom w:val="0"/>
      <w:divBdr>
        <w:top w:val="none" w:sz="0" w:space="0" w:color="auto"/>
        <w:left w:val="none" w:sz="0" w:space="0" w:color="auto"/>
        <w:bottom w:val="none" w:sz="0" w:space="0" w:color="auto"/>
        <w:right w:val="none" w:sz="0" w:space="0" w:color="auto"/>
      </w:divBdr>
    </w:div>
    <w:div w:id="1021861975">
      <w:bodyDiv w:val="1"/>
      <w:marLeft w:val="0"/>
      <w:marRight w:val="0"/>
      <w:marTop w:val="0"/>
      <w:marBottom w:val="0"/>
      <w:divBdr>
        <w:top w:val="none" w:sz="0" w:space="0" w:color="auto"/>
        <w:left w:val="none" w:sz="0" w:space="0" w:color="auto"/>
        <w:bottom w:val="none" w:sz="0" w:space="0" w:color="auto"/>
        <w:right w:val="none" w:sz="0" w:space="0" w:color="auto"/>
      </w:divBdr>
    </w:div>
    <w:div w:id="1032192371">
      <w:bodyDiv w:val="1"/>
      <w:marLeft w:val="0"/>
      <w:marRight w:val="0"/>
      <w:marTop w:val="0"/>
      <w:marBottom w:val="0"/>
      <w:divBdr>
        <w:top w:val="none" w:sz="0" w:space="0" w:color="auto"/>
        <w:left w:val="none" w:sz="0" w:space="0" w:color="auto"/>
        <w:bottom w:val="none" w:sz="0" w:space="0" w:color="auto"/>
        <w:right w:val="none" w:sz="0" w:space="0" w:color="auto"/>
      </w:divBdr>
    </w:div>
    <w:div w:id="1046642484">
      <w:bodyDiv w:val="1"/>
      <w:marLeft w:val="0"/>
      <w:marRight w:val="0"/>
      <w:marTop w:val="0"/>
      <w:marBottom w:val="0"/>
      <w:divBdr>
        <w:top w:val="none" w:sz="0" w:space="0" w:color="auto"/>
        <w:left w:val="none" w:sz="0" w:space="0" w:color="auto"/>
        <w:bottom w:val="none" w:sz="0" w:space="0" w:color="auto"/>
        <w:right w:val="none" w:sz="0" w:space="0" w:color="auto"/>
      </w:divBdr>
    </w:div>
    <w:div w:id="1082720275">
      <w:bodyDiv w:val="1"/>
      <w:marLeft w:val="0"/>
      <w:marRight w:val="0"/>
      <w:marTop w:val="0"/>
      <w:marBottom w:val="0"/>
      <w:divBdr>
        <w:top w:val="none" w:sz="0" w:space="0" w:color="auto"/>
        <w:left w:val="none" w:sz="0" w:space="0" w:color="auto"/>
        <w:bottom w:val="none" w:sz="0" w:space="0" w:color="auto"/>
        <w:right w:val="none" w:sz="0" w:space="0" w:color="auto"/>
      </w:divBdr>
    </w:div>
    <w:div w:id="1114596900">
      <w:bodyDiv w:val="1"/>
      <w:marLeft w:val="0"/>
      <w:marRight w:val="0"/>
      <w:marTop w:val="0"/>
      <w:marBottom w:val="0"/>
      <w:divBdr>
        <w:top w:val="none" w:sz="0" w:space="0" w:color="auto"/>
        <w:left w:val="none" w:sz="0" w:space="0" w:color="auto"/>
        <w:bottom w:val="none" w:sz="0" w:space="0" w:color="auto"/>
        <w:right w:val="none" w:sz="0" w:space="0" w:color="auto"/>
      </w:divBdr>
    </w:div>
    <w:div w:id="1115101466">
      <w:bodyDiv w:val="1"/>
      <w:marLeft w:val="0"/>
      <w:marRight w:val="0"/>
      <w:marTop w:val="0"/>
      <w:marBottom w:val="0"/>
      <w:divBdr>
        <w:top w:val="none" w:sz="0" w:space="0" w:color="auto"/>
        <w:left w:val="none" w:sz="0" w:space="0" w:color="auto"/>
        <w:bottom w:val="none" w:sz="0" w:space="0" w:color="auto"/>
        <w:right w:val="none" w:sz="0" w:space="0" w:color="auto"/>
      </w:divBdr>
    </w:div>
    <w:div w:id="1152526319">
      <w:bodyDiv w:val="1"/>
      <w:marLeft w:val="0"/>
      <w:marRight w:val="0"/>
      <w:marTop w:val="0"/>
      <w:marBottom w:val="0"/>
      <w:divBdr>
        <w:top w:val="none" w:sz="0" w:space="0" w:color="auto"/>
        <w:left w:val="none" w:sz="0" w:space="0" w:color="auto"/>
        <w:bottom w:val="none" w:sz="0" w:space="0" w:color="auto"/>
        <w:right w:val="none" w:sz="0" w:space="0" w:color="auto"/>
      </w:divBdr>
    </w:div>
    <w:div w:id="1161193377">
      <w:bodyDiv w:val="1"/>
      <w:marLeft w:val="0"/>
      <w:marRight w:val="0"/>
      <w:marTop w:val="0"/>
      <w:marBottom w:val="0"/>
      <w:divBdr>
        <w:top w:val="none" w:sz="0" w:space="0" w:color="auto"/>
        <w:left w:val="none" w:sz="0" w:space="0" w:color="auto"/>
        <w:bottom w:val="none" w:sz="0" w:space="0" w:color="auto"/>
        <w:right w:val="none" w:sz="0" w:space="0" w:color="auto"/>
      </w:divBdr>
    </w:div>
    <w:div w:id="1165825955">
      <w:bodyDiv w:val="1"/>
      <w:marLeft w:val="0"/>
      <w:marRight w:val="0"/>
      <w:marTop w:val="0"/>
      <w:marBottom w:val="0"/>
      <w:divBdr>
        <w:top w:val="none" w:sz="0" w:space="0" w:color="auto"/>
        <w:left w:val="none" w:sz="0" w:space="0" w:color="auto"/>
        <w:bottom w:val="none" w:sz="0" w:space="0" w:color="auto"/>
        <w:right w:val="none" w:sz="0" w:space="0" w:color="auto"/>
      </w:divBdr>
    </w:div>
    <w:div w:id="1215123090">
      <w:bodyDiv w:val="1"/>
      <w:marLeft w:val="0"/>
      <w:marRight w:val="0"/>
      <w:marTop w:val="0"/>
      <w:marBottom w:val="0"/>
      <w:divBdr>
        <w:top w:val="none" w:sz="0" w:space="0" w:color="auto"/>
        <w:left w:val="none" w:sz="0" w:space="0" w:color="auto"/>
        <w:bottom w:val="none" w:sz="0" w:space="0" w:color="auto"/>
        <w:right w:val="none" w:sz="0" w:space="0" w:color="auto"/>
      </w:divBdr>
    </w:div>
    <w:div w:id="1218472197">
      <w:bodyDiv w:val="1"/>
      <w:marLeft w:val="0"/>
      <w:marRight w:val="0"/>
      <w:marTop w:val="0"/>
      <w:marBottom w:val="0"/>
      <w:divBdr>
        <w:top w:val="none" w:sz="0" w:space="0" w:color="auto"/>
        <w:left w:val="none" w:sz="0" w:space="0" w:color="auto"/>
        <w:bottom w:val="none" w:sz="0" w:space="0" w:color="auto"/>
        <w:right w:val="none" w:sz="0" w:space="0" w:color="auto"/>
      </w:divBdr>
    </w:div>
    <w:div w:id="1229879638">
      <w:bodyDiv w:val="1"/>
      <w:marLeft w:val="0"/>
      <w:marRight w:val="0"/>
      <w:marTop w:val="0"/>
      <w:marBottom w:val="0"/>
      <w:divBdr>
        <w:top w:val="none" w:sz="0" w:space="0" w:color="auto"/>
        <w:left w:val="none" w:sz="0" w:space="0" w:color="auto"/>
        <w:bottom w:val="none" w:sz="0" w:space="0" w:color="auto"/>
        <w:right w:val="none" w:sz="0" w:space="0" w:color="auto"/>
      </w:divBdr>
    </w:div>
    <w:div w:id="1348756628">
      <w:bodyDiv w:val="1"/>
      <w:marLeft w:val="0"/>
      <w:marRight w:val="0"/>
      <w:marTop w:val="0"/>
      <w:marBottom w:val="0"/>
      <w:divBdr>
        <w:top w:val="none" w:sz="0" w:space="0" w:color="auto"/>
        <w:left w:val="none" w:sz="0" w:space="0" w:color="auto"/>
        <w:bottom w:val="none" w:sz="0" w:space="0" w:color="auto"/>
        <w:right w:val="none" w:sz="0" w:space="0" w:color="auto"/>
      </w:divBdr>
    </w:div>
    <w:div w:id="1394351581">
      <w:bodyDiv w:val="1"/>
      <w:marLeft w:val="0"/>
      <w:marRight w:val="0"/>
      <w:marTop w:val="0"/>
      <w:marBottom w:val="0"/>
      <w:divBdr>
        <w:top w:val="none" w:sz="0" w:space="0" w:color="auto"/>
        <w:left w:val="none" w:sz="0" w:space="0" w:color="auto"/>
        <w:bottom w:val="none" w:sz="0" w:space="0" w:color="auto"/>
        <w:right w:val="none" w:sz="0" w:space="0" w:color="auto"/>
      </w:divBdr>
      <w:divsChild>
        <w:div w:id="399443223">
          <w:marLeft w:val="0"/>
          <w:marRight w:val="0"/>
          <w:marTop w:val="0"/>
          <w:marBottom w:val="75"/>
          <w:divBdr>
            <w:top w:val="none" w:sz="0" w:space="0" w:color="auto"/>
            <w:left w:val="none" w:sz="0" w:space="0" w:color="auto"/>
            <w:bottom w:val="none" w:sz="0" w:space="0" w:color="auto"/>
            <w:right w:val="none" w:sz="0" w:space="0" w:color="auto"/>
          </w:divBdr>
        </w:div>
        <w:div w:id="1408305136">
          <w:marLeft w:val="0"/>
          <w:marRight w:val="0"/>
          <w:marTop w:val="0"/>
          <w:marBottom w:val="75"/>
          <w:divBdr>
            <w:top w:val="none" w:sz="0" w:space="0" w:color="auto"/>
            <w:left w:val="none" w:sz="0" w:space="0" w:color="auto"/>
            <w:bottom w:val="none" w:sz="0" w:space="0" w:color="auto"/>
            <w:right w:val="none" w:sz="0" w:space="0" w:color="auto"/>
          </w:divBdr>
        </w:div>
        <w:div w:id="2068213337">
          <w:marLeft w:val="0"/>
          <w:marRight w:val="0"/>
          <w:marTop w:val="0"/>
          <w:marBottom w:val="75"/>
          <w:divBdr>
            <w:top w:val="none" w:sz="0" w:space="0" w:color="auto"/>
            <w:left w:val="none" w:sz="0" w:space="0" w:color="auto"/>
            <w:bottom w:val="none" w:sz="0" w:space="0" w:color="auto"/>
            <w:right w:val="none" w:sz="0" w:space="0" w:color="auto"/>
          </w:divBdr>
        </w:div>
        <w:div w:id="2068065588">
          <w:marLeft w:val="0"/>
          <w:marRight w:val="0"/>
          <w:marTop w:val="0"/>
          <w:marBottom w:val="75"/>
          <w:divBdr>
            <w:top w:val="none" w:sz="0" w:space="0" w:color="auto"/>
            <w:left w:val="none" w:sz="0" w:space="0" w:color="auto"/>
            <w:bottom w:val="none" w:sz="0" w:space="0" w:color="auto"/>
            <w:right w:val="none" w:sz="0" w:space="0" w:color="auto"/>
          </w:divBdr>
        </w:div>
        <w:div w:id="912589517">
          <w:marLeft w:val="0"/>
          <w:marRight w:val="0"/>
          <w:marTop w:val="0"/>
          <w:marBottom w:val="75"/>
          <w:divBdr>
            <w:top w:val="none" w:sz="0" w:space="0" w:color="auto"/>
            <w:left w:val="none" w:sz="0" w:space="0" w:color="auto"/>
            <w:bottom w:val="none" w:sz="0" w:space="0" w:color="auto"/>
            <w:right w:val="none" w:sz="0" w:space="0" w:color="auto"/>
          </w:divBdr>
        </w:div>
        <w:div w:id="1784420859">
          <w:marLeft w:val="0"/>
          <w:marRight w:val="0"/>
          <w:marTop w:val="0"/>
          <w:marBottom w:val="75"/>
          <w:divBdr>
            <w:top w:val="none" w:sz="0" w:space="0" w:color="auto"/>
            <w:left w:val="none" w:sz="0" w:space="0" w:color="auto"/>
            <w:bottom w:val="none" w:sz="0" w:space="0" w:color="auto"/>
            <w:right w:val="none" w:sz="0" w:space="0" w:color="auto"/>
          </w:divBdr>
        </w:div>
        <w:div w:id="784352714">
          <w:marLeft w:val="0"/>
          <w:marRight w:val="0"/>
          <w:marTop w:val="0"/>
          <w:marBottom w:val="75"/>
          <w:divBdr>
            <w:top w:val="none" w:sz="0" w:space="0" w:color="auto"/>
            <w:left w:val="none" w:sz="0" w:space="0" w:color="auto"/>
            <w:bottom w:val="none" w:sz="0" w:space="0" w:color="auto"/>
            <w:right w:val="none" w:sz="0" w:space="0" w:color="auto"/>
          </w:divBdr>
        </w:div>
        <w:div w:id="1929580640">
          <w:marLeft w:val="0"/>
          <w:marRight w:val="0"/>
          <w:marTop w:val="0"/>
          <w:marBottom w:val="75"/>
          <w:divBdr>
            <w:top w:val="none" w:sz="0" w:space="0" w:color="auto"/>
            <w:left w:val="none" w:sz="0" w:space="0" w:color="auto"/>
            <w:bottom w:val="none" w:sz="0" w:space="0" w:color="auto"/>
            <w:right w:val="none" w:sz="0" w:space="0" w:color="auto"/>
          </w:divBdr>
        </w:div>
        <w:div w:id="838078671">
          <w:marLeft w:val="0"/>
          <w:marRight w:val="0"/>
          <w:marTop w:val="0"/>
          <w:marBottom w:val="75"/>
          <w:divBdr>
            <w:top w:val="none" w:sz="0" w:space="0" w:color="auto"/>
            <w:left w:val="none" w:sz="0" w:space="0" w:color="auto"/>
            <w:bottom w:val="none" w:sz="0" w:space="0" w:color="auto"/>
            <w:right w:val="none" w:sz="0" w:space="0" w:color="auto"/>
          </w:divBdr>
        </w:div>
        <w:div w:id="1645306137">
          <w:marLeft w:val="0"/>
          <w:marRight w:val="0"/>
          <w:marTop w:val="0"/>
          <w:marBottom w:val="75"/>
          <w:divBdr>
            <w:top w:val="none" w:sz="0" w:space="0" w:color="auto"/>
            <w:left w:val="none" w:sz="0" w:space="0" w:color="auto"/>
            <w:bottom w:val="none" w:sz="0" w:space="0" w:color="auto"/>
            <w:right w:val="none" w:sz="0" w:space="0" w:color="auto"/>
          </w:divBdr>
        </w:div>
        <w:div w:id="560554690">
          <w:marLeft w:val="0"/>
          <w:marRight w:val="0"/>
          <w:marTop w:val="0"/>
          <w:marBottom w:val="75"/>
          <w:divBdr>
            <w:top w:val="none" w:sz="0" w:space="0" w:color="auto"/>
            <w:left w:val="none" w:sz="0" w:space="0" w:color="auto"/>
            <w:bottom w:val="none" w:sz="0" w:space="0" w:color="auto"/>
            <w:right w:val="none" w:sz="0" w:space="0" w:color="auto"/>
          </w:divBdr>
        </w:div>
        <w:div w:id="1595092312">
          <w:marLeft w:val="0"/>
          <w:marRight w:val="0"/>
          <w:marTop w:val="0"/>
          <w:marBottom w:val="75"/>
          <w:divBdr>
            <w:top w:val="none" w:sz="0" w:space="0" w:color="auto"/>
            <w:left w:val="none" w:sz="0" w:space="0" w:color="auto"/>
            <w:bottom w:val="none" w:sz="0" w:space="0" w:color="auto"/>
            <w:right w:val="none" w:sz="0" w:space="0" w:color="auto"/>
          </w:divBdr>
        </w:div>
        <w:div w:id="196286015">
          <w:marLeft w:val="0"/>
          <w:marRight w:val="0"/>
          <w:marTop w:val="0"/>
          <w:marBottom w:val="75"/>
          <w:divBdr>
            <w:top w:val="none" w:sz="0" w:space="0" w:color="auto"/>
            <w:left w:val="none" w:sz="0" w:space="0" w:color="auto"/>
            <w:bottom w:val="none" w:sz="0" w:space="0" w:color="auto"/>
            <w:right w:val="none" w:sz="0" w:space="0" w:color="auto"/>
          </w:divBdr>
        </w:div>
        <w:div w:id="203753280">
          <w:marLeft w:val="0"/>
          <w:marRight w:val="0"/>
          <w:marTop w:val="0"/>
          <w:marBottom w:val="75"/>
          <w:divBdr>
            <w:top w:val="none" w:sz="0" w:space="0" w:color="auto"/>
            <w:left w:val="none" w:sz="0" w:space="0" w:color="auto"/>
            <w:bottom w:val="none" w:sz="0" w:space="0" w:color="auto"/>
            <w:right w:val="none" w:sz="0" w:space="0" w:color="auto"/>
          </w:divBdr>
        </w:div>
        <w:div w:id="521012235">
          <w:marLeft w:val="0"/>
          <w:marRight w:val="0"/>
          <w:marTop w:val="0"/>
          <w:marBottom w:val="75"/>
          <w:divBdr>
            <w:top w:val="none" w:sz="0" w:space="0" w:color="auto"/>
            <w:left w:val="none" w:sz="0" w:space="0" w:color="auto"/>
            <w:bottom w:val="none" w:sz="0" w:space="0" w:color="auto"/>
            <w:right w:val="none" w:sz="0" w:space="0" w:color="auto"/>
          </w:divBdr>
        </w:div>
        <w:div w:id="351957591">
          <w:marLeft w:val="0"/>
          <w:marRight w:val="0"/>
          <w:marTop w:val="0"/>
          <w:marBottom w:val="75"/>
          <w:divBdr>
            <w:top w:val="none" w:sz="0" w:space="0" w:color="auto"/>
            <w:left w:val="none" w:sz="0" w:space="0" w:color="auto"/>
            <w:bottom w:val="none" w:sz="0" w:space="0" w:color="auto"/>
            <w:right w:val="none" w:sz="0" w:space="0" w:color="auto"/>
          </w:divBdr>
        </w:div>
        <w:div w:id="409078811">
          <w:marLeft w:val="0"/>
          <w:marRight w:val="0"/>
          <w:marTop w:val="0"/>
          <w:marBottom w:val="75"/>
          <w:divBdr>
            <w:top w:val="none" w:sz="0" w:space="0" w:color="auto"/>
            <w:left w:val="none" w:sz="0" w:space="0" w:color="auto"/>
            <w:bottom w:val="none" w:sz="0" w:space="0" w:color="auto"/>
            <w:right w:val="none" w:sz="0" w:space="0" w:color="auto"/>
          </w:divBdr>
        </w:div>
        <w:div w:id="2008508207">
          <w:marLeft w:val="0"/>
          <w:marRight w:val="0"/>
          <w:marTop w:val="0"/>
          <w:marBottom w:val="75"/>
          <w:divBdr>
            <w:top w:val="none" w:sz="0" w:space="0" w:color="auto"/>
            <w:left w:val="none" w:sz="0" w:space="0" w:color="auto"/>
            <w:bottom w:val="none" w:sz="0" w:space="0" w:color="auto"/>
            <w:right w:val="none" w:sz="0" w:space="0" w:color="auto"/>
          </w:divBdr>
        </w:div>
        <w:div w:id="675619505">
          <w:marLeft w:val="0"/>
          <w:marRight w:val="0"/>
          <w:marTop w:val="0"/>
          <w:marBottom w:val="75"/>
          <w:divBdr>
            <w:top w:val="none" w:sz="0" w:space="0" w:color="auto"/>
            <w:left w:val="none" w:sz="0" w:space="0" w:color="auto"/>
            <w:bottom w:val="none" w:sz="0" w:space="0" w:color="auto"/>
            <w:right w:val="none" w:sz="0" w:space="0" w:color="auto"/>
          </w:divBdr>
        </w:div>
        <w:div w:id="92634016">
          <w:marLeft w:val="0"/>
          <w:marRight w:val="0"/>
          <w:marTop w:val="0"/>
          <w:marBottom w:val="75"/>
          <w:divBdr>
            <w:top w:val="none" w:sz="0" w:space="0" w:color="auto"/>
            <w:left w:val="none" w:sz="0" w:space="0" w:color="auto"/>
            <w:bottom w:val="none" w:sz="0" w:space="0" w:color="auto"/>
            <w:right w:val="none" w:sz="0" w:space="0" w:color="auto"/>
          </w:divBdr>
        </w:div>
        <w:div w:id="1208638758">
          <w:marLeft w:val="0"/>
          <w:marRight w:val="0"/>
          <w:marTop w:val="0"/>
          <w:marBottom w:val="75"/>
          <w:divBdr>
            <w:top w:val="none" w:sz="0" w:space="0" w:color="auto"/>
            <w:left w:val="none" w:sz="0" w:space="0" w:color="auto"/>
            <w:bottom w:val="none" w:sz="0" w:space="0" w:color="auto"/>
            <w:right w:val="none" w:sz="0" w:space="0" w:color="auto"/>
          </w:divBdr>
        </w:div>
        <w:div w:id="310722374">
          <w:marLeft w:val="0"/>
          <w:marRight w:val="0"/>
          <w:marTop w:val="0"/>
          <w:marBottom w:val="75"/>
          <w:divBdr>
            <w:top w:val="none" w:sz="0" w:space="0" w:color="auto"/>
            <w:left w:val="none" w:sz="0" w:space="0" w:color="auto"/>
            <w:bottom w:val="none" w:sz="0" w:space="0" w:color="auto"/>
            <w:right w:val="none" w:sz="0" w:space="0" w:color="auto"/>
          </w:divBdr>
        </w:div>
        <w:div w:id="93061793">
          <w:marLeft w:val="0"/>
          <w:marRight w:val="0"/>
          <w:marTop w:val="0"/>
          <w:marBottom w:val="75"/>
          <w:divBdr>
            <w:top w:val="none" w:sz="0" w:space="0" w:color="auto"/>
            <w:left w:val="none" w:sz="0" w:space="0" w:color="auto"/>
            <w:bottom w:val="none" w:sz="0" w:space="0" w:color="auto"/>
            <w:right w:val="none" w:sz="0" w:space="0" w:color="auto"/>
          </w:divBdr>
        </w:div>
        <w:div w:id="1875925790">
          <w:marLeft w:val="0"/>
          <w:marRight w:val="0"/>
          <w:marTop w:val="0"/>
          <w:marBottom w:val="75"/>
          <w:divBdr>
            <w:top w:val="none" w:sz="0" w:space="0" w:color="auto"/>
            <w:left w:val="none" w:sz="0" w:space="0" w:color="auto"/>
            <w:bottom w:val="none" w:sz="0" w:space="0" w:color="auto"/>
            <w:right w:val="none" w:sz="0" w:space="0" w:color="auto"/>
          </w:divBdr>
        </w:div>
        <w:div w:id="751314272">
          <w:marLeft w:val="0"/>
          <w:marRight w:val="0"/>
          <w:marTop w:val="0"/>
          <w:marBottom w:val="75"/>
          <w:divBdr>
            <w:top w:val="none" w:sz="0" w:space="0" w:color="auto"/>
            <w:left w:val="none" w:sz="0" w:space="0" w:color="auto"/>
            <w:bottom w:val="none" w:sz="0" w:space="0" w:color="auto"/>
            <w:right w:val="none" w:sz="0" w:space="0" w:color="auto"/>
          </w:divBdr>
        </w:div>
        <w:div w:id="1820153253">
          <w:marLeft w:val="0"/>
          <w:marRight w:val="0"/>
          <w:marTop w:val="0"/>
          <w:marBottom w:val="75"/>
          <w:divBdr>
            <w:top w:val="none" w:sz="0" w:space="0" w:color="auto"/>
            <w:left w:val="none" w:sz="0" w:space="0" w:color="auto"/>
            <w:bottom w:val="none" w:sz="0" w:space="0" w:color="auto"/>
            <w:right w:val="none" w:sz="0" w:space="0" w:color="auto"/>
          </w:divBdr>
        </w:div>
        <w:div w:id="816537175">
          <w:marLeft w:val="0"/>
          <w:marRight w:val="0"/>
          <w:marTop w:val="0"/>
          <w:marBottom w:val="75"/>
          <w:divBdr>
            <w:top w:val="none" w:sz="0" w:space="0" w:color="auto"/>
            <w:left w:val="none" w:sz="0" w:space="0" w:color="auto"/>
            <w:bottom w:val="none" w:sz="0" w:space="0" w:color="auto"/>
            <w:right w:val="none" w:sz="0" w:space="0" w:color="auto"/>
          </w:divBdr>
        </w:div>
        <w:div w:id="1151093368">
          <w:marLeft w:val="0"/>
          <w:marRight w:val="0"/>
          <w:marTop w:val="0"/>
          <w:marBottom w:val="75"/>
          <w:divBdr>
            <w:top w:val="none" w:sz="0" w:space="0" w:color="auto"/>
            <w:left w:val="none" w:sz="0" w:space="0" w:color="auto"/>
            <w:bottom w:val="none" w:sz="0" w:space="0" w:color="auto"/>
            <w:right w:val="none" w:sz="0" w:space="0" w:color="auto"/>
          </w:divBdr>
        </w:div>
        <w:div w:id="2024235985">
          <w:marLeft w:val="0"/>
          <w:marRight w:val="0"/>
          <w:marTop w:val="0"/>
          <w:marBottom w:val="75"/>
          <w:divBdr>
            <w:top w:val="none" w:sz="0" w:space="0" w:color="auto"/>
            <w:left w:val="none" w:sz="0" w:space="0" w:color="auto"/>
            <w:bottom w:val="none" w:sz="0" w:space="0" w:color="auto"/>
            <w:right w:val="none" w:sz="0" w:space="0" w:color="auto"/>
          </w:divBdr>
        </w:div>
        <w:div w:id="23331412">
          <w:marLeft w:val="0"/>
          <w:marRight w:val="0"/>
          <w:marTop w:val="0"/>
          <w:marBottom w:val="75"/>
          <w:divBdr>
            <w:top w:val="none" w:sz="0" w:space="0" w:color="auto"/>
            <w:left w:val="none" w:sz="0" w:space="0" w:color="auto"/>
            <w:bottom w:val="none" w:sz="0" w:space="0" w:color="auto"/>
            <w:right w:val="none" w:sz="0" w:space="0" w:color="auto"/>
          </w:divBdr>
        </w:div>
        <w:div w:id="1315912313">
          <w:marLeft w:val="0"/>
          <w:marRight w:val="0"/>
          <w:marTop w:val="0"/>
          <w:marBottom w:val="75"/>
          <w:divBdr>
            <w:top w:val="none" w:sz="0" w:space="0" w:color="auto"/>
            <w:left w:val="none" w:sz="0" w:space="0" w:color="auto"/>
            <w:bottom w:val="none" w:sz="0" w:space="0" w:color="auto"/>
            <w:right w:val="none" w:sz="0" w:space="0" w:color="auto"/>
          </w:divBdr>
        </w:div>
        <w:div w:id="1403873523">
          <w:marLeft w:val="0"/>
          <w:marRight w:val="0"/>
          <w:marTop w:val="0"/>
          <w:marBottom w:val="75"/>
          <w:divBdr>
            <w:top w:val="none" w:sz="0" w:space="0" w:color="auto"/>
            <w:left w:val="none" w:sz="0" w:space="0" w:color="auto"/>
            <w:bottom w:val="none" w:sz="0" w:space="0" w:color="auto"/>
            <w:right w:val="none" w:sz="0" w:space="0" w:color="auto"/>
          </w:divBdr>
        </w:div>
        <w:div w:id="1819615388">
          <w:marLeft w:val="0"/>
          <w:marRight w:val="0"/>
          <w:marTop w:val="0"/>
          <w:marBottom w:val="75"/>
          <w:divBdr>
            <w:top w:val="none" w:sz="0" w:space="0" w:color="auto"/>
            <w:left w:val="none" w:sz="0" w:space="0" w:color="auto"/>
            <w:bottom w:val="none" w:sz="0" w:space="0" w:color="auto"/>
            <w:right w:val="none" w:sz="0" w:space="0" w:color="auto"/>
          </w:divBdr>
        </w:div>
        <w:div w:id="49616307">
          <w:marLeft w:val="0"/>
          <w:marRight w:val="0"/>
          <w:marTop w:val="0"/>
          <w:marBottom w:val="75"/>
          <w:divBdr>
            <w:top w:val="none" w:sz="0" w:space="0" w:color="auto"/>
            <w:left w:val="none" w:sz="0" w:space="0" w:color="auto"/>
            <w:bottom w:val="none" w:sz="0" w:space="0" w:color="auto"/>
            <w:right w:val="none" w:sz="0" w:space="0" w:color="auto"/>
          </w:divBdr>
        </w:div>
        <w:div w:id="85158299">
          <w:marLeft w:val="0"/>
          <w:marRight w:val="0"/>
          <w:marTop w:val="0"/>
          <w:marBottom w:val="75"/>
          <w:divBdr>
            <w:top w:val="none" w:sz="0" w:space="0" w:color="auto"/>
            <w:left w:val="none" w:sz="0" w:space="0" w:color="auto"/>
            <w:bottom w:val="none" w:sz="0" w:space="0" w:color="auto"/>
            <w:right w:val="none" w:sz="0" w:space="0" w:color="auto"/>
          </w:divBdr>
        </w:div>
        <w:div w:id="1941913750">
          <w:marLeft w:val="0"/>
          <w:marRight w:val="0"/>
          <w:marTop w:val="0"/>
          <w:marBottom w:val="75"/>
          <w:divBdr>
            <w:top w:val="none" w:sz="0" w:space="0" w:color="auto"/>
            <w:left w:val="none" w:sz="0" w:space="0" w:color="auto"/>
            <w:bottom w:val="none" w:sz="0" w:space="0" w:color="auto"/>
            <w:right w:val="none" w:sz="0" w:space="0" w:color="auto"/>
          </w:divBdr>
        </w:div>
        <w:div w:id="1600407949">
          <w:marLeft w:val="0"/>
          <w:marRight w:val="0"/>
          <w:marTop w:val="0"/>
          <w:marBottom w:val="75"/>
          <w:divBdr>
            <w:top w:val="none" w:sz="0" w:space="0" w:color="auto"/>
            <w:left w:val="none" w:sz="0" w:space="0" w:color="auto"/>
            <w:bottom w:val="none" w:sz="0" w:space="0" w:color="auto"/>
            <w:right w:val="none" w:sz="0" w:space="0" w:color="auto"/>
          </w:divBdr>
        </w:div>
        <w:div w:id="1260093386">
          <w:marLeft w:val="0"/>
          <w:marRight w:val="0"/>
          <w:marTop w:val="0"/>
          <w:marBottom w:val="75"/>
          <w:divBdr>
            <w:top w:val="none" w:sz="0" w:space="0" w:color="auto"/>
            <w:left w:val="none" w:sz="0" w:space="0" w:color="auto"/>
            <w:bottom w:val="none" w:sz="0" w:space="0" w:color="auto"/>
            <w:right w:val="none" w:sz="0" w:space="0" w:color="auto"/>
          </w:divBdr>
        </w:div>
        <w:div w:id="614941344">
          <w:marLeft w:val="0"/>
          <w:marRight w:val="0"/>
          <w:marTop w:val="0"/>
          <w:marBottom w:val="75"/>
          <w:divBdr>
            <w:top w:val="none" w:sz="0" w:space="0" w:color="auto"/>
            <w:left w:val="none" w:sz="0" w:space="0" w:color="auto"/>
            <w:bottom w:val="none" w:sz="0" w:space="0" w:color="auto"/>
            <w:right w:val="none" w:sz="0" w:space="0" w:color="auto"/>
          </w:divBdr>
        </w:div>
        <w:div w:id="41175615">
          <w:marLeft w:val="0"/>
          <w:marRight w:val="0"/>
          <w:marTop w:val="0"/>
          <w:marBottom w:val="75"/>
          <w:divBdr>
            <w:top w:val="none" w:sz="0" w:space="0" w:color="auto"/>
            <w:left w:val="none" w:sz="0" w:space="0" w:color="auto"/>
            <w:bottom w:val="none" w:sz="0" w:space="0" w:color="auto"/>
            <w:right w:val="none" w:sz="0" w:space="0" w:color="auto"/>
          </w:divBdr>
        </w:div>
        <w:div w:id="1810510665">
          <w:marLeft w:val="0"/>
          <w:marRight w:val="0"/>
          <w:marTop w:val="0"/>
          <w:marBottom w:val="75"/>
          <w:divBdr>
            <w:top w:val="none" w:sz="0" w:space="0" w:color="auto"/>
            <w:left w:val="none" w:sz="0" w:space="0" w:color="auto"/>
            <w:bottom w:val="none" w:sz="0" w:space="0" w:color="auto"/>
            <w:right w:val="none" w:sz="0" w:space="0" w:color="auto"/>
          </w:divBdr>
        </w:div>
        <w:div w:id="526141590">
          <w:marLeft w:val="0"/>
          <w:marRight w:val="0"/>
          <w:marTop w:val="0"/>
          <w:marBottom w:val="75"/>
          <w:divBdr>
            <w:top w:val="none" w:sz="0" w:space="0" w:color="auto"/>
            <w:left w:val="none" w:sz="0" w:space="0" w:color="auto"/>
            <w:bottom w:val="none" w:sz="0" w:space="0" w:color="auto"/>
            <w:right w:val="none" w:sz="0" w:space="0" w:color="auto"/>
          </w:divBdr>
        </w:div>
        <w:div w:id="1170481788">
          <w:marLeft w:val="0"/>
          <w:marRight w:val="0"/>
          <w:marTop w:val="0"/>
          <w:marBottom w:val="75"/>
          <w:divBdr>
            <w:top w:val="none" w:sz="0" w:space="0" w:color="auto"/>
            <w:left w:val="none" w:sz="0" w:space="0" w:color="auto"/>
            <w:bottom w:val="none" w:sz="0" w:space="0" w:color="auto"/>
            <w:right w:val="none" w:sz="0" w:space="0" w:color="auto"/>
          </w:divBdr>
        </w:div>
        <w:div w:id="232200355">
          <w:marLeft w:val="0"/>
          <w:marRight w:val="0"/>
          <w:marTop w:val="0"/>
          <w:marBottom w:val="75"/>
          <w:divBdr>
            <w:top w:val="none" w:sz="0" w:space="0" w:color="auto"/>
            <w:left w:val="none" w:sz="0" w:space="0" w:color="auto"/>
            <w:bottom w:val="none" w:sz="0" w:space="0" w:color="auto"/>
            <w:right w:val="none" w:sz="0" w:space="0" w:color="auto"/>
          </w:divBdr>
        </w:div>
        <w:div w:id="1108966999">
          <w:marLeft w:val="0"/>
          <w:marRight w:val="0"/>
          <w:marTop w:val="0"/>
          <w:marBottom w:val="75"/>
          <w:divBdr>
            <w:top w:val="none" w:sz="0" w:space="0" w:color="auto"/>
            <w:left w:val="none" w:sz="0" w:space="0" w:color="auto"/>
            <w:bottom w:val="none" w:sz="0" w:space="0" w:color="auto"/>
            <w:right w:val="none" w:sz="0" w:space="0" w:color="auto"/>
          </w:divBdr>
        </w:div>
        <w:div w:id="2093158790">
          <w:marLeft w:val="0"/>
          <w:marRight w:val="0"/>
          <w:marTop w:val="0"/>
          <w:marBottom w:val="75"/>
          <w:divBdr>
            <w:top w:val="none" w:sz="0" w:space="0" w:color="auto"/>
            <w:left w:val="none" w:sz="0" w:space="0" w:color="auto"/>
            <w:bottom w:val="none" w:sz="0" w:space="0" w:color="auto"/>
            <w:right w:val="none" w:sz="0" w:space="0" w:color="auto"/>
          </w:divBdr>
        </w:div>
        <w:div w:id="1164391686">
          <w:marLeft w:val="0"/>
          <w:marRight w:val="0"/>
          <w:marTop w:val="0"/>
          <w:marBottom w:val="75"/>
          <w:divBdr>
            <w:top w:val="none" w:sz="0" w:space="0" w:color="auto"/>
            <w:left w:val="none" w:sz="0" w:space="0" w:color="auto"/>
            <w:bottom w:val="none" w:sz="0" w:space="0" w:color="auto"/>
            <w:right w:val="none" w:sz="0" w:space="0" w:color="auto"/>
          </w:divBdr>
        </w:div>
        <w:div w:id="1180117338">
          <w:marLeft w:val="0"/>
          <w:marRight w:val="0"/>
          <w:marTop w:val="0"/>
          <w:marBottom w:val="75"/>
          <w:divBdr>
            <w:top w:val="none" w:sz="0" w:space="0" w:color="auto"/>
            <w:left w:val="none" w:sz="0" w:space="0" w:color="auto"/>
            <w:bottom w:val="none" w:sz="0" w:space="0" w:color="auto"/>
            <w:right w:val="none" w:sz="0" w:space="0" w:color="auto"/>
          </w:divBdr>
        </w:div>
        <w:div w:id="1832022447">
          <w:marLeft w:val="0"/>
          <w:marRight w:val="0"/>
          <w:marTop w:val="0"/>
          <w:marBottom w:val="75"/>
          <w:divBdr>
            <w:top w:val="none" w:sz="0" w:space="0" w:color="auto"/>
            <w:left w:val="none" w:sz="0" w:space="0" w:color="auto"/>
            <w:bottom w:val="none" w:sz="0" w:space="0" w:color="auto"/>
            <w:right w:val="none" w:sz="0" w:space="0" w:color="auto"/>
          </w:divBdr>
        </w:div>
        <w:div w:id="1924021911">
          <w:marLeft w:val="0"/>
          <w:marRight w:val="0"/>
          <w:marTop w:val="0"/>
          <w:marBottom w:val="75"/>
          <w:divBdr>
            <w:top w:val="none" w:sz="0" w:space="0" w:color="auto"/>
            <w:left w:val="none" w:sz="0" w:space="0" w:color="auto"/>
            <w:bottom w:val="none" w:sz="0" w:space="0" w:color="auto"/>
            <w:right w:val="none" w:sz="0" w:space="0" w:color="auto"/>
          </w:divBdr>
        </w:div>
        <w:div w:id="1230000003">
          <w:marLeft w:val="0"/>
          <w:marRight w:val="0"/>
          <w:marTop w:val="0"/>
          <w:marBottom w:val="75"/>
          <w:divBdr>
            <w:top w:val="none" w:sz="0" w:space="0" w:color="auto"/>
            <w:left w:val="none" w:sz="0" w:space="0" w:color="auto"/>
            <w:bottom w:val="none" w:sz="0" w:space="0" w:color="auto"/>
            <w:right w:val="none" w:sz="0" w:space="0" w:color="auto"/>
          </w:divBdr>
        </w:div>
        <w:div w:id="1781727858">
          <w:marLeft w:val="0"/>
          <w:marRight w:val="0"/>
          <w:marTop w:val="0"/>
          <w:marBottom w:val="75"/>
          <w:divBdr>
            <w:top w:val="none" w:sz="0" w:space="0" w:color="auto"/>
            <w:left w:val="none" w:sz="0" w:space="0" w:color="auto"/>
            <w:bottom w:val="none" w:sz="0" w:space="0" w:color="auto"/>
            <w:right w:val="none" w:sz="0" w:space="0" w:color="auto"/>
          </w:divBdr>
        </w:div>
        <w:div w:id="1629049308">
          <w:marLeft w:val="0"/>
          <w:marRight w:val="0"/>
          <w:marTop w:val="0"/>
          <w:marBottom w:val="75"/>
          <w:divBdr>
            <w:top w:val="none" w:sz="0" w:space="0" w:color="auto"/>
            <w:left w:val="none" w:sz="0" w:space="0" w:color="auto"/>
            <w:bottom w:val="none" w:sz="0" w:space="0" w:color="auto"/>
            <w:right w:val="none" w:sz="0" w:space="0" w:color="auto"/>
          </w:divBdr>
        </w:div>
        <w:div w:id="261764505">
          <w:marLeft w:val="0"/>
          <w:marRight w:val="0"/>
          <w:marTop w:val="0"/>
          <w:marBottom w:val="75"/>
          <w:divBdr>
            <w:top w:val="none" w:sz="0" w:space="0" w:color="auto"/>
            <w:left w:val="none" w:sz="0" w:space="0" w:color="auto"/>
            <w:bottom w:val="none" w:sz="0" w:space="0" w:color="auto"/>
            <w:right w:val="none" w:sz="0" w:space="0" w:color="auto"/>
          </w:divBdr>
        </w:div>
        <w:div w:id="1170171890">
          <w:marLeft w:val="0"/>
          <w:marRight w:val="0"/>
          <w:marTop w:val="0"/>
          <w:marBottom w:val="75"/>
          <w:divBdr>
            <w:top w:val="none" w:sz="0" w:space="0" w:color="auto"/>
            <w:left w:val="none" w:sz="0" w:space="0" w:color="auto"/>
            <w:bottom w:val="none" w:sz="0" w:space="0" w:color="auto"/>
            <w:right w:val="none" w:sz="0" w:space="0" w:color="auto"/>
          </w:divBdr>
        </w:div>
        <w:div w:id="1447196264">
          <w:marLeft w:val="0"/>
          <w:marRight w:val="0"/>
          <w:marTop w:val="0"/>
          <w:marBottom w:val="75"/>
          <w:divBdr>
            <w:top w:val="none" w:sz="0" w:space="0" w:color="auto"/>
            <w:left w:val="none" w:sz="0" w:space="0" w:color="auto"/>
            <w:bottom w:val="none" w:sz="0" w:space="0" w:color="auto"/>
            <w:right w:val="none" w:sz="0" w:space="0" w:color="auto"/>
          </w:divBdr>
        </w:div>
        <w:div w:id="698701618">
          <w:marLeft w:val="0"/>
          <w:marRight w:val="0"/>
          <w:marTop w:val="0"/>
          <w:marBottom w:val="75"/>
          <w:divBdr>
            <w:top w:val="none" w:sz="0" w:space="0" w:color="auto"/>
            <w:left w:val="none" w:sz="0" w:space="0" w:color="auto"/>
            <w:bottom w:val="none" w:sz="0" w:space="0" w:color="auto"/>
            <w:right w:val="none" w:sz="0" w:space="0" w:color="auto"/>
          </w:divBdr>
        </w:div>
        <w:div w:id="1000038584">
          <w:marLeft w:val="0"/>
          <w:marRight w:val="0"/>
          <w:marTop w:val="0"/>
          <w:marBottom w:val="75"/>
          <w:divBdr>
            <w:top w:val="none" w:sz="0" w:space="0" w:color="auto"/>
            <w:left w:val="none" w:sz="0" w:space="0" w:color="auto"/>
            <w:bottom w:val="none" w:sz="0" w:space="0" w:color="auto"/>
            <w:right w:val="none" w:sz="0" w:space="0" w:color="auto"/>
          </w:divBdr>
        </w:div>
        <w:div w:id="476847105">
          <w:marLeft w:val="0"/>
          <w:marRight w:val="0"/>
          <w:marTop w:val="0"/>
          <w:marBottom w:val="75"/>
          <w:divBdr>
            <w:top w:val="none" w:sz="0" w:space="0" w:color="auto"/>
            <w:left w:val="none" w:sz="0" w:space="0" w:color="auto"/>
            <w:bottom w:val="none" w:sz="0" w:space="0" w:color="auto"/>
            <w:right w:val="none" w:sz="0" w:space="0" w:color="auto"/>
          </w:divBdr>
        </w:div>
      </w:divsChild>
    </w:div>
    <w:div w:id="1396204367">
      <w:bodyDiv w:val="1"/>
      <w:marLeft w:val="0"/>
      <w:marRight w:val="0"/>
      <w:marTop w:val="0"/>
      <w:marBottom w:val="0"/>
      <w:divBdr>
        <w:top w:val="none" w:sz="0" w:space="0" w:color="auto"/>
        <w:left w:val="none" w:sz="0" w:space="0" w:color="auto"/>
        <w:bottom w:val="none" w:sz="0" w:space="0" w:color="auto"/>
        <w:right w:val="none" w:sz="0" w:space="0" w:color="auto"/>
      </w:divBdr>
    </w:div>
    <w:div w:id="1400010798">
      <w:bodyDiv w:val="1"/>
      <w:marLeft w:val="0"/>
      <w:marRight w:val="0"/>
      <w:marTop w:val="0"/>
      <w:marBottom w:val="0"/>
      <w:divBdr>
        <w:top w:val="none" w:sz="0" w:space="0" w:color="auto"/>
        <w:left w:val="none" w:sz="0" w:space="0" w:color="auto"/>
        <w:bottom w:val="none" w:sz="0" w:space="0" w:color="auto"/>
        <w:right w:val="none" w:sz="0" w:space="0" w:color="auto"/>
      </w:divBdr>
    </w:div>
    <w:div w:id="1497070359">
      <w:bodyDiv w:val="1"/>
      <w:marLeft w:val="0"/>
      <w:marRight w:val="0"/>
      <w:marTop w:val="0"/>
      <w:marBottom w:val="0"/>
      <w:divBdr>
        <w:top w:val="none" w:sz="0" w:space="0" w:color="auto"/>
        <w:left w:val="none" w:sz="0" w:space="0" w:color="auto"/>
        <w:bottom w:val="none" w:sz="0" w:space="0" w:color="auto"/>
        <w:right w:val="none" w:sz="0" w:space="0" w:color="auto"/>
      </w:divBdr>
    </w:div>
    <w:div w:id="1517692018">
      <w:bodyDiv w:val="1"/>
      <w:marLeft w:val="0"/>
      <w:marRight w:val="0"/>
      <w:marTop w:val="0"/>
      <w:marBottom w:val="0"/>
      <w:divBdr>
        <w:top w:val="none" w:sz="0" w:space="0" w:color="auto"/>
        <w:left w:val="none" w:sz="0" w:space="0" w:color="auto"/>
        <w:bottom w:val="none" w:sz="0" w:space="0" w:color="auto"/>
        <w:right w:val="none" w:sz="0" w:space="0" w:color="auto"/>
      </w:divBdr>
    </w:div>
    <w:div w:id="1520583502">
      <w:bodyDiv w:val="1"/>
      <w:marLeft w:val="0"/>
      <w:marRight w:val="0"/>
      <w:marTop w:val="0"/>
      <w:marBottom w:val="0"/>
      <w:divBdr>
        <w:top w:val="none" w:sz="0" w:space="0" w:color="auto"/>
        <w:left w:val="none" w:sz="0" w:space="0" w:color="auto"/>
        <w:bottom w:val="none" w:sz="0" w:space="0" w:color="auto"/>
        <w:right w:val="none" w:sz="0" w:space="0" w:color="auto"/>
      </w:divBdr>
    </w:div>
    <w:div w:id="1524170787">
      <w:bodyDiv w:val="1"/>
      <w:marLeft w:val="0"/>
      <w:marRight w:val="0"/>
      <w:marTop w:val="0"/>
      <w:marBottom w:val="0"/>
      <w:divBdr>
        <w:top w:val="none" w:sz="0" w:space="0" w:color="auto"/>
        <w:left w:val="none" w:sz="0" w:space="0" w:color="auto"/>
        <w:bottom w:val="none" w:sz="0" w:space="0" w:color="auto"/>
        <w:right w:val="none" w:sz="0" w:space="0" w:color="auto"/>
      </w:divBdr>
    </w:div>
    <w:div w:id="1525172917">
      <w:bodyDiv w:val="1"/>
      <w:marLeft w:val="0"/>
      <w:marRight w:val="0"/>
      <w:marTop w:val="0"/>
      <w:marBottom w:val="0"/>
      <w:divBdr>
        <w:top w:val="none" w:sz="0" w:space="0" w:color="auto"/>
        <w:left w:val="none" w:sz="0" w:space="0" w:color="auto"/>
        <w:bottom w:val="none" w:sz="0" w:space="0" w:color="auto"/>
        <w:right w:val="none" w:sz="0" w:space="0" w:color="auto"/>
      </w:divBdr>
    </w:div>
    <w:div w:id="1559509066">
      <w:bodyDiv w:val="1"/>
      <w:marLeft w:val="0"/>
      <w:marRight w:val="0"/>
      <w:marTop w:val="0"/>
      <w:marBottom w:val="0"/>
      <w:divBdr>
        <w:top w:val="none" w:sz="0" w:space="0" w:color="auto"/>
        <w:left w:val="none" w:sz="0" w:space="0" w:color="auto"/>
        <w:bottom w:val="none" w:sz="0" w:space="0" w:color="auto"/>
        <w:right w:val="none" w:sz="0" w:space="0" w:color="auto"/>
      </w:divBdr>
    </w:div>
    <w:div w:id="1560479763">
      <w:bodyDiv w:val="1"/>
      <w:marLeft w:val="0"/>
      <w:marRight w:val="0"/>
      <w:marTop w:val="0"/>
      <w:marBottom w:val="0"/>
      <w:divBdr>
        <w:top w:val="none" w:sz="0" w:space="0" w:color="auto"/>
        <w:left w:val="none" w:sz="0" w:space="0" w:color="auto"/>
        <w:bottom w:val="none" w:sz="0" w:space="0" w:color="auto"/>
        <w:right w:val="none" w:sz="0" w:space="0" w:color="auto"/>
      </w:divBdr>
    </w:div>
    <w:div w:id="1574243325">
      <w:bodyDiv w:val="1"/>
      <w:marLeft w:val="0"/>
      <w:marRight w:val="0"/>
      <w:marTop w:val="0"/>
      <w:marBottom w:val="0"/>
      <w:divBdr>
        <w:top w:val="none" w:sz="0" w:space="0" w:color="auto"/>
        <w:left w:val="none" w:sz="0" w:space="0" w:color="auto"/>
        <w:bottom w:val="none" w:sz="0" w:space="0" w:color="auto"/>
        <w:right w:val="none" w:sz="0" w:space="0" w:color="auto"/>
      </w:divBdr>
    </w:div>
    <w:div w:id="1828813918">
      <w:bodyDiv w:val="1"/>
      <w:marLeft w:val="0"/>
      <w:marRight w:val="0"/>
      <w:marTop w:val="0"/>
      <w:marBottom w:val="0"/>
      <w:divBdr>
        <w:top w:val="none" w:sz="0" w:space="0" w:color="auto"/>
        <w:left w:val="none" w:sz="0" w:space="0" w:color="auto"/>
        <w:bottom w:val="none" w:sz="0" w:space="0" w:color="auto"/>
        <w:right w:val="none" w:sz="0" w:space="0" w:color="auto"/>
      </w:divBdr>
    </w:div>
    <w:div w:id="1856922091">
      <w:bodyDiv w:val="1"/>
      <w:marLeft w:val="0"/>
      <w:marRight w:val="0"/>
      <w:marTop w:val="0"/>
      <w:marBottom w:val="0"/>
      <w:divBdr>
        <w:top w:val="none" w:sz="0" w:space="0" w:color="auto"/>
        <w:left w:val="none" w:sz="0" w:space="0" w:color="auto"/>
        <w:bottom w:val="none" w:sz="0" w:space="0" w:color="auto"/>
        <w:right w:val="none" w:sz="0" w:space="0" w:color="auto"/>
      </w:divBdr>
    </w:div>
    <w:div w:id="1900438425">
      <w:bodyDiv w:val="1"/>
      <w:marLeft w:val="0"/>
      <w:marRight w:val="0"/>
      <w:marTop w:val="0"/>
      <w:marBottom w:val="0"/>
      <w:divBdr>
        <w:top w:val="none" w:sz="0" w:space="0" w:color="auto"/>
        <w:left w:val="none" w:sz="0" w:space="0" w:color="auto"/>
        <w:bottom w:val="none" w:sz="0" w:space="0" w:color="auto"/>
        <w:right w:val="none" w:sz="0" w:space="0" w:color="auto"/>
      </w:divBdr>
    </w:div>
    <w:div w:id="1954048246">
      <w:bodyDiv w:val="1"/>
      <w:marLeft w:val="0"/>
      <w:marRight w:val="0"/>
      <w:marTop w:val="0"/>
      <w:marBottom w:val="0"/>
      <w:divBdr>
        <w:top w:val="none" w:sz="0" w:space="0" w:color="auto"/>
        <w:left w:val="none" w:sz="0" w:space="0" w:color="auto"/>
        <w:bottom w:val="none" w:sz="0" w:space="0" w:color="auto"/>
        <w:right w:val="none" w:sz="0" w:space="0" w:color="auto"/>
      </w:divBdr>
    </w:div>
    <w:div w:id="2001543746">
      <w:bodyDiv w:val="1"/>
      <w:marLeft w:val="0"/>
      <w:marRight w:val="0"/>
      <w:marTop w:val="0"/>
      <w:marBottom w:val="0"/>
      <w:divBdr>
        <w:top w:val="none" w:sz="0" w:space="0" w:color="auto"/>
        <w:left w:val="none" w:sz="0" w:space="0" w:color="auto"/>
        <w:bottom w:val="none" w:sz="0" w:space="0" w:color="auto"/>
        <w:right w:val="none" w:sz="0" w:space="0" w:color="auto"/>
      </w:divBdr>
    </w:div>
    <w:div w:id="2018191054">
      <w:bodyDiv w:val="1"/>
      <w:marLeft w:val="0"/>
      <w:marRight w:val="0"/>
      <w:marTop w:val="0"/>
      <w:marBottom w:val="0"/>
      <w:divBdr>
        <w:top w:val="none" w:sz="0" w:space="0" w:color="auto"/>
        <w:left w:val="none" w:sz="0" w:space="0" w:color="auto"/>
        <w:bottom w:val="none" w:sz="0" w:space="0" w:color="auto"/>
        <w:right w:val="none" w:sz="0" w:space="0" w:color="auto"/>
      </w:divBdr>
    </w:div>
    <w:div w:id="2022052161">
      <w:bodyDiv w:val="1"/>
      <w:marLeft w:val="0"/>
      <w:marRight w:val="0"/>
      <w:marTop w:val="0"/>
      <w:marBottom w:val="0"/>
      <w:divBdr>
        <w:top w:val="none" w:sz="0" w:space="0" w:color="auto"/>
        <w:left w:val="none" w:sz="0" w:space="0" w:color="auto"/>
        <w:bottom w:val="none" w:sz="0" w:space="0" w:color="auto"/>
        <w:right w:val="none" w:sz="0" w:space="0" w:color="auto"/>
      </w:divBdr>
    </w:div>
    <w:div w:id="2096394107">
      <w:bodyDiv w:val="1"/>
      <w:marLeft w:val="0"/>
      <w:marRight w:val="0"/>
      <w:marTop w:val="0"/>
      <w:marBottom w:val="0"/>
      <w:divBdr>
        <w:top w:val="none" w:sz="0" w:space="0" w:color="auto"/>
        <w:left w:val="none" w:sz="0" w:space="0" w:color="auto"/>
        <w:bottom w:val="none" w:sz="0" w:space="0" w:color="auto"/>
        <w:right w:val="none" w:sz="0" w:space="0" w:color="auto"/>
      </w:divBdr>
    </w:div>
    <w:div w:id="2099136681">
      <w:bodyDiv w:val="1"/>
      <w:marLeft w:val="0"/>
      <w:marRight w:val="0"/>
      <w:marTop w:val="0"/>
      <w:marBottom w:val="0"/>
      <w:divBdr>
        <w:top w:val="none" w:sz="0" w:space="0" w:color="auto"/>
        <w:left w:val="none" w:sz="0" w:space="0" w:color="auto"/>
        <w:bottom w:val="none" w:sz="0" w:space="0" w:color="auto"/>
        <w:right w:val="none" w:sz="0" w:space="0" w:color="auto"/>
      </w:divBdr>
    </w:div>
    <w:div w:id="2136436557">
      <w:bodyDiv w:val="1"/>
      <w:marLeft w:val="0"/>
      <w:marRight w:val="0"/>
      <w:marTop w:val="0"/>
      <w:marBottom w:val="0"/>
      <w:divBdr>
        <w:top w:val="none" w:sz="0" w:space="0" w:color="auto"/>
        <w:left w:val="none" w:sz="0" w:space="0" w:color="auto"/>
        <w:bottom w:val="none" w:sz="0" w:space="0" w:color="auto"/>
        <w:right w:val="none" w:sz="0" w:space="0" w:color="auto"/>
      </w:divBdr>
    </w:div>
    <w:div w:id="2142572544">
      <w:bodyDiv w:val="1"/>
      <w:marLeft w:val="0"/>
      <w:marRight w:val="0"/>
      <w:marTop w:val="0"/>
      <w:marBottom w:val="0"/>
      <w:divBdr>
        <w:top w:val="none" w:sz="0" w:space="0" w:color="auto"/>
        <w:left w:val="none" w:sz="0" w:space="0" w:color="auto"/>
        <w:bottom w:val="none" w:sz="0" w:space="0" w:color="auto"/>
        <w:right w:val="none" w:sz="0" w:space="0" w:color="auto"/>
      </w:divBdr>
    </w:div>
    <w:div w:id="2145812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6A3F-16A0-456C-B47C-963D9E06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17</Pages>
  <Words>23854</Words>
  <Characters>13597</Characters>
  <Application>Microsoft Office Word</Application>
  <DocSecurity>0</DocSecurity>
  <Lines>113</Lines>
  <Paragraphs>74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levickyynazar@gmail.com</cp:lastModifiedBy>
  <cp:revision>133</cp:revision>
  <cp:lastPrinted>2026-03-08T15:51:00Z</cp:lastPrinted>
  <dcterms:created xsi:type="dcterms:W3CDTF">2025-08-25T08:52:00Z</dcterms:created>
  <dcterms:modified xsi:type="dcterms:W3CDTF">2026-07-06T05:43:00Z</dcterms:modified>
</cp:coreProperties>
</file>